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638C" w:rsidRPr="0026638C" w:rsidRDefault="0026638C">
      <w:pPr>
        <w:pStyle w:val="Hemstlrubrik"/>
      </w:pPr>
      <w:r w:rsidRPr="0026638C">
        <w:t>Förslag till riksdagsbeslut</w:t>
      </w:r>
    </w:p>
    <w:p w:rsidR="0026638C" w:rsidRPr="0026638C" w:rsidRDefault="0026638C">
      <w:pPr>
        <w:pStyle w:val="Hemstlatt"/>
        <w:ind w:left="0"/>
      </w:pPr>
      <w:r w:rsidRPr="0026638C">
        <w:t>Riksdagen tillkännager för regeringen som sin mening vad som anförs i motionen om att regeln om att en husvagn ska kunna lasta minst 100 kilo plus 10 kilo per kvadratmeter golvyta innan fordonets max</w:t>
      </w:r>
      <w:r w:rsidRPr="0026638C">
        <w:t>i</w:t>
      </w:r>
      <w:r w:rsidRPr="0026638C">
        <w:t>mala vikt överskrids åter ska införas.</w:t>
      </w:r>
    </w:p>
    <w:p w:rsidR="0026638C" w:rsidRPr="0026638C" w:rsidRDefault="0026638C">
      <w:pPr>
        <w:pStyle w:val="Rubrik1"/>
      </w:pPr>
      <w:r w:rsidRPr="0026638C">
        <w:t>Motivering</w:t>
      </w:r>
    </w:p>
    <w:p w:rsidR="0026638C" w:rsidRPr="0026638C" w:rsidRDefault="0026638C">
      <w:r w:rsidRPr="0026638C">
        <w:t>Många nya husvagnar är så lyxutrustade att fordonet blir så tungt att det knappt går att lasta dem med någon last alls innan de blir överlastade. Många nya husvagnsägare är dock ovetande om detta problem och de lastar därför sina husvagnar med för tung last. Polisen i Gävleborg vittnar om att nästan alla nya husvagnar som polisen kontrollväger som en följd av detta är överla</w:t>
      </w:r>
      <w:r w:rsidRPr="0026638C">
        <w:t>s</w:t>
      </w:r>
      <w:r w:rsidRPr="0026638C">
        <w:t>tade.</w:t>
      </w:r>
    </w:p>
    <w:p w:rsidR="0026638C" w:rsidRPr="0026638C" w:rsidRDefault="0026638C">
      <w:pPr>
        <w:pStyle w:val="Normaltindrag"/>
      </w:pPr>
      <w:r w:rsidRPr="0026638C">
        <w:t>Morgan Isacsson, som är kontrollbesiktningsansvarig på Bilprovningen, har också märkt av problemet och uppger att det tidigare fanns regler som krävde att husvagnar skulle ha en viss lastmarginal. Den tidigare regeln fas</w:t>
      </w:r>
      <w:r w:rsidRPr="0026638C">
        <w:t>t</w:t>
      </w:r>
      <w:r w:rsidRPr="0026638C">
        <w:rPr>
          <w:rFonts w:ascii="Times" w:hAnsi="Times"/>
          <w:spacing w:val="-2"/>
        </w:rPr>
        <w:t>slog att det skulle vara möjligt att lasta minst 100 kilo plus 10 kilo per kva</w:t>
      </w:r>
      <w:r w:rsidRPr="0026638C">
        <w:t>dra</w:t>
      </w:r>
      <w:r w:rsidRPr="0026638C">
        <w:t>t</w:t>
      </w:r>
      <w:r w:rsidRPr="0026638C">
        <w:t>meter golvyta innan fordonets maxlast överskreds.</w:t>
      </w:r>
    </w:p>
    <w:p w:rsidR="0026638C" w:rsidRPr="0026638C" w:rsidRDefault="0026638C">
      <w:pPr>
        <w:pStyle w:val="Normaltindrag"/>
      </w:pPr>
      <w:r w:rsidRPr="0026638C">
        <w:t>I dag finns inga sådana regler. Det – i kombination med att husvagnar bl</w:t>
      </w:r>
      <w:r w:rsidRPr="0026638C">
        <w:t>i</w:t>
      </w:r>
      <w:r w:rsidRPr="0026638C">
        <w:t>vit tyngre i takt med att dagens husvagnar är alltmer lyxutrustade – gör att det i vissa fall knappt finns något utrymme för last alls.</w:t>
      </w:r>
    </w:p>
    <w:p w:rsidR="0026638C" w:rsidRPr="0026638C" w:rsidRDefault="0026638C">
      <w:pPr>
        <w:pStyle w:val="Normaltindrag"/>
      </w:pPr>
      <w:r w:rsidRPr="0026638C">
        <w:t>Därtill suger moderna husvagnar upp så mycket fukt att de i sig blir tyngre och tyngre med åren, vilket i praktiken innebär att det inte finns utrymme för någon last alls – inte ens sängkläder, säger Isaksson.</w:t>
      </w:r>
    </w:p>
    <w:p w:rsidR="0026638C" w:rsidRPr="0026638C" w:rsidRDefault="0026638C">
      <w:pPr>
        <w:pStyle w:val="Normaltindrag"/>
      </w:pPr>
      <w:r w:rsidRPr="0026638C">
        <w:t xml:space="preserve">Det är olyckligt att nya husvagnsägare har så pass dålig kunskap om sin nya husvagns begränsade lastvikt att de vid en kontrollvägning riskerar att åtalas för förseelse mot trafikförordningen då de helt ovetande råkat last sin husvagn för mycket. Försäljarna borde givetvis informera köparna bättre. </w:t>
      </w:r>
      <w:r w:rsidRPr="0026638C">
        <w:lastRenderedPageBreak/>
        <w:t>Men i slutänden är det ändå den som kör som är ansvarig, som husvagnsägare är man alltid skyldig att ta reda på vilka regler som gäller, säger Isacsson.</w:t>
      </w:r>
    </w:p>
    <w:p w:rsidR="0026638C" w:rsidRPr="0026638C" w:rsidRDefault="0026638C">
      <w:pPr>
        <w:pStyle w:val="Normaltindrag"/>
      </w:pPr>
      <w:r w:rsidRPr="0026638C">
        <w:t>Mot bakgrund av detta anser jag därför att de regler som sade att en hu</w:t>
      </w:r>
      <w:r w:rsidRPr="0026638C">
        <w:t>s</w:t>
      </w:r>
      <w:r w:rsidRPr="0026638C">
        <w:t>vagn skall ha en lastkapacitet på minst 100 kilo plus 10 kilo per kvadratmeter golvyta innan fordonets maxvikt överskrids skall återinföras.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638C">
        <w:trPr>
          <w:cantSplit/>
        </w:trPr>
        <w:tc>
          <w:tcPr>
            <w:tcW w:w="3046" w:type="dxa"/>
          </w:tcPr>
          <w:p w:rsidR="0026638C" w:rsidRPr="0026638C" w:rsidRDefault="0026638C">
            <w:pPr>
              <w:pStyle w:val="UnderskriftDatum"/>
              <w:spacing w:before="240"/>
            </w:pPr>
            <w:r w:rsidRPr="0026638C">
              <w:t>Stockholm den 3 oktober 2008</w:t>
            </w:r>
          </w:p>
        </w:tc>
        <w:tc>
          <w:tcPr>
            <w:tcW w:w="3047" w:type="dxa"/>
          </w:tcPr>
          <w:p w:rsidR="0026638C" w:rsidRPr="0026638C" w:rsidRDefault="0026638C">
            <w:pPr>
              <w:pStyle w:val="Underskrifter"/>
              <w:spacing w:before="240"/>
            </w:pPr>
          </w:p>
        </w:tc>
      </w:tr>
      <w:tr w:rsidR="00000000" w:rsidRPr="0026638C">
        <w:trPr>
          <w:cantSplit/>
        </w:trPr>
        <w:tc>
          <w:tcPr>
            <w:tcW w:w="3046" w:type="dxa"/>
          </w:tcPr>
          <w:p w:rsidR="0026638C" w:rsidRPr="0026638C" w:rsidRDefault="0026638C">
            <w:pPr>
              <w:pStyle w:val="Underskrifter"/>
            </w:pPr>
            <w:r w:rsidRPr="0026638C">
              <w:t>Hans Backman (fp)</w:t>
            </w:r>
          </w:p>
        </w:tc>
        <w:tc>
          <w:tcPr>
            <w:tcW w:w="3046" w:type="dxa"/>
          </w:tcPr>
          <w:p w:rsidR="0026638C" w:rsidRPr="0026638C" w:rsidRDefault="0026638C">
            <w:pPr>
              <w:pStyle w:val="Underskrifter"/>
            </w:pPr>
          </w:p>
        </w:tc>
      </w:tr>
    </w:tbl>
    <w:p w:rsidR="0026638C" w:rsidRPr="0026638C" w:rsidRDefault="0026638C">
      <w:pPr>
        <w:pStyle w:val="Normaltindrag"/>
      </w:pPr>
    </w:p>
    <w:sectPr w:rsidR="00000000" w:rsidRPr="002663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638C" w:rsidRPr="0026638C" w:rsidRDefault="0026638C">
      <w:r w:rsidRPr="0026638C">
        <w:separator/>
      </w:r>
    </w:p>
  </w:endnote>
  <w:endnote w:type="continuationSeparator" w:id="0">
    <w:p w:rsidR="0026638C" w:rsidRPr="0026638C" w:rsidRDefault="0026638C">
      <w:r w:rsidRPr="002663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38C" w:rsidRPr="0026638C" w:rsidRDefault="0026638C">
    <w:pPr>
      <w:pStyle w:val="Sidfot"/>
    </w:pPr>
    <w:r w:rsidRPr="002663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11805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38C" w:rsidRDefault="002663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638C" w:rsidRDefault="002663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38C" w:rsidRPr="0026638C" w:rsidRDefault="0026638C">
    <w:pPr>
      <w:pStyle w:val="Sidfot"/>
    </w:pPr>
    <w:r w:rsidRPr="002663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8536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38C" w:rsidRDefault="0026638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638C" w:rsidRDefault="0026638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38C" w:rsidRPr="0026638C" w:rsidRDefault="0026638C">
    <w:pPr>
      <w:pStyle w:val="Sidfot"/>
    </w:pPr>
    <w:r w:rsidRPr="002663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8760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38C" w:rsidRDefault="002663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638C" w:rsidRDefault="002663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638C" w:rsidRPr="0026638C" w:rsidRDefault="0026638C">
      <w:r w:rsidRPr="0026638C">
        <w:separator/>
      </w:r>
    </w:p>
  </w:footnote>
  <w:footnote w:type="continuationSeparator" w:id="0">
    <w:p w:rsidR="0026638C" w:rsidRPr="0026638C" w:rsidRDefault="0026638C">
      <w:r w:rsidRPr="002663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38C" w:rsidRPr="0026638C" w:rsidRDefault="0026638C">
    <w:pPr>
      <w:pStyle w:val="Sidhuvud"/>
    </w:pPr>
    <w:r w:rsidRPr="002663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08815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38C" w:rsidRDefault="0026638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638C" w:rsidRDefault="0026638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38C" w:rsidRPr="0026638C" w:rsidRDefault="0026638C">
    <w:pPr>
      <w:pStyle w:val="Sidhuvud"/>
    </w:pPr>
    <w:r w:rsidRPr="002663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7997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38C" w:rsidRDefault="0026638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638C" w:rsidRDefault="0026638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38C" w:rsidRPr="0026638C" w:rsidRDefault="0026638C">
    <w:pPr>
      <w:pStyle w:val="FSHNormal"/>
      <w:tabs>
        <w:tab w:val="right" w:pos="5840"/>
      </w:tabs>
    </w:pPr>
    <w:r w:rsidRPr="0026638C">
      <w:br/>
    </w:r>
    <w:r w:rsidRPr="0026638C">
      <w:fldChar w:fldCharType="begin" w:fldLock="1"/>
    </w:r>
    <w:r w:rsidRPr="0026638C">
      <w:instrText xml:space="preserve"> DOCPROPERTY</w:instrText>
    </w:r>
    <w:r w:rsidRPr="0026638C">
      <w:rPr>
        <w:sz w:val="18"/>
      </w:rPr>
      <w:instrText xml:space="preserve"> "YearUser" *\charformat </w:instrText>
    </w:r>
    <w:r w:rsidRPr="0026638C">
      <w:fldChar w:fldCharType="separate"/>
    </w:r>
    <w:r w:rsidRPr="0026638C">
      <w:t>2008/09</w:t>
    </w:r>
    <w:r w:rsidRPr="0026638C">
      <w:fldChar w:fldCharType="end"/>
    </w:r>
    <w:r w:rsidRPr="0026638C">
      <w:t xml:space="preserve"> </w:t>
    </w:r>
    <w:r w:rsidRPr="0026638C">
      <w:tab/>
      <w:t xml:space="preserve">mnr: </w:t>
    </w:r>
    <w:r w:rsidRPr="0026638C">
      <w:fldChar w:fldCharType="begin" w:fldLock="1"/>
    </w:r>
    <w:r w:rsidRPr="0026638C">
      <w:instrText xml:space="preserve"> DOCPROPERTY</w:instrText>
    </w:r>
    <w:r w:rsidRPr="0026638C">
      <w:rPr>
        <w:sz w:val="18"/>
      </w:rPr>
      <w:instrText xml:space="preserve"> "Motionsnummer" *\charformat </w:instrText>
    </w:r>
    <w:r w:rsidRPr="0026638C">
      <w:fldChar w:fldCharType="separate"/>
    </w:r>
    <w:r w:rsidRPr="0026638C">
      <w:t>T348</w:t>
    </w:r>
    <w:r w:rsidRPr="0026638C">
      <w:fldChar w:fldCharType="end"/>
    </w:r>
    <w:r w:rsidRPr="0026638C">
      <w:br/>
    </w:r>
    <w:r w:rsidRPr="0026638C">
      <w:fldChar w:fldCharType="begin" w:fldLock="1"/>
    </w:r>
    <w:r w:rsidRPr="0026638C">
      <w:instrText xml:space="preserve"> DOCPROPERTY</w:instrText>
    </w:r>
    <w:r w:rsidRPr="0026638C">
      <w:rPr>
        <w:sz w:val="18"/>
      </w:rPr>
      <w:instrText xml:space="preserve"> "Samling" *\charformat </w:instrText>
    </w:r>
    <w:r w:rsidRPr="0026638C">
      <w:fldChar w:fldCharType="end"/>
    </w:r>
    <w:r w:rsidRPr="0026638C">
      <w:tab/>
      <w:t xml:space="preserve">pnr: </w:t>
    </w:r>
    <w:r w:rsidRPr="0026638C">
      <w:fldChar w:fldCharType="begin" w:fldLock="1"/>
    </w:r>
    <w:r w:rsidRPr="0026638C">
      <w:instrText xml:space="preserve"> DOCPROPERTY</w:instrText>
    </w:r>
    <w:r w:rsidRPr="0026638C">
      <w:rPr>
        <w:sz w:val="18"/>
      </w:rPr>
      <w:instrText xml:space="preserve"> "Partinummer" *\charformat </w:instrText>
    </w:r>
    <w:r w:rsidRPr="0026638C">
      <w:fldChar w:fldCharType="separate"/>
    </w:r>
    <w:r w:rsidRPr="0026638C">
      <w:t>fp1121</w:t>
    </w:r>
    <w:r w:rsidRPr="0026638C">
      <w:fldChar w:fldCharType="end"/>
    </w:r>
  </w:p>
  <w:p w:rsidR="0026638C" w:rsidRPr="0026638C" w:rsidRDefault="0026638C">
    <w:pPr>
      <w:pStyle w:val="FSHRub1"/>
    </w:pPr>
    <w:r w:rsidRPr="0026638C">
      <w:t>Motion till riksdagen</w:t>
    </w:r>
    <w:r w:rsidRPr="0026638C">
      <w:br/>
    </w:r>
    <w:r w:rsidRPr="0026638C">
      <w:fldChar w:fldCharType="begin" w:fldLock="1"/>
    </w:r>
    <w:r w:rsidRPr="0026638C">
      <w:instrText xml:space="preserve"> DOCPROPERTY "YearUser" *\charformat </w:instrText>
    </w:r>
    <w:r w:rsidRPr="0026638C">
      <w:fldChar w:fldCharType="separate"/>
    </w:r>
    <w:r w:rsidRPr="0026638C">
      <w:t>2008/09</w:t>
    </w:r>
    <w:r w:rsidRPr="0026638C">
      <w:fldChar w:fldCharType="end"/>
    </w:r>
    <w:r w:rsidRPr="0026638C">
      <w:t>:</w:t>
    </w:r>
    <w:r w:rsidRPr="0026638C">
      <w:fldChar w:fldCharType="begin" w:fldLock="1"/>
    </w:r>
    <w:r w:rsidRPr="0026638C">
      <w:instrText xml:space="preserve"> DOCPROPERTY "Motionsnummer" *\charformat </w:instrText>
    </w:r>
    <w:r w:rsidRPr="0026638C">
      <w:fldChar w:fldCharType="separate"/>
    </w:r>
    <w:r w:rsidRPr="0026638C">
      <w:t>T348</w:t>
    </w:r>
    <w:r w:rsidRPr="0026638C">
      <w:fldChar w:fldCharType="end"/>
    </w:r>
  </w:p>
  <w:p w:rsidR="0026638C" w:rsidRPr="0026638C" w:rsidRDefault="0026638C">
    <w:pPr>
      <w:pStyle w:val="FSHNormalS5"/>
    </w:pPr>
    <w:r w:rsidRPr="0026638C">
      <w:fldChar w:fldCharType="begin" w:fldLock="1"/>
    </w:r>
    <w:r w:rsidRPr="0026638C">
      <w:instrText xml:space="preserve"> DOCPROPERTY "MotionarText" *\charformat </w:instrText>
    </w:r>
    <w:r w:rsidRPr="0026638C">
      <w:fldChar w:fldCharType="separate"/>
    </w:r>
    <w:r w:rsidRPr="0026638C">
      <w:t>av Hans Backman (fp)</w:t>
    </w:r>
    <w:r w:rsidRPr="0026638C">
      <w:fldChar w:fldCharType="end"/>
    </w:r>
    <w:r w:rsidRPr="0026638C">
      <w:br/>
    </w:r>
    <w:r w:rsidRPr="0026638C">
      <w:fldChar w:fldCharType="begin" w:fldLock="1"/>
    </w:r>
    <w:r w:rsidRPr="0026638C">
      <w:instrText xml:space="preserve"> DOCPROPERTY "SvarFrasKort" *\charformat </w:instrText>
    </w:r>
    <w:r w:rsidRPr="0026638C">
      <w:fldChar w:fldCharType="end"/>
    </w:r>
  </w:p>
  <w:p w:rsidR="0026638C" w:rsidRPr="0026638C" w:rsidRDefault="0026638C">
    <w:pPr>
      <w:pStyle w:val="FSHTitel"/>
    </w:pPr>
    <w:r w:rsidRPr="0026638C">
      <w:fldChar w:fldCharType="begin" w:fldLock="1"/>
    </w:r>
    <w:r w:rsidRPr="0026638C">
      <w:instrText xml:space="preserve"> DOCPROPERTY</w:instrText>
    </w:r>
    <w:r w:rsidRPr="0026638C">
      <w:rPr>
        <w:sz w:val="18"/>
      </w:rPr>
      <w:instrText xml:space="preserve"> "RubrikSvar" *\charformat </w:instrText>
    </w:r>
    <w:r w:rsidRPr="0026638C">
      <w:fldChar w:fldCharType="separate"/>
    </w:r>
    <w:r w:rsidRPr="0026638C">
      <w:t>Lastvikt för husvagnar</w:t>
    </w:r>
    <w:r w:rsidRPr="0026638C">
      <w:fldChar w:fldCharType="end"/>
    </w:r>
  </w:p>
  <w:p w:rsidR="0026638C" w:rsidRPr="0026638C" w:rsidRDefault="0026638C">
    <w:pPr>
      <w:pStyle w:val="Normal00"/>
    </w:pPr>
  </w:p>
  <w:p w:rsidR="0026638C" w:rsidRPr="0026638C" w:rsidRDefault="002663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1929738">
    <w:abstractNumId w:val="8"/>
  </w:num>
  <w:num w:numId="2" w16cid:durableId="174925242">
    <w:abstractNumId w:val="9"/>
  </w:num>
  <w:num w:numId="3" w16cid:durableId="230311061">
    <w:abstractNumId w:val="8"/>
  </w:num>
  <w:num w:numId="4" w16cid:durableId="1513446068">
    <w:abstractNumId w:val="9"/>
  </w:num>
  <w:num w:numId="5" w16cid:durableId="1979216091">
    <w:abstractNumId w:val="13"/>
  </w:num>
  <w:num w:numId="6" w16cid:durableId="1288388862">
    <w:abstractNumId w:val="10"/>
  </w:num>
  <w:num w:numId="7" w16cid:durableId="40790312">
    <w:abstractNumId w:val="11"/>
  </w:num>
  <w:num w:numId="8" w16cid:durableId="1622151848">
    <w:abstractNumId w:val="12"/>
  </w:num>
  <w:num w:numId="9" w16cid:durableId="1961447551">
    <w:abstractNumId w:val="8"/>
  </w:num>
  <w:num w:numId="10" w16cid:durableId="1594241643">
    <w:abstractNumId w:val="3"/>
  </w:num>
  <w:num w:numId="11" w16cid:durableId="1574585119">
    <w:abstractNumId w:val="2"/>
  </w:num>
  <w:num w:numId="12" w16cid:durableId="1304893686">
    <w:abstractNumId w:val="1"/>
  </w:num>
  <w:num w:numId="13" w16cid:durableId="994335112">
    <w:abstractNumId w:val="0"/>
  </w:num>
  <w:num w:numId="14" w16cid:durableId="113066253">
    <w:abstractNumId w:val="9"/>
  </w:num>
  <w:num w:numId="15" w16cid:durableId="1590695702">
    <w:abstractNumId w:val="7"/>
  </w:num>
  <w:num w:numId="16" w16cid:durableId="1585720785">
    <w:abstractNumId w:val="6"/>
  </w:num>
  <w:num w:numId="17" w16cid:durableId="1609501999">
    <w:abstractNumId w:val="5"/>
  </w:num>
  <w:num w:numId="18" w16cid:durableId="17634493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F2EE517E-CCD0-4D91-B1A5-F8F40CAC7A0A}"/>
  </w:docVars>
  <w:rsids>
    <w:rsidRoot w:val="00D35E60"/>
    <w:rsid w:val="0026638C"/>
    <w:rsid w:val="00D35E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633914E-A7A9-44CB-9C67-CA5EF6BE6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1803</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fp1121</vt:lpstr>
    </vt:vector>
  </TitlesOfParts>
  <Company>Riksdagen</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fp1121</dc:title>
  <dc:subject>fp1121</dc:subject>
  <dc:creator>Riksdagen</dc:creator>
  <cp:keywords>Riksdagen</cp:keywords>
  <dc:description>TKG-ktrl, MSMQ4mb, PersReg-Distribution mm b-&gt;ny fplogga c-&gt;nygamla s-rosen</dc:description>
  <cp:lastModifiedBy>Lars Brink</cp:lastModifiedBy>
  <cp:revision>2</cp:revision>
  <cp:lastPrinted>2009-01-26T12:25:00Z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Lastvikt för husvagnar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Lastvikt för husvagnar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20082009000001020112000011210069</vt:lpwstr>
  </property>
  <property fmtid="{D5CDD505-2E9C-101B-9397-08002B2CF9AE}" pid="47" name="datum">
    <vt:lpwstr>081003</vt:lpwstr>
  </property>
  <property fmtid="{D5CDD505-2E9C-101B-9397-08002B2CF9AE}" pid="48" name="avsändar-e-post">
    <vt:lpwstr>ylva.westlund@riksdagen.se</vt:lpwstr>
  </property>
  <property fmtid="{D5CDD505-2E9C-101B-9397-08002B2CF9AE}" pid="49" name="id">
    <vt:lpwstr>20082009000001020112000011210069</vt:lpwstr>
  </property>
  <property fmtid="{D5CDD505-2E9C-101B-9397-08002B2CF9AE}" pid="50" name="nummer">
    <vt:lpwstr>348</vt:lpwstr>
  </property>
  <property fmtid="{D5CDD505-2E9C-101B-9397-08002B2CF9AE}" pid="51" name="utskottsbeteckning">
    <vt:lpwstr>T</vt:lpwstr>
  </property>
  <property fmtid="{D5CDD505-2E9C-101B-9397-08002B2CF9AE}" pid="52" name="GlobalUID">
    <vt:lpwstr>{F9450532-9008-414B-A601-169A840F3FB1}</vt:lpwstr>
  </property>
  <property fmtid="{D5CDD505-2E9C-101B-9397-08002B2CF9AE}" pid="53" name="Överföringar">
    <vt:i4>0</vt:i4>
  </property>
  <property fmtid="{D5CDD505-2E9C-101B-9397-08002B2CF9AE}" pid="54" name="Checksum">
    <vt:lpwstr>*0008213733722*</vt:lpwstr>
  </property>
  <property fmtid="{D5CDD505-2E9C-101B-9397-08002B2CF9AE}" pid="55" name="skuggnummer">
    <vt:lpwstr>1573</vt:lpwstr>
  </property>
  <property fmtid="{D5CDD505-2E9C-101B-9397-08002B2CF9AE}" pid="56" name="urixVersion">
    <vt:lpwstr>3.2.0.8</vt:lpwstr>
  </property>
  <property fmtid="{D5CDD505-2E9C-101B-9397-08002B2CF9AE}" pid="57" name="urixOrigin">
    <vt:lpwstr>090402 08:35:01.296</vt:lpwstr>
  </property>
  <property fmtid="{D5CDD505-2E9C-101B-9397-08002B2CF9AE}" pid="58" name="urixGuid">
    <vt:lpwstr>{24952C7C-4309-49A4-AE17-927E641FBAA6}</vt:lpwstr>
  </property>
</Properties>
</file>