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9629D829FC349249720F58FC8DB96DF"/>
        </w:placeholder>
        <w:text/>
      </w:sdtPr>
      <w:sdtEndPr/>
      <w:sdtContent>
        <w:p w:rsidRPr="009B062B" w:rsidR="00AF30DD" w:rsidP="00664C99" w:rsidRDefault="00AF30DD" w14:paraId="530A8C7A" w14:textId="77777777">
          <w:pPr>
            <w:pStyle w:val="Rubrik1"/>
            <w:spacing w:after="300"/>
          </w:pPr>
          <w:r w:rsidRPr="009B062B">
            <w:t>Förslag till riksdagsbeslut</w:t>
          </w:r>
        </w:p>
      </w:sdtContent>
    </w:sdt>
    <w:sdt>
      <w:sdtPr>
        <w:alias w:val="Yrkande 1"/>
        <w:tag w:val="883bd3fe-6f94-43d8-b87d-b346a52b7303"/>
        <w:id w:val="-1446615197"/>
        <w:lock w:val="sdtLocked"/>
      </w:sdtPr>
      <w:sdtEndPr/>
      <w:sdtContent>
        <w:p w:rsidR="00A6731A" w:rsidRDefault="000E7DA9" w14:paraId="6CA4916F" w14:textId="77777777">
          <w:pPr>
            <w:pStyle w:val="Frslagstext"/>
            <w:numPr>
              <w:ilvl w:val="0"/>
              <w:numId w:val="0"/>
            </w:numPr>
          </w:pPr>
          <w:r>
            <w:t>Riksdagen ställer sig bakom det som anförs i motionen om att uppdra åt TLV att fortsätta förhandla om läkemedelsföretagens prissättning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60402045124D44B8D2A02FA326D529"/>
        </w:placeholder>
        <w:text/>
      </w:sdtPr>
      <w:sdtEndPr/>
      <w:sdtContent>
        <w:p w:rsidRPr="009B062B" w:rsidR="006D79C9" w:rsidP="00333E95" w:rsidRDefault="006D79C9" w14:paraId="05A7B5D8" w14:textId="77777777">
          <w:pPr>
            <w:pStyle w:val="Rubrik1"/>
          </w:pPr>
          <w:r>
            <w:t>Motivering</w:t>
          </w:r>
        </w:p>
      </w:sdtContent>
    </w:sdt>
    <w:bookmarkEnd w:displacedByCustomXml="prev" w:id="3"/>
    <w:bookmarkEnd w:displacedByCustomXml="prev" w:id="4"/>
    <w:p w:rsidR="005E2021" w:rsidP="00395891" w:rsidRDefault="005E2021" w14:paraId="68DF09F3" w14:textId="5FBABF58">
      <w:pPr>
        <w:pStyle w:val="Normalutanindragellerluft"/>
      </w:pPr>
      <w:r w:rsidRPr="005E2021">
        <w:t>Vården för personer med cystisk fibros, CF, i Sverige har under årens lopp blivit allt bättre och många patienter lever upp i vuxen ålder. Många med sjukdomen lägger flera timmar dagligen på egenvård för att få upp det sega, inflammerade slemmet som täpper till luftvägarna och successivt försämrar lungfunktionen. Ett effektivt läkemedel som påverkar sjukdomens orsak på cellnivå, Kaftrio, godkändes i Europa 2020. Kaftrio är verksamt för cirka 85 procent av patienterna, beroende på vilka sjukdomsorsakande gener de bär på. Behandlingen ger snabb och effektiv hjälp. Flera europeiska länder erbjuder Kaftrio inom läkemedelsförmånen. Företaget Vertex har dock satt ett mycket högt pris på läkemedlet</w:t>
      </w:r>
      <w:r w:rsidR="007F7708">
        <w:t>,</w:t>
      </w:r>
      <w:r w:rsidRPr="005E2021">
        <w:t xml:space="preserve"> vilket gör att Tandvårds- och läkemedelsförmånsverket, TLV, i Sverige sagt nej till att läkemedlet ska ingå i högkostnadsskyddet. Kostnaden för läke</w:t>
      </w:r>
      <w:r w:rsidR="00395891">
        <w:softHyphen/>
      </w:r>
      <w:r w:rsidRPr="005E2021">
        <w:t>medlet uppgår till över två miljoner årligen per patient. Svenska patienter tvingas flytta utomlands eller resa till andra sidan jordklotet för att med egna besparingar bekosta läkemedlet. ”Utifrån det underlag företaget redovisat bedömer TLV att behandling med Kaftrio och Kalydeco har bra effekt över tid. I såväl företagets som TLV:s analyser antas behandling med Kaftrio och Kalydeco leda till stora hälsovinster. Företagets ansökta pris är dock mycket högt och är avgörande för resultaten i analyserna”</w:t>
      </w:r>
      <w:r w:rsidR="00B04102">
        <w:t>, s</w:t>
      </w:r>
      <w:r w:rsidRPr="005E2021">
        <w:t>kriver Tandvårds</w:t>
      </w:r>
      <w:r w:rsidR="008D54CF">
        <w:t xml:space="preserve">- </w:t>
      </w:r>
      <w:r w:rsidRPr="005E2021">
        <w:t xml:space="preserve">och läkemedelsförmånsverket i sin utredning av läkemedlet Kaftrio. Vi </w:t>
      </w:r>
      <w:r w:rsidRPr="00395891">
        <w:rPr>
          <w:spacing w:val="-2"/>
        </w:rPr>
        <w:t>anser att det är orimligt att svenska patienter ska behöva avstå bra läkemedel av kostnads</w:t>
      </w:r>
      <w:r w:rsidRPr="00395891" w:rsidR="00395891">
        <w:rPr>
          <w:spacing w:val="-2"/>
        </w:rPr>
        <w:softHyphen/>
      </w:r>
      <w:r w:rsidRPr="00395891">
        <w:rPr>
          <w:spacing w:val="-2"/>
        </w:rPr>
        <w:t>skäl.</w:t>
      </w:r>
      <w:r w:rsidRPr="005E2021">
        <w:t xml:space="preserve"> TLV bör därför fortsätta sina trepartsförhandlingar mellan regionerna och läke</w:t>
      </w:r>
      <w:r w:rsidR="00395891">
        <w:softHyphen/>
      </w:r>
      <w:r w:rsidRPr="005E2021">
        <w:t>medelsföretagen.</w:t>
      </w:r>
    </w:p>
    <w:sdt>
      <w:sdtPr>
        <w:alias w:val="CC_Underskrifter"/>
        <w:tag w:val="CC_Underskrifter"/>
        <w:id w:val="583496634"/>
        <w:lock w:val="sdtContentLocked"/>
        <w:placeholder>
          <w:docPart w:val="3B7215BE21B04AF58BADB8F31F5482FA"/>
        </w:placeholder>
      </w:sdtPr>
      <w:sdtEndPr/>
      <w:sdtContent>
        <w:p w:rsidR="00664C99" w:rsidP="00664C99" w:rsidRDefault="00664C99" w14:paraId="58A47CBB" w14:textId="77777777"/>
        <w:p w:rsidRPr="008E0FE2" w:rsidR="004801AC" w:rsidP="00664C99" w:rsidRDefault="00395891" w14:paraId="15AFF42D" w14:textId="787E73E7"/>
      </w:sdtContent>
    </w:sdt>
    <w:tbl>
      <w:tblPr>
        <w:tblW w:w="5000" w:type="pct"/>
        <w:tblLook w:val="04A0" w:firstRow="1" w:lastRow="0" w:firstColumn="1" w:lastColumn="0" w:noHBand="0" w:noVBand="1"/>
        <w:tblCaption w:val="underskrifter"/>
      </w:tblPr>
      <w:tblGrid>
        <w:gridCol w:w="4252"/>
        <w:gridCol w:w="4252"/>
      </w:tblGrid>
      <w:tr w:rsidR="00A6731A" w14:paraId="36A17CFB" w14:textId="77777777">
        <w:trPr>
          <w:cantSplit/>
        </w:trPr>
        <w:tc>
          <w:tcPr>
            <w:tcW w:w="50" w:type="pct"/>
            <w:vAlign w:val="bottom"/>
          </w:tcPr>
          <w:p w:rsidR="00A6731A" w:rsidRDefault="000E7DA9" w14:paraId="492DEA13" w14:textId="77777777">
            <w:pPr>
              <w:pStyle w:val="Underskrifter"/>
            </w:pPr>
            <w:r>
              <w:t>Heléne Björklund (S)</w:t>
            </w:r>
          </w:p>
        </w:tc>
        <w:tc>
          <w:tcPr>
            <w:tcW w:w="50" w:type="pct"/>
            <w:vAlign w:val="bottom"/>
          </w:tcPr>
          <w:p w:rsidR="00A6731A" w:rsidRDefault="000E7DA9" w14:paraId="0179BF03" w14:textId="77777777">
            <w:pPr>
              <w:pStyle w:val="Underskrifter"/>
            </w:pPr>
            <w:r>
              <w:t>Adnan Dibrani (S)</w:t>
            </w:r>
          </w:p>
        </w:tc>
      </w:tr>
    </w:tbl>
    <w:p w:rsidR="005015FF" w:rsidRDefault="005015FF" w14:paraId="7BF85F8E" w14:textId="77777777"/>
    <w:sectPr w:rsidR="005015F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0CD17" w14:textId="77777777" w:rsidR="005B12F2" w:rsidRDefault="005B12F2" w:rsidP="000C1CAD">
      <w:pPr>
        <w:spacing w:line="240" w:lineRule="auto"/>
      </w:pPr>
      <w:r>
        <w:separator/>
      </w:r>
    </w:p>
  </w:endnote>
  <w:endnote w:type="continuationSeparator" w:id="0">
    <w:p w14:paraId="26176AAB" w14:textId="77777777" w:rsidR="005B12F2" w:rsidRDefault="005B1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0D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DA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A1A4" w14:textId="79FF70C5" w:rsidR="00262EA3" w:rsidRPr="00664C99" w:rsidRDefault="00262EA3" w:rsidP="00664C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509EE" w14:textId="77777777" w:rsidR="005B12F2" w:rsidRDefault="005B12F2" w:rsidP="000C1CAD">
      <w:pPr>
        <w:spacing w:line="240" w:lineRule="auto"/>
      </w:pPr>
      <w:r>
        <w:separator/>
      </w:r>
    </w:p>
  </w:footnote>
  <w:footnote w:type="continuationSeparator" w:id="0">
    <w:p w14:paraId="191BB57C" w14:textId="77777777" w:rsidR="005B12F2" w:rsidRDefault="005B12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21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13D0B3" wp14:editId="2A3A15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AECA65" w14:textId="49FC150F" w:rsidR="00262EA3" w:rsidRDefault="00395891" w:rsidP="008103B5">
                          <w:pPr>
                            <w:jc w:val="right"/>
                          </w:pPr>
                          <w:sdt>
                            <w:sdtPr>
                              <w:alias w:val="CC_Noformat_Partikod"/>
                              <w:tag w:val="CC_Noformat_Partikod"/>
                              <w:id w:val="-53464382"/>
                              <w:text/>
                            </w:sdtPr>
                            <w:sdtEndPr/>
                            <w:sdtContent>
                              <w:r w:rsidR="006A7EAD">
                                <w:t>S</w:t>
                              </w:r>
                            </w:sdtContent>
                          </w:sdt>
                          <w:sdt>
                            <w:sdtPr>
                              <w:alias w:val="CC_Noformat_Partinummer"/>
                              <w:tag w:val="CC_Noformat_Partinummer"/>
                              <w:id w:val="-1709555926"/>
                              <w:text/>
                            </w:sdtPr>
                            <w:sdtEndPr/>
                            <w:sdtContent>
                              <w:r w:rsidR="006A7EAD">
                                <w:t>1381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13D0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AECA65" w14:textId="49FC150F" w:rsidR="00262EA3" w:rsidRDefault="00395891" w:rsidP="008103B5">
                    <w:pPr>
                      <w:jc w:val="right"/>
                    </w:pPr>
                    <w:sdt>
                      <w:sdtPr>
                        <w:alias w:val="CC_Noformat_Partikod"/>
                        <w:tag w:val="CC_Noformat_Partikod"/>
                        <w:id w:val="-53464382"/>
                        <w:text/>
                      </w:sdtPr>
                      <w:sdtEndPr/>
                      <w:sdtContent>
                        <w:r w:rsidR="006A7EAD">
                          <w:t>S</w:t>
                        </w:r>
                      </w:sdtContent>
                    </w:sdt>
                    <w:sdt>
                      <w:sdtPr>
                        <w:alias w:val="CC_Noformat_Partinummer"/>
                        <w:tag w:val="CC_Noformat_Partinummer"/>
                        <w:id w:val="-1709555926"/>
                        <w:text/>
                      </w:sdtPr>
                      <w:sdtEndPr/>
                      <w:sdtContent>
                        <w:r w:rsidR="006A7EAD">
                          <w:t>1381</w:t>
                        </w:r>
                      </w:sdtContent>
                    </w:sdt>
                  </w:p>
                </w:txbxContent>
              </v:textbox>
              <w10:wrap anchorx="page"/>
            </v:shape>
          </w:pict>
        </mc:Fallback>
      </mc:AlternateContent>
    </w:r>
  </w:p>
  <w:p w14:paraId="30667E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8993C" w14:textId="77777777" w:rsidR="00262EA3" w:rsidRDefault="00262EA3" w:rsidP="008563AC">
    <w:pPr>
      <w:jc w:val="right"/>
    </w:pPr>
  </w:p>
  <w:p w14:paraId="488B91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8DE2" w14:textId="77777777" w:rsidR="00262EA3" w:rsidRDefault="003958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6165D5" wp14:editId="608C69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45D7D7" w14:textId="0CCB42A2" w:rsidR="00262EA3" w:rsidRDefault="00395891" w:rsidP="00A314CF">
    <w:pPr>
      <w:pStyle w:val="FSHNormal"/>
      <w:spacing w:before="40"/>
    </w:pPr>
    <w:sdt>
      <w:sdtPr>
        <w:alias w:val="CC_Noformat_Motionstyp"/>
        <w:tag w:val="CC_Noformat_Motionstyp"/>
        <w:id w:val="1162973129"/>
        <w:lock w:val="sdtContentLocked"/>
        <w15:appearance w15:val="hidden"/>
        <w:text/>
      </w:sdtPr>
      <w:sdtEndPr/>
      <w:sdtContent>
        <w:r w:rsidR="00664C99">
          <w:t>Enskild motion</w:t>
        </w:r>
      </w:sdtContent>
    </w:sdt>
    <w:r w:rsidR="00821B36">
      <w:t xml:space="preserve"> </w:t>
    </w:r>
    <w:sdt>
      <w:sdtPr>
        <w:alias w:val="CC_Noformat_Partikod"/>
        <w:tag w:val="CC_Noformat_Partikod"/>
        <w:id w:val="1471015553"/>
        <w:text/>
      </w:sdtPr>
      <w:sdtEndPr/>
      <w:sdtContent>
        <w:r w:rsidR="006A7EAD">
          <w:t>S</w:t>
        </w:r>
      </w:sdtContent>
    </w:sdt>
    <w:sdt>
      <w:sdtPr>
        <w:alias w:val="CC_Noformat_Partinummer"/>
        <w:tag w:val="CC_Noformat_Partinummer"/>
        <w:id w:val="-2014525982"/>
        <w:text/>
      </w:sdtPr>
      <w:sdtEndPr/>
      <w:sdtContent>
        <w:r w:rsidR="006A7EAD">
          <w:t>1381</w:t>
        </w:r>
      </w:sdtContent>
    </w:sdt>
  </w:p>
  <w:p w14:paraId="6976360B" w14:textId="77777777" w:rsidR="00262EA3" w:rsidRPr="008227B3" w:rsidRDefault="003958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423E7" w14:textId="0EF64902" w:rsidR="00262EA3" w:rsidRPr="008227B3" w:rsidRDefault="003958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4C9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4C99">
          <w:t>:1486</w:t>
        </w:r>
      </w:sdtContent>
    </w:sdt>
  </w:p>
  <w:p w14:paraId="74E241F0" w14:textId="044378EB" w:rsidR="00262EA3" w:rsidRDefault="00395891" w:rsidP="00E03A3D">
    <w:pPr>
      <w:pStyle w:val="Motionr"/>
    </w:pPr>
    <w:sdt>
      <w:sdtPr>
        <w:alias w:val="CC_Noformat_Avtext"/>
        <w:tag w:val="CC_Noformat_Avtext"/>
        <w:id w:val="-2020768203"/>
        <w:lock w:val="sdtContentLocked"/>
        <w15:appearance w15:val="hidden"/>
        <w:text/>
      </w:sdtPr>
      <w:sdtEndPr/>
      <w:sdtContent>
        <w:r w:rsidR="00664C99">
          <w:t>av Heléne Björklund och Adnan Dibrani (båda S)</w:t>
        </w:r>
      </w:sdtContent>
    </w:sdt>
  </w:p>
  <w:sdt>
    <w:sdtPr>
      <w:alias w:val="CC_Noformat_Rubtext"/>
      <w:tag w:val="CC_Noformat_Rubtext"/>
      <w:id w:val="-218060500"/>
      <w:lock w:val="sdtLocked"/>
      <w:text/>
    </w:sdtPr>
    <w:sdtEndPr/>
    <w:sdtContent>
      <w:p w14:paraId="2708791E" w14:textId="53A0A48B" w:rsidR="00262EA3" w:rsidRDefault="002923C6" w:rsidP="00283E0F">
        <w:pPr>
          <w:pStyle w:val="FSHRub2"/>
        </w:pPr>
        <w:r>
          <w:t>Uppdrag åt TLV att fortsätta förhandla om läkemedelsföretagens prissättning</w:t>
        </w:r>
      </w:p>
    </w:sdtContent>
  </w:sdt>
  <w:sdt>
    <w:sdtPr>
      <w:alias w:val="CC_Boilerplate_3"/>
      <w:tag w:val="CC_Boilerplate_3"/>
      <w:id w:val="1606463544"/>
      <w:lock w:val="sdtContentLocked"/>
      <w15:appearance w15:val="hidden"/>
      <w:text w:multiLine="1"/>
    </w:sdtPr>
    <w:sdtEndPr/>
    <w:sdtContent>
      <w:p w14:paraId="0B1B41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A7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E8E"/>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A9"/>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C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891"/>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5FF"/>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2F2"/>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21"/>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C5B"/>
    <w:rsid w:val="00662240"/>
    <w:rsid w:val="00662796"/>
    <w:rsid w:val="006629C4"/>
    <w:rsid w:val="00662A20"/>
    <w:rsid w:val="00662B4C"/>
    <w:rsid w:val="00664C9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A7EAD"/>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708"/>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4CF"/>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1A"/>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102"/>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30"/>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85"/>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2B500A"/>
  <w15:chartTrackingRefBased/>
  <w15:docId w15:val="{D9968CD0-0206-4F43-8117-36D23A41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629D829FC349249720F58FC8DB96DF"/>
        <w:category>
          <w:name w:val="Allmänt"/>
          <w:gallery w:val="placeholder"/>
        </w:category>
        <w:types>
          <w:type w:val="bbPlcHdr"/>
        </w:types>
        <w:behaviors>
          <w:behavior w:val="content"/>
        </w:behaviors>
        <w:guid w:val="{59F5FF2E-994E-4B89-874F-ADA72B581EF3}"/>
      </w:docPartPr>
      <w:docPartBody>
        <w:p w:rsidR="00884124" w:rsidRDefault="00113BE4">
          <w:pPr>
            <w:pStyle w:val="89629D829FC349249720F58FC8DB96DF"/>
          </w:pPr>
          <w:r w:rsidRPr="005A0A93">
            <w:rPr>
              <w:rStyle w:val="Platshllartext"/>
            </w:rPr>
            <w:t>Förslag till riksdagsbeslut</w:t>
          </w:r>
        </w:p>
      </w:docPartBody>
    </w:docPart>
    <w:docPart>
      <w:docPartPr>
        <w:name w:val="CD60402045124D44B8D2A02FA326D529"/>
        <w:category>
          <w:name w:val="Allmänt"/>
          <w:gallery w:val="placeholder"/>
        </w:category>
        <w:types>
          <w:type w:val="bbPlcHdr"/>
        </w:types>
        <w:behaviors>
          <w:behavior w:val="content"/>
        </w:behaviors>
        <w:guid w:val="{5162832F-188C-4537-BE19-1F8999685B04}"/>
      </w:docPartPr>
      <w:docPartBody>
        <w:p w:rsidR="00884124" w:rsidRDefault="00113BE4">
          <w:pPr>
            <w:pStyle w:val="CD60402045124D44B8D2A02FA326D529"/>
          </w:pPr>
          <w:r w:rsidRPr="005A0A93">
            <w:rPr>
              <w:rStyle w:val="Platshllartext"/>
            </w:rPr>
            <w:t>Motivering</w:t>
          </w:r>
        </w:p>
      </w:docPartBody>
    </w:docPart>
    <w:docPart>
      <w:docPartPr>
        <w:name w:val="3B7215BE21B04AF58BADB8F31F5482FA"/>
        <w:category>
          <w:name w:val="Allmänt"/>
          <w:gallery w:val="placeholder"/>
        </w:category>
        <w:types>
          <w:type w:val="bbPlcHdr"/>
        </w:types>
        <w:behaviors>
          <w:behavior w:val="content"/>
        </w:behaviors>
        <w:guid w:val="{5C55C00F-2707-4A2E-9C04-8480390B4105}"/>
      </w:docPartPr>
      <w:docPartBody>
        <w:p w:rsidR="00040104" w:rsidRDefault="000401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E4"/>
    <w:rsid w:val="00040104"/>
    <w:rsid w:val="00113BE4"/>
    <w:rsid w:val="00884124"/>
    <w:rsid w:val="00CF5A67"/>
    <w:rsid w:val="00E54F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629D829FC349249720F58FC8DB96DF">
    <w:name w:val="89629D829FC349249720F58FC8DB96DF"/>
  </w:style>
  <w:style w:type="paragraph" w:customStyle="1" w:styleId="CD60402045124D44B8D2A02FA326D529">
    <w:name w:val="CD60402045124D44B8D2A02FA326D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A7D78-0409-4629-BB4E-D0A53FB7B6A8}"/>
</file>

<file path=customXml/itemProps2.xml><?xml version="1.0" encoding="utf-8"?>
<ds:datastoreItem xmlns:ds="http://schemas.openxmlformats.org/officeDocument/2006/customXml" ds:itemID="{E46FB521-F735-4DE9-95AE-5ADDE7F9606E}"/>
</file>

<file path=customXml/itemProps3.xml><?xml version="1.0" encoding="utf-8"?>
<ds:datastoreItem xmlns:ds="http://schemas.openxmlformats.org/officeDocument/2006/customXml" ds:itemID="{DD397C7B-03B0-4797-88E0-37C7330BBBD6}"/>
</file>

<file path=docProps/app.xml><?xml version="1.0" encoding="utf-8"?>
<Properties xmlns="http://schemas.openxmlformats.org/officeDocument/2006/extended-properties" xmlns:vt="http://schemas.openxmlformats.org/officeDocument/2006/docPropsVTypes">
  <Template>Normal</Template>
  <TotalTime>40</TotalTime>
  <Pages>2</Pages>
  <Words>272</Words>
  <Characters>1635</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S1381 Uppdra åt TLF att fortsätta förhandla läkemedelsföretagens prissättning</vt:lpstr>
      <vt:lpstr>
      </vt:lpstr>
    </vt:vector>
  </TitlesOfParts>
  <Company>Sveriges riksdag</Company>
  <LinksUpToDate>false</LinksUpToDate>
  <CharactersWithSpaces>1900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