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2790AA85" w:rsidR="00FD597F" w:rsidRDefault="00FD597F" w:rsidP="00472EBA">
      <w:pPr>
        <w:pStyle w:val="Rubrik"/>
      </w:pPr>
      <w:bookmarkStart w:id="0" w:name="_GoBack"/>
      <w:r w:rsidRPr="00FD597F">
        <w:t>S</w:t>
      </w:r>
      <w:r w:rsidR="00E533EC">
        <w:t>var på fråga 2016/17:393</w:t>
      </w:r>
      <w:r w:rsidR="00EF7DF7">
        <w:t xml:space="preserve"> av </w:t>
      </w:r>
      <w:r w:rsidR="00E533EC">
        <w:t>Lars-Arne Staxäng (M</w:t>
      </w:r>
      <w:r w:rsidR="00CF0334">
        <w:t xml:space="preserve">) </w:t>
      </w:r>
      <w:r w:rsidR="00E533EC">
        <w:t>Stölder av båtar och båtmotorer</w:t>
      </w:r>
    </w:p>
    <w:bookmarkEnd w:id="0"/>
    <w:p w14:paraId="7950E0DD" w14:textId="7AE0F588" w:rsidR="003A5F1E" w:rsidRDefault="00E533EC" w:rsidP="00EF7DF7">
      <w:pPr>
        <w:pStyle w:val="Brdtext"/>
      </w:pPr>
      <w:r>
        <w:t>Lars-Arne Staxäng har frågat mig om jag avser att vidta några särskilda å</w:t>
      </w:r>
      <w:r>
        <w:t>t</w:t>
      </w:r>
      <w:r>
        <w:t>gärder eller initiativ för att motverka det ökade antalet stölder av båtar och båtmotorer.</w:t>
      </w:r>
    </w:p>
    <w:p w14:paraId="7AF86281" w14:textId="222B3020" w:rsidR="00C40B25" w:rsidRDefault="00FE1839" w:rsidP="00EE1481">
      <w:pPr>
        <w:pStyle w:val="Brdtext"/>
      </w:pPr>
      <w:r>
        <w:t xml:space="preserve">Under året </w:t>
      </w:r>
      <w:r w:rsidR="008B74C4">
        <w:t xml:space="preserve">har det på </w:t>
      </w:r>
      <w:r w:rsidR="00EE1481">
        <w:t xml:space="preserve">flera platser i landet </w:t>
      </w:r>
      <w:r w:rsidR="008B74C4">
        <w:t>förekommit</w:t>
      </w:r>
      <w:r w:rsidR="00EE1481">
        <w:t xml:space="preserve"> omfattande stölder av </w:t>
      </w:r>
      <w:proofErr w:type="gramStart"/>
      <w:r w:rsidR="00EE1481">
        <w:t xml:space="preserve">båtmotorer </w:t>
      </w:r>
      <w:r w:rsidR="00527F97">
        <w:t>och båtar.</w:t>
      </w:r>
      <w:proofErr w:type="gramEnd"/>
      <w:r w:rsidR="00CE7357">
        <w:t xml:space="preserve"> </w:t>
      </w:r>
      <w:r w:rsidR="00C40B25" w:rsidRPr="00C40B25">
        <w:t xml:space="preserve">Polisen vet av erfarenhet att många båtmotorer stjäls i början och </w:t>
      </w:r>
      <w:r w:rsidR="00C40B25">
        <w:t xml:space="preserve">i slutet av båtsäsongen. </w:t>
      </w:r>
      <w:r w:rsidR="006977F8">
        <w:t xml:space="preserve">Ofta </w:t>
      </w:r>
      <w:r w:rsidR="0060492E">
        <w:t>begås</w:t>
      </w:r>
      <w:r w:rsidR="006977F8">
        <w:t xml:space="preserve"> brotten</w:t>
      </w:r>
      <w:r w:rsidR="0060492E">
        <w:t xml:space="preserve"> </w:t>
      </w:r>
      <w:r w:rsidR="00C40B25">
        <w:t xml:space="preserve">av </w:t>
      </w:r>
      <w:r w:rsidR="001E56DE">
        <w:t xml:space="preserve">hitresta </w:t>
      </w:r>
      <w:r w:rsidR="00527F97">
        <w:t>utländska ligor</w:t>
      </w:r>
      <w:r w:rsidR="00192D44">
        <w:t xml:space="preserve">. Polismyndigheten </w:t>
      </w:r>
      <w:r w:rsidR="00DF3E15">
        <w:t>bedömer</w:t>
      </w:r>
      <w:r w:rsidR="00192D44">
        <w:t xml:space="preserve"> att den här typen av internationell organ</w:t>
      </w:r>
      <w:r w:rsidR="00192D44">
        <w:t>i</w:t>
      </w:r>
      <w:r w:rsidR="00192D44">
        <w:t xml:space="preserve">serad kriminalitet </w:t>
      </w:r>
      <w:r w:rsidR="001E56DE">
        <w:t xml:space="preserve">är etablerad i Sverige sedan många år och att </w:t>
      </w:r>
      <w:r w:rsidR="00192D44">
        <w:t>pro</w:t>
      </w:r>
      <w:r w:rsidR="001E56DE">
        <w:t>blemet</w:t>
      </w:r>
      <w:r w:rsidR="00DF3E15">
        <w:t xml:space="preserve"> </w:t>
      </w:r>
      <w:r w:rsidR="00192D44">
        <w:t>öka</w:t>
      </w:r>
      <w:r w:rsidR="00DF3E15">
        <w:t>r</w:t>
      </w:r>
      <w:r w:rsidR="00192D44">
        <w:t xml:space="preserve"> i omfattning</w:t>
      </w:r>
      <w:r w:rsidR="001E56DE">
        <w:t xml:space="preserve"> i takt med att nätverken blir allt mer professionella.</w:t>
      </w:r>
    </w:p>
    <w:p w14:paraId="2AC22ADA" w14:textId="275AAE82" w:rsidR="00B94702" w:rsidRDefault="00C40B25" w:rsidP="00B94702">
      <w:pPr>
        <w:pStyle w:val="Brdtext"/>
      </w:pPr>
      <w:r>
        <w:t xml:space="preserve">Insatser mot internationella brottsnätverk är ett </w:t>
      </w:r>
      <w:r w:rsidR="00192D44">
        <w:t xml:space="preserve">viktigt och </w:t>
      </w:r>
      <w:r>
        <w:t>strategiskt u</w:t>
      </w:r>
      <w:r>
        <w:t>t</w:t>
      </w:r>
      <w:r>
        <w:t>vecklingsomr</w:t>
      </w:r>
      <w:r w:rsidR="002E6BB3">
        <w:t>åde i</w:t>
      </w:r>
      <w:r>
        <w:t xml:space="preserve"> Polismyndighetens brottsutredande verksamhet</w:t>
      </w:r>
      <w:r w:rsidR="006D0231">
        <w:t>, vilket också lyfts fram i myndigheten</w:t>
      </w:r>
      <w:r w:rsidR="009222E6">
        <w:t>s</w:t>
      </w:r>
      <w:r w:rsidR="006D0231">
        <w:t xml:space="preserve"> verksamhetsplan</w:t>
      </w:r>
      <w:r w:rsidR="009222E6">
        <w:t xml:space="preserve"> för 2016</w:t>
      </w:r>
      <w:r>
        <w:t>.</w:t>
      </w:r>
      <w:r w:rsidR="0060492E">
        <w:t xml:space="preserve"> </w:t>
      </w:r>
      <w:r w:rsidR="00CC1235" w:rsidRPr="00CC1235">
        <w:t>En effektiv fö</w:t>
      </w:r>
      <w:r w:rsidR="00CC1235" w:rsidRPr="00CC1235">
        <w:t>r</w:t>
      </w:r>
      <w:r w:rsidR="00CC1235" w:rsidRPr="00CC1235">
        <w:t xml:space="preserve">undersökningsverksamhet </w:t>
      </w:r>
      <w:r w:rsidR="00CC1235">
        <w:t>med god förmåga att hantera internationell org</w:t>
      </w:r>
      <w:r w:rsidR="00CC1235">
        <w:t>a</w:t>
      </w:r>
      <w:r w:rsidR="00CC1235">
        <w:t xml:space="preserve">niserad brottslighet i kombination med </w:t>
      </w:r>
      <w:r w:rsidR="00CC1235" w:rsidRPr="00CC1235">
        <w:t>kontrollverksamhet vid relevanta gränspassager</w:t>
      </w:r>
      <w:r w:rsidR="00CC1235">
        <w:t xml:space="preserve"> bedöms vara den viktigaste</w:t>
      </w:r>
      <w:r w:rsidR="00192D44">
        <w:t xml:space="preserve"> framgångsfaktorn i arbetet</w:t>
      </w:r>
      <w:r w:rsidR="00CC1235">
        <w:t xml:space="preserve">. </w:t>
      </w:r>
      <w:r w:rsidR="001E56DE">
        <w:t xml:space="preserve">För att effektivisera utredningsarbetet har Polismyndigheten </w:t>
      </w:r>
      <w:r w:rsidR="0060492E" w:rsidRPr="0060492E">
        <w:t>beslutat om en natio</w:t>
      </w:r>
      <w:r w:rsidR="009B0C63">
        <w:softHyphen/>
      </w:r>
      <w:r w:rsidR="0060492E" w:rsidRPr="0060492E">
        <w:t>nell modell för brottssamordning som införs under 2016. Brottssamordning innebär att polisen identifierar mönster i tillvägagångssätt och jämför spår från brottsplatser för att undersöka om det finns gemensamma faktorer som kan tyda p</w:t>
      </w:r>
      <w:r w:rsidR="00CC1235">
        <w:t xml:space="preserve">å exempelvis seriebrottslighet. </w:t>
      </w:r>
      <w:r w:rsidR="009B3647">
        <w:t>Arbetet</w:t>
      </w:r>
      <w:r w:rsidR="00B94702" w:rsidRPr="0060492E">
        <w:t xml:space="preserve"> </w:t>
      </w:r>
      <w:r w:rsidR="00825F0E">
        <w:t>är</w:t>
      </w:r>
      <w:r w:rsidR="00CC1235">
        <w:t xml:space="preserve"> särskilt inrik</w:t>
      </w:r>
      <w:r w:rsidR="009B3647">
        <w:t>tat</w:t>
      </w:r>
      <w:r w:rsidR="00CC1235">
        <w:t xml:space="preserve"> mot</w:t>
      </w:r>
      <w:r w:rsidR="00B94702" w:rsidRPr="0060492E">
        <w:t xml:space="preserve"> m</w:t>
      </w:r>
      <w:r w:rsidR="00B94702" w:rsidRPr="0060492E">
        <w:t>o</w:t>
      </w:r>
      <w:r w:rsidR="00B94702" w:rsidRPr="0060492E">
        <w:t>bil organiserad brottslighet som rör sig över stora geografiska områden.</w:t>
      </w:r>
      <w:r w:rsidR="00CC1235">
        <w:t xml:space="preserve"> </w:t>
      </w:r>
    </w:p>
    <w:p w14:paraId="14B63C62" w14:textId="50DE9112" w:rsidR="0054264A" w:rsidRDefault="00C40B25" w:rsidP="00DA6212">
      <w:pPr>
        <w:pStyle w:val="Brdtext"/>
      </w:pPr>
      <w:r>
        <w:t>För att förebygga inbrott i och stö</w:t>
      </w:r>
      <w:r w:rsidR="0023034A">
        <w:t>l</w:t>
      </w:r>
      <w:r>
        <w:t xml:space="preserve">d av båtar </w:t>
      </w:r>
      <w:r w:rsidR="00E27E9F">
        <w:t xml:space="preserve">uppmuntrar Polismyndigheten </w:t>
      </w:r>
      <w:r w:rsidR="00B17ED7">
        <w:t xml:space="preserve">båtägare </w:t>
      </w:r>
      <w:r w:rsidR="00E27E9F">
        <w:t xml:space="preserve">till så kallad Båtsamverkan. </w:t>
      </w:r>
      <w:r w:rsidR="0000504C">
        <w:t xml:space="preserve">Båtsamverkan är ett </w:t>
      </w:r>
      <w:r w:rsidR="00DA6212">
        <w:t xml:space="preserve">gemensamt </w:t>
      </w:r>
      <w:proofErr w:type="spellStart"/>
      <w:r w:rsidR="0000504C">
        <w:t>initit</w:t>
      </w:r>
      <w:r w:rsidR="0000504C">
        <w:t>a</w:t>
      </w:r>
      <w:r w:rsidR="0000504C">
        <w:lastRenderedPageBreak/>
        <w:t>tiv</w:t>
      </w:r>
      <w:proofErr w:type="spellEnd"/>
      <w:r w:rsidR="0000504C">
        <w:t xml:space="preserve"> från polisen, </w:t>
      </w:r>
      <w:r w:rsidR="00E27E9F" w:rsidRPr="00E27E9F">
        <w:t>Larmtjänst och förs</w:t>
      </w:r>
      <w:r w:rsidR="0000504C">
        <w:t>äkringsbolagen</w:t>
      </w:r>
      <w:r w:rsidR="00E27E9F" w:rsidRPr="00E27E9F">
        <w:t xml:space="preserve"> för att minska antalet båt</w:t>
      </w:r>
      <w:r w:rsidR="00DA6212">
        <w:t>relaterade brott och</w:t>
      </w:r>
      <w:r w:rsidR="00E27E9F">
        <w:t xml:space="preserve"> fungerar enligt samma koncept som de grannsamve</w:t>
      </w:r>
      <w:r w:rsidR="00E27E9F">
        <w:t>r</w:t>
      </w:r>
      <w:r w:rsidR="00E27E9F">
        <w:t>kansprojekt som</w:t>
      </w:r>
      <w:r w:rsidR="001F4C80">
        <w:t xml:space="preserve"> är verksamma runt om i landet.</w:t>
      </w:r>
    </w:p>
    <w:p w14:paraId="62962B91" w14:textId="277B36DB" w:rsidR="0054264A" w:rsidRDefault="00B94702" w:rsidP="00EE1481">
      <w:pPr>
        <w:pStyle w:val="Brdtext"/>
      </w:pPr>
      <w:r>
        <w:t xml:space="preserve">Jag har tilltro till </w:t>
      </w:r>
      <w:r w:rsidR="002E6BB3">
        <w:t xml:space="preserve">Polismyndighetens </w:t>
      </w:r>
      <w:r w:rsidR="0023034A">
        <w:t xml:space="preserve">hantering av sitt brottsbekämpande uppdrag </w:t>
      </w:r>
      <w:r w:rsidR="002E6BB3">
        <w:t>oc</w:t>
      </w:r>
      <w:r w:rsidR="0023034A">
        <w:t xml:space="preserve">h bedömer inte </w:t>
      </w:r>
      <w:r w:rsidR="002E6BB3">
        <w:t>att det finns</w:t>
      </w:r>
      <w:r w:rsidR="0023034A">
        <w:t xml:space="preserve"> några särskilda åtgärder som reg</w:t>
      </w:r>
      <w:r w:rsidR="0023034A">
        <w:t>e</w:t>
      </w:r>
      <w:r w:rsidR="006900A0">
        <w:t>ringen bör</w:t>
      </w:r>
      <w:r w:rsidR="0023034A">
        <w:t xml:space="preserve"> vidta</w:t>
      </w:r>
      <w:r w:rsidR="007C46FF">
        <w:t xml:space="preserve"> i dagsläget.</w:t>
      </w:r>
    </w:p>
    <w:p w14:paraId="7E5F2AE0" w14:textId="09596249" w:rsidR="00FD597F" w:rsidRDefault="00E533EC" w:rsidP="00FD597F">
      <w:pPr>
        <w:pStyle w:val="Brdtext"/>
      </w:pPr>
      <w:r>
        <w:t>Stockholm den 7</w:t>
      </w:r>
      <w:r w:rsidR="00EF7DF7">
        <w:t xml:space="preserve"> december </w:t>
      </w:r>
      <w:r w:rsidR="00CF0334">
        <w:t>2016</w:t>
      </w:r>
    </w:p>
    <w:p w14:paraId="23FCC9C4" w14:textId="77777777" w:rsidR="00FD597F" w:rsidRDefault="00FD597F" w:rsidP="00FD597F">
      <w:pPr>
        <w:pStyle w:val="Brdtext"/>
      </w:pPr>
    </w:p>
    <w:p w14:paraId="33D51761" w14:textId="0752A5C5" w:rsidR="0003679E" w:rsidRPr="00222258" w:rsidRDefault="00CF0334" w:rsidP="005C120D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03679E" w:rsidRPr="00222258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6D0A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65DA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3EB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23EB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2CE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28C4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A5B8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5FC9F4E9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61C57286" w14:textId="77777777" w:rsidR="00FD597F" w:rsidRDefault="00FD597F" w:rsidP="00C26068">
          <w:pPr>
            <w:pStyle w:val="Sidfot"/>
          </w:pPr>
          <w:r>
            <w:t>Fax: 08-20 27 34</w:t>
          </w:r>
        </w:p>
        <w:p w14:paraId="6EC75D63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71568F94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20CF2145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453C1B53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44E9BFC9" w:rsidR="00FD597F" w:rsidRDefault="00E533EC" w:rsidP="00EE3C0F">
              <w:pPr>
                <w:pStyle w:val="Sidhuvud"/>
              </w:pPr>
              <w:r>
                <w:t>Ju2016/08589</w:t>
              </w:r>
              <w:r w:rsidR="00CF0334" w:rsidRPr="00CF033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revisionView w:markup="0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C61D1"/>
    <w:rsid w:val="000E12D9"/>
    <w:rsid w:val="000F00B8"/>
    <w:rsid w:val="000F32B8"/>
    <w:rsid w:val="0011413E"/>
    <w:rsid w:val="00116A36"/>
    <w:rsid w:val="00121002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E1A13"/>
    <w:rsid w:val="001E56DE"/>
    <w:rsid w:val="001E60CB"/>
    <w:rsid w:val="001F0629"/>
    <w:rsid w:val="001F0736"/>
    <w:rsid w:val="001F4302"/>
    <w:rsid w:val="001F4C80"/>
    <w:rsid w:val="001F525B"/>
    <w:rsid w:val="001F6BBE"/>
    <w:rsid w:val="001F747C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E1C73"/>
    <w:rsid w:val="004E25CD"/>
    <w:rsid w:val="004F0448"/>
    <w:rsid w:val="004F1038"/>
    <w:rsid w:val="004F1EA0"/>
    <w:rsid w:val="004F6525"/>
    <w:rsid w:val="00502C51"/>
    <w:rsid w:val="00505905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75D5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222E6"/>
    <w:rsid w:val="0094502D"/>
    <w:rsid w:val="00947013"/>
    <w:rsid w:val="00984EA2"/>
    <w:rsid w:val="00986CC3"/>
    <w:rsid w:val="0099068E"/>
    <w:rsid w:val="009920AA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94702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Ju2016/08589/POL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b476e255-091a-46f2-86d2-8fb52f5bd202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Ju2016/08589/POL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Ju2016/08589/POL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45A2-0931-4E39-874F-E5FD5616D2B6}"/>
</file>

<file path=customXml/itemProps2.xml><?xml version="1.0" encoding="utf-8"?>
<ds:datastoreItem xmlns:ds="http://schemas.openxmlformats.org/officeDocument/2006/customXml" ds:itemID="{60E8556A-A8B3-4540-82EF-F9537FED594A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8778421-4ADF-443F-9A22-0B65C1CCBD55}"/>
</file>

<file path=customXml/itemProps6.xml><?xml version="1.0" encoding="utf-8"?>
<ds:datastoreItem xmlns:ds="http://schemas.openxmlformats.org/officeDocument/2006/customXml" ds:itemID="{60E8556A-A8B3-4540-82EF-F9537FED594A}"/>
</file>

<file path=customXml/itemProps7.xml><?xml version="1.0" encoding="utf-8"?>
<ds:datastoreItem xmlns:ds="http://schemas.openxmlformats.org/officeDocument/2006/customXml" ds:itemID="{7A6EB895-B80A-4392-96E3-F7001322D932}"/>
</file>

<file path=customXml/itemProps8.xml><?xml version="1.0" encoding="utf-8"?>
<ds:datastoreItem xmlns:ds="http://schemas.openxmlformats.org/officeDocument/2006/customXml" ds:itemID="{B4F62832-68C2-432C-8127-F2DD3FA5DB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Lena Mångs</cp:lastModifiedBy>
  <cp:revision>10</cp:revision>
  <cp:lastPrinted>2016-11-21T14:34:00Z</cp:lastPrinted>
  <dcterms:created xsi:type="dcterms:W3CDTF">2016-12-02T07:47:00Z</dcterms:created>
  <dcterms:modified xsi:type="dcterms:W3CDTF">2016-12-06T12:49:00Z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42d5f226-c716-4c58-bbb0-f0d28c68982d</vt:lpwstr>
  </property>
</Properties>
</file>