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82BDB202F60435B8FFA4FA937ECC4BC"/>
        </w:placeholder>
        <w:text/>
      </w:sdtPr>
      <w:sdtEndPr/>
      <w:sdtContent>
        <w:p w:rsidRPr="009B062B" w:rsidR="00AF30DD" w:rsidP="00F76D2A" w:rsidRDefault="00AF30DD" w14:paraId="36F1526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0239011-792b-4d2d-92f5-473da2278e62"/>
        <w:id w:val="1611235748"/>
        <w:lock w:val="sdtLocked"/>
      </w:sdtPr>
      <w:sdtEndPr/>
      <w:sdtContent>
        <w:p w:rsidR="00BF56EE" w:rsidRDefault="00D76ECA" w14:paraId="3D137F3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och planera för större lager av skyddsutrustning, mediciner och medicinsk utrustning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25EB474FB0A46ECA14A5B095504B0E9"/>
        </w:placeholder>
        <w:text/>
      </w:sdtPr>
      <w:sdtEndPr/>
      <w:sdtContent>
        <w:p w:rsidRPr="009B062B" w:rsidR="006D79C9" w:rsidP="00333E95" w:rsidRDefault="006D79C9" w14:paraId="77D92498" w14:textId="77777777">
          <w:pPr>
            <w:pStyle w:val="Rubrik1"/>
          </w:pPr>
          <w:r>
            <w:t>Motivering</w:t>
          </w:r>
        </w:p>
      </w:sdtContent>
    </w:sdt>
    <w:p w:rsidR="00E25A99" w:rsidP="00E25A99" w:rsidRDefault="00E25A99" w14:paraId="605DC038" w14:textId="08092477">
      <w:pPr>
        <w:pStyle w:val="Normalutanindragellerluft"/>
      </w:pPr>
      <w:r>
        <w:t xml:space="preserve">Sverige har nu upplevt en situation med </w:t>
      </w:r>
      <w:r w:rsidR="009C4862">
        <w:t>c</w:t>
      </w:r>
      <w:r>
        <w:t>ovid</w:t>
      </w:r>
      <w:r w:rsidR="009C4862">
        <w:t>-</w:t>
      </w:r>
      <w:r>
        <w:t xml:space="preserve">19 som tydligt </w:t>
      </w:r>
      <w:r w:rsidR="009C4862">
        <w:t xml:space="preserve">har </w:t>
      </w:r>
      <w:r>
        <w:t>visat på hur sårbara vi är när vi får brist på skyddsutrustning, mediciner och medicinsk utrustning</w:t>
      </w:r>
      <w:r w:rsidR="009C4862">
        <w:t>. D</w:t>
      </w:r>
      <w:r>
        <w:t xml:space="preserve">et gäller att nu se över hur vi kan hålla lager av skydd och mediciner. Sveriges beredskap för katastrofer är långt ifrån acceptabelt och måste omgående åtgärdas. </w:t>
      </w:r>
    </w:p>
    <w:p w:rsidR="00BB6339" w:rsidP="0050652F" w:rsidRDefault="00E25A99" w14:paraId="3E406A5C" w14:textId="42600096">
      <w:r w:rsidRPr="00E25A99">
        <w:t xml:space="preserve">Sverige behöver omgående se över sina lager när det gäller skyddsutrustning, mediciner och medicinsk utrustning. </w:t>
      </w:r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49F4393D5344D0897280794A0C8C3CE"/>
        </w:placeholder>
      </w:sdtPr>
      <w:sdtEndPr>
        <w:rPr>
          <w:i w:val="0"/>
          <w:noProof w:val="0"/>
        </w:rPr>
      </w:sdtEndPr>
      <w:sdtContent>
        <w:p w:rsidR="00F76D2A" w:rsidP="00C23EC4" w:rsidRDefault="00F76D2A" w14:paraId="713465AA" w14:textId="77777777"/>
        <w:p w:rsidRPr="008E0FE2" w:rsidR="004801AC" w:rsidP="00C23EC4" w:rsidRDefault="0050652F" w14:paraId="794D749F" w14:textId="5CB7658E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1069B" w:rsidRDefault="00A1069B" w14:paraId="40F1D847" w14:textId="77777777"/>
    <w:sectPr w:rsidR="00A1069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63727" w14:textId="77777777" w:rsidR="00CE0BC8" w:rsidRDefault="00CE0BC8" w:rsidP="000C1CAD">
      <w:pPr>
        <w:spacing w:line="240" w:lineRule="auto"/>
      </w:pPr>
      <w:r>
        <w:separator/>
      </w:r>
    </w:p>
  </w:endnote>
  <w:endnote w:type="continuationSeparator" w:id="0">
    <w:p w14:paraId="6C7EA523" w14:textId="77777777" w:rsidR="00CE0BC8" w:rsidRDefault="00CE0BC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0003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75F4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3F264" w14:textId="281E8469" w:rsidR="00262EA3" w:rsidRPr="00C23EC4" w:rsidRDefault="00262EA3" w:rsidP="00C23EC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6AEC8" w14:textId="77777777" w:rsidR="00CE0BC8" w:rsidRDefault="00CE0BC8" w:rsidP="000C1CAD">
      <w:pPr>
        <w:spacing w:line="240" w:lineRule="auto"/>
      </w:pPr>
      <w:r>
        <w:separator/>
      </w:r>
    </w:p>
  </w:footnote>
  <w:footnote w:type="continuationSeparator" w:id="0">
    <w:p w14:paraId="332C214C" w14:textId="77777777" w:rsidR="00CE0BC8" w:rsidRDefault="00CE0BC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75B704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0652F" w14:paraId="26362B9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D20878B7320482284311E26DAEBFEEC"/>
                              </w:placeholder>
                              <w:text/>
                            </w:sdtPr>
                            <w:sdtEndPr/>
                            <w:sdtContent>
                              <w:r w:rsidR="00E25A9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FB58BFFB8FF48609F7096C11B8D7EC7"/>
                              </w:placeholder>
                              <w:text/>
                            </w:sdtPr>
                            <w:sdtEndPr/>
                            <w:sdtContent>
                              <w:r w:rsidR="00E25A99">
                                <w:t>1332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0652F" w14:paraId="26362B9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D20878B7320482284311E26DAEBFEEC"/>
                        </w:placeholder>
                        <w:text/>
                      </w:sdtPr>
                      <w:sdtEndPr/>
                      <w:sdtContent>
                        <w:r w:rsidR="00E25A9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FB58BFFB8FF48609F7096C11B8D7EC7"/>
                        </w:placeholder>
                        <w:text/>
                      </w:sdtPr>
                      <w:sdtEndPr/>
                      <w:sdtContent>
                        <w:r w:rsidR="00E25A99">
                          <w:t>1332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732AF8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8FA048F" w14:textId="77777777">
    <w:pPr>
      <w:jc w:val="right"/>
    </w:pPr>
  </w:p>
  <w:p w:rsidR="00262EA3" w:rsidP="00776B74" w:rsidRDefault="00262EA3" w14:paraId="2A8DDCC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0652F" w14:paraId="46876FB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0652F" w14:paraId="54D6317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25A9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25A99">
          <w:t>1332</w:t>
        </w:r>
      </w:sdtContent>
    </w:sdt>
  </w:p>
  <w:p w:rsidRPr="008227B3" w:rsidR="00262EA3" w:rsidP="008227B3" w:rsidRDefault="0050652F" w14:paraId="3835C9C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0652F" w14:paraId="028B903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:2278</w:t>
        </w:r>
      </w:sdtContent>
    </w:sdt>
  </w:p>
  <w:p w:rsidR="00262EA3" w:rsidP="00E03A3D" w:rsidRDefault="0050652F" w14:paraId="3F27960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25A99" w14:paraId="6CB31F13" w14:textId="77777777">
        <w:pPr>
          <w:pStyle w:val="FSHRub2"/>
        </w:pPr>
        <w:r>
          <w:t>Beredskapslager med skydd och mediciner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EBC03E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E25A9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681C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652F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0F3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1BD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26E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862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69B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6C5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6EE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EC4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0BC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6ECA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A99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D2A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B481484"/>
  <w15:chartTrackingRefBased/>
  <w15:docId w15:val="{68E1075D-6EC2-40CC-BF70-27EDA2B4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82BDB202F60435B8FFA4FA937ECC4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42F2BC-DC1D-4FD5-9C02-30255ADCA936}"/>
      </w:docPartPr>
      <w:docPartBody>
        <w:p w:rsidR="00E94065" w:rsidRDefault="00A35FBA">
          <w:pPr>
            <w:pStyle w:val="882BDB202F60435B8FFA4FA937ECC4B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25EB474FB0A46ECA14A5B095504B0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DB67C1-50DC-4106-B37C-16EFEE6D67F1}"/>
      </w:docPartPr>
      <w:docPartBody>
        <w:p w:rsidR="00E94065" w:rsidRDefault="00A35FBA">
          <w:pPr>
            <w:pStyle w:val="825EB474FB0A46ECA14A5B095504B0E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D20878B7320482284311E26DAEBFE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C068E8-E4B2-4F9D-8B6F-CA508372DC70}"/>
      </w:docPartPr>
      <w:docPartBody>
        <w:p w:rsidR="00E94065" w:rsidRDefault="00A35FBA">
          <w:pPr>
            <w:pStyle w:val="3D20878B7320482284311E26DAEBFEE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B58BFFB8FF48609F7096C11B8D7E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8CFA21-2B26-4A2A-9F17-BCD3406AC79F}"/>
      </w:docPartPr>
      <w:docPartBody>
        <w:p w:rsidR="00E94065" w:rsidRDefault="00A35FBA">
          <w:pPr>
            <w:pStyle w:val="CFB58BFFB8FF48609F7096C11B8D7EC7"/>
          </w:pPr>
          <w:r>
            <w:t xml:space="preserve"> </w:t>
          </w:r>
        </w:p>
      </w:docPartBody>
    </w:docPart>
    <w:docPart>
      <w:docPartPr>
        <w:name w:val="A49F4393D5344D0897280794A0C8C3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51A585-6320-427F-AF56-8798D5AC1F26}"/>
      </w:docPartPr>
      <w:docPartBody>
        <w:p w:rsidR="00C00159" w:rsidRDefault="00C0015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FBA"/>
    <w:rsid w:val="00A35FBA"/>
    <w:rsid w:val="00C00159"/>
    <w:rsid w:val="00E9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82BDB202F60435B8FFA4FA937ECC4BC">
    <w:name w:val="882BDB202F60435B8FFA4FA937ECC4BC"/>
  </w:style>
  <w:style w:type="paragraph" w:customStyle="1" w:styleId="DF31DD438F864E8A9EF2E65D6CAC98A8">
    <w:name w:val="DF31DD438F864E8A9EF2E65D6CAC98A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EB4A316ED88469BB1731D02D7BDA089">
    <w:name w:val="AEB4A316ED88469BB1731D02D7BDA089"/>
  </w:style>
  <w:style w:type="paragraph" w:customStyle="1" w:styleId="825EB474FB0A46ECA14A5B095504B0E9">
    <w:name w:val="825EB474FB0A46ECA14A5B095504B0E9"/>
  </w:style>
  <w:style w:type="paragraph" w:customStyle="1" w:styleId="C96D5A01273346EE94342FBD9955C4E7">
    <w:name w:val="C96D5A01273346EE94342FBD9955C4E7"/>
  </w:style>
  <w:style w:type="paragraph" w:customStyle="1" w:styleId="31638F260C904E5E897E9BAD3B2B4DCE">
    <w:name w:val="31638F260C904E5E897E9BAD3B2B4DCE"/>
  </w:style>
  <w:style w:type="paragraph" w:customStyle="1" w:styleId="3D20878B7320482284311E26DAEBFEEC">
    <w:name w:val="3D20878B7320482284311E26DAEBFEEC"/>
  </w:style>
  <w:style w:type="paragraph" w:customStyle="1" w:styleId="CFB58BFFB8FF48609F7096C11B8D7EC7">
    <w:name w:val="CFB58BFFB8FF48609F7096C11B8D7E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FA9968-45B6-4554-AFD1-CFBE10865447}"/>
</file>

<file path=customXml/itemProps2.xml><?xml version="1.0" encoding="utf-8"?>
<ds:datastoreItem xmlns:ds="http://schemas.openxmlformats.org/officeDocument/2006/customXml" ds:itemID="{FE485E57-B916-4DB5-A78B-9875C5432814}"/>
</file>

<file path=customXml/itemProps3.xml><?xml version="1.0" encoding="utf-8"?>
<ds:datastoreItem xmlns:ds="http://schemas.openxmlformats.org/officeDocument/2006/customXml" ds:itemID="{2E384B64-F5F4-40A6-8A89-80D662B5E7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602</Characters>
  <Application>Microsoft Office Word</Application>
  <DocSecurity>0</DocSecurity>
  <Lines>17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M1332 Beredskapslager med skydd och mediciner</vt:lpstr>
      <vt:lpstr>
      </vt:lpstr>
    </vt:vector>
  </TitlesOfParts>
  <Company>Sveriges riksdag</Company>
  <LinksUpToDate>false</LinksUpToDate>
  <CharactersWithSpaces>701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