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D7E83EA"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0E7313C08FBE4A56A341F792E3636249"/>
        </w:placeholder>
        <w15:appearance w15:val="hidden"/>
        <w:text/>
      </w:sdtPr>
      <w:sdtEndPr/>
      <w:sdtContent>
        <w:p w:rsidR="00AF30DD" w:rsidP="00CC4C93" w:rsidRDefault="00AF30DD" w14:paraId="1D7E83EB" w14:textId="77777777">
          <w:pPr>
            <w:pStyle w:val="Rubrik1"/>
          </w:pPr>
          <w:r>
            <w:t>Förslag till riksdagsbeslut</w:t>
          </w:r>
        </w:p>
      </w:sdtContent>
    </w:sdt>
    <w:sdt>
      <w:sdtPr>
        <w:alias w:val="Yrkande 1"/>
        <w:tag w:val="99eb08a6-f344-4e6d-b24e-5dda87f16e6c"/>
        <w:id w:val="-2080979443"/>
        <w:lock w:val="sdtLocked"/>
      </w:sdtPr>
      <w:sdtEndPr/>
      <w:sdtContent>
        <w:p w:rsidR="00753B0B" w:rsidRDefault="00080062" w14:paraId="1D7E83EC" w14:textId="77777777">
          <w:pPr>
            <w:pStyle w:val="Frslagstext"/>
          </w:pPr>
          <w:r>
            <w:t>Riksdagen ställer sig bakom det som anförs i motionen om att analysera Sveriges förutsättningar för ett fortsatt uthålligt högt flyktingmottagande och tillkännager detta för regeringen.</w:t>
          </w:r>
        </w:p>
      </w:sdtContent>
    </w:sdt>
    <w:p w:rsidR="00AF30DD" w:rsidP="00AF30DD" w:rsidRDefault="000156D9" w14:paraId="1D7E83ED" w14:textId="77777777">
      <w:pPr>
        <w:pStyle w:val="Rubrik1"/>
      </w:pPr>
      <w:bookmarkStart w:name="MotionsStart" w:id="1"/>
      <w:bookmarkEnd w:id="1"/>
      <w:r>
        <w:t>Motivering</w:t>
      </w:r>
    </w:p>
    <w:p w:rsidR="00D217AC" w:rsidP="00D217AC" w:rsidRDefault="00D217AC" w14:paraId="1D7E83EE" w14:textId="77777777">
      <w:pPr>
        <w:pStyle w:val="Normalutanindragellerluft"/>
      </w:pPr>
      <w:r>
        <w:t>Sverige ska ha en öppen och generös invandrings- och flyktingspolitik. Så är också fallet.</w:t>
      </w:r>
    </w:p>
    <w:p w:rsidR="00D217AC" w:rsidP="00D217AC" w:rsidRDefault="00D217AC" w14:paraId="1D7E83EF" w14:textId="77777777">
      <w:pPr>
        <w:pStyle w:val="Normalutanindragellerluft"/>
      </w:pPr>
      <w:r>
        <w:t>Av de asylsökande som kommer till EU väljer en stor andel att komma till Sverige. Av t ex de ensamkommande asylsökande under 18 år till EU väljer hela 25–30 procent att söka sig till Sverige, vilket är en hög andel för ett land som omfattar några procent av EU:s invånare.</w:t>
      </w:r>
    </w:p>
    <w:p w:rsidR="00D217AC" w:rsidP="00D217AC" w:rsidRDefault="00D217AC" w14:paraId="1D7E83F0" w14:textId="77777777">
      <w:pPr>
        <w:pStyle w:val="Normalutanindragellerluft"/>
      </w:pPr>
      <w:r>
        <w:t>Det är viktigt att Sverige kan ta emot och integrera de som beviljas uppehållstillstånd och medborgarskap på ett bra sätt, och skapa tillräckligt med arbeten. Här finns det idag brister, samtidigt som mottagningsresurserna för de asylsökande är ansträngd.</w:t>
      </w:r>
    </w:p>
    <w:p w:rsidR="00D217AC" w:rsidP="00D217AC" w:rsidRDefault="00D217AC" w14:paraId="1D7E83F1" w14:textId="77777777">
      <w:pPr>
        <w:pStyle w:val="Normalutanindragellerluft"/>
      </w:pPr>
      <w:r>
        <w:lastRenderedPageBreak/>
        <w:t>Det finns ett gott stöd i Sverige för vår öppna linje. Sverige behöver fler invånare för att klara framtidens utmaningar och flyktingar ska ha en fristad i vårt land. För att stödet ska vara fortsatt högt är det viktigt att Sverige uthålligt klarar av att ta emot och integrera de som söker sig hit.</w:t>
      </w:r>
    </w:p>
    <w:p w:rsidR="00D217AC" w:rsidP="00D217AC" w:rsidRDefault="00D217AC" w14:paraId="1D7E83F2" w14:textId="77777777">
      <w:pPr>
        <w:pStyle w:val="Normalutanindragellerluft"/>
      </w:pPr>
      <w:r>
        <w:t>Därför bör regeringen fortlöpande analysera förutsättningarna för att långsiktigt kunna bedriva en fortsatt generös invandrings- och flyktingpolitik. Regeringen måste också fortsatt arbeta för att utlandsfödda personer snabbt ska komma i arbete.</w:t>
      </w:r>
    </w:p>
    <w:p w:rsidR="00AF30DD" w:rsidP="00D217AC" w:rsidRDefault="00D217AC" w14:paraId="1D7E83F3" w14:textId="77777777">
      <w:pPr>
        <w:pStyle w:val="Normalutanindragellerluft"/>
      </w:pPr>
      <w:r>
        <w:t>Lyckas Sverige inte med detta hotas på sikt våra möjligheter att uthålligt ta vårt ansvar för människor på flykt. Ett led i denna analys bör vara att relatera Sveriges olika regelverk på detta område till de som länderna i vår omvärld har.</w:t>
      </w:r>
    </w:p>
    <w:sdt>
      <w:sdtPr>
        <w:rPr>
          <w:i/>
        </w:rPr>
        <w:alias w:val="CC_Underskrifter"/>
        <w:tag w:val="CC_Underskrifter"/>
        <w:id w:val="583496634"/>
        <w:lock w:val="sdtContentLocked"/>
        <w:placeholder>
          <w:docPart w:val="2107CB1F14E245A68A8BC8C77DF8C477"/>
        </w:placeholder>
        <w15:appearance w15:val="hidden"/>
      </w:sdtPr>
      <w:sdtEndPr/>
      <w:sdtContent>
        <w:p w:rsidRPr="00ED19F0" w:rsidR="00865E70" w:rsidP="00B37232" w:rsidRDefault="00F54B74" w14:paraId="1D7E83F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Staffan Danielsson (C)</w:t>
            </w:r>
          </w:p>
        </w:tc>
        <w:tc>
          <w:tcPr>
            <w:tcW w:w="50" w:type="pct"/>
            <w:vAlign w:val="bottom"/>
          </w:tcPr>
          <w:p>
            <w:pPr>
              <w:pStyle w:val="Underskrifter"/>
            </w:pPr>
            <w:r>
              <w:t> </w:t>
            </w:r>
          </w:p>
        </w:tc>
      </w:tr>
    </w:tbl>
    <w:p w:rsidR="00234AE3" w:rsidRDefault="00234AE3" w14:paraId="1D7E83F8" w14:textId="77777777"/>
    <w:sectPr w:rsidR="00234AE3"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7E83FA" w14:textId="77777777" w:rsidR="00497629" w:rsidRDefault="00497629" w:rsidP="000C1CAD">
      <w:pPr>
        <w:spacing w:line="240" w:lineRule="auto"/>
      </w:pPr>
      <w:r>
        <w:separator/>
      </w:r>
    </w:p>
  </w:endnote>
  <w:endnote w:type="continuationSeparator" w:id="0">
    <w:p w14:paraId="1D7E83FB" w14:textId="77777777" w:rsidR="00497629" w:rsidRDefault="004976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BDC6CA" w14:textId="77777777" w:rsidR="00F54B74" w:rsidRDefault="00F54B7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7E83F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54B74">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7E8406" w14:textId="77777777" w:rsidR="00E518E6" w:rsidRDefault="00E518E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201509231432</w:instrText>
    </w:r>
    <w:r>
      <w:fldChar w:fldCharType="end"/>
    </w:r>
    <w:r>
      <w:instrText xml:space="preserve"> &gt; </w:instrText>
    </w:r>
    <w:r>
      <w:fldChar w:fldCharType="begin"/>
    </w:r>
    <w:r>
      <w:instrText xml:space="preserve"> PRINTDATE \@ "yyyyMMddHHmm" </w:instrText>
    </w:r>
    <w:r>
      <w:fldChar w:fldCharType="separate"/>
    </w:r>
    <w:r>
      <w:rPr>
        <w:noProof/>
      </w:rPr>
      <w:instrText>201509301642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16:42</w:instrText>
    </w:r>
    <w:r>
      <w:fldChar w:fldCharType="end"/>
    </w:r>
    <w:r>
      <w:instrText xml:space="preserve"> </w:instrText>
    </w:r>
    <w:r>
      <w:fldChar w:fldCharType="separate"/>
    </w:r>
    <w:r>
      <w:rPr>
        <w:noProof/>
      </w:rPr>
      <w:t>2015-09-30 16:42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7E83F8" w14:textId="77777777" w:rsidR="00497629" w:rsidRDefault="00497629" w:rsidP="000C1CAD">
      <w:pPr>
        <w:spacing w:line="240" w:lineRule="auto"/>
      </w:pPr>
      <w:r>
        <w:separator/>
      </w:r>
    </w:p>
  </w:footnote>
  <w:footnote w:type="continuationSeparator" w:id="0">
    <w:p w14:paraId="1D7E83F9" w14:textId="77777777" w:rsidR="00497629" w:rsidRDefault="0049762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B74" w:rsidRDefault="00F54B74" w14:paraId="684AA60B"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B74" w:rsidRDefault="00F54B74" w14:paraId="7271FA03"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D7E840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54B74" w14:paraId="1D7E840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:739</w:t>
        </w:r>
      </w:sdtContent>
    </w:sdt>
  </w:p>
  <w:p w:rsidR="00A42228" w:rsidP="00283E0F" w:rsidRDefault="00F54B74" w14:paraId="1D7E8403" w14:textId="77777777">
    <w:pPr>
      <w:pStyle w:val="FSHRub2"/>
    </w:pPr>
    <w:sdt>
      <w:sdtPr>
        <w:alias w:val="CC_Noformat_Avtext"/>
        <w:tag w:val="CC_Noformat_Avtext"/>
        <w:id w:val="1389603703"/>
        <w:lock w:val="sdtContentLocked"/>
        <w15:appearance w15:val="hidden"/>
        <w:text/>
      </w:sdtPr>
      <w:sdtEndPr/>
      <w:sdtContent>
        <w:r>
          <w:t>av Staffan Danielsson (C)</w:t>
        </w:r>
      </w:sdtContent>
    </w:sdt>
  </w:p>
  <w:sdt>
    <w:sdtPr>
      <w:alias w:val="CC_Noformat_Rubtext"/>
      <w:tag w:val="CC_Noformat_Rubtext"/>
      <w:id w:val="1800419874"/>
      <w:lock w:val="sdtLocked"/>
      <w15:appearance w15:val="hidden"/>
      <w:text/>
    </w:sdtPr>
    <w:sdtEndPr/>
    <w:sdtContent>
      <w:p w:rsidR="00A42228" w:rsidP="00283E0F" w:rsidRDefault="00D217AC" w14:paraId="1D7E8404" w14:textId="77777777">
        <w:pPr>
          <w:pStyle w:val="FSHRub2"/>
        </w:pPr>
        <w:r>
          <w:t>En generös invandrings- och asylpolitik</w:t>
        </w:r>
      </w:p>
    </w:sdtContent>
  </w:sdt>
  <w:sdt>
    <w:sdtPr>
      <w:alias w:val="CC_Boilerplate_3"/>
      <w:tag w:val="CC_Boilerplate_3"/>
      <w:id w:val="-1567486118"/>
      <w:lock w:val="sdtContentLocked"/>
      <w15:appearance w15:val="hidden"/>
      <w:text w:multiLine="1"/>
    </w:sdtPr>
    <w:sdtEndPr/>
    <w:sdtContent>
      <w:p w:rsidR="00A42228" w:rsidP="00283E0F" w:rsidRDefault="00A42228" w14:paraId="1D7E840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217A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0062"/>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4AE3"/>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7629"/>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146A"/>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3B0B"/>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3313"/>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37232"/>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17AC"/>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8E6"/>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4B74"/>
    <w:rsid w:val="00F55F38"/>
    <w:rsid w:val="00F55FA4"/>
    <w:rsid w:val="00F6045E"/>
    <w:rsid w:val="00F621CE"/>
    <w:rsid w:val="00F63804"/>
    <w:rsid w:val="00F6426C"/>
    <w:rsid w:val="00F6570C"/>
    <w:rsid w:val="00F66E5F"/>
    <w:rsid w:val="00F70E2B"/>
    <w:rsid w:val="00F76C3F"/>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7E83EA"/>
  <w15:chartTrackingRefBased/>
  <w15:docId w15:val="{B8C14D20-DA57-4BA4-9E8F-AD32D1D13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8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E7313C08FBE4A56A341F792E3636249"/>
        <w:category>
          <w:name w:val="Allmänt"/>
          <w:gallery w:val="placeholder"/>
        </w:category>
        <w:types>
          <w:type w:val="bbPlcHdr"/>
        </w:types>
        <w:behaviors>
          <w:behavior w:val="content"/>
        </w:behaviors>
        <w:guid w:val="{A00DC0BF-8F9A-4CDE-9874-6AFCAD9B6469}"/>
      </w:docPartPr>
      <w:docPartBody>
        <w:p w:rsidR="00AE2B7F" w:rsidRDefault="00513B08">
          <w:pPr>
            <w:pStyle w:val="0E7313C08FBE4A56A341F792E3636249"/>
          </w:pPr>
          <w:r w:rsidRPr="009A726D">
            <w:rPr>
              <w:rStyle w:val="Platshllartext"/>
            </w:rPr>
            <w:t>Klicka här för att ange text.</w:t>
          </w:r>
        </w:p>
      </w:docPartBody>
    </w:docPart>
    <w:docPart>
      <w:docPartPr>
        <w:name w:val="2107CB1F14E245A68A8BC8C77DF8C477"/>
        <w:category>
          <w:name w:val="Allmänt"/>
          <w:gallery w:val="placeholder"/>
        </w:category>
        <w:types>
          <w:type w:val="bbPlcHdr"/>
        </w:types>
        <w:behaviors>
          <w:behavior w:val="content"/>
        </w:behaviors>
        <w:guid w:val="{588B8C4E-11CA-492A-B9AE-6FF152E5232B}"/>
      </w:docPartPr>
      <w:docPartBody>
        <w:p w:rsidR="00AE2B7F" w:rsidRDefault="00513B08">
          <w:pPr>
            <w:pStyle w:val="2107CB1F14E245A68A8BC8C77DF8C47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B08"/>
    <w:rsid w:val="00513B08"/>
    <w:rsid w:val="00AE2B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7313C08FBE4A56A341F792E3636249">
    <w:name w:val="0E7313C08FBE4A56A341F792E3636249"/>
  </w:style>
  <w:style w:type="paragraph" w:customStyle="1" w:styleId="BB6F3F3B240B473E8B1040CCDD337BFB">
    <w:name w:val="BB6F3F3B240B473E8B1040CCDD337BFB"/>
  </w:style>
  <w:style w:type="paragraph" w:customStyle="1" w:styleId="2107CB1F14E245A68A8BC8C77DF8C477">
    <w:name w:val="2107CB1F14E245A68A8BC8C77DF8C4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3823</RubrikLookup>
    <MotionGuid xmlns="00d11361-0b92-4bae-a181-288d6a55b763">2cdbdb88-342a-42b8-b429-72fc038153df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D372D-4839-4303-BDB4-47357D833CDD}"/>
</file>

<file path=customXml/itemProps2.xml><?xml version="1.0" encoding="utf-8"?>
<ds:datastoreItem xmlns:ds="http://schemas.openxmlformats.org/officeDocument/2006/customXml" ds:itemID="{69FBFD18-0E87-45C5-AB10-FDF43A47C25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00BE00D-F66A-4FD7-8DC5-16705F673495}"/>
</file>

<file path=customXml/itemProps5.xml><?xml version="1.0" encoding="utf-8"?>
<ds:datastoreItem xmlns:ds="http://schemas.openxmlformats.org/officeDocument/2006/customXml" ds:itemID="{8EAC30C8-BD8A-4177-9D2A-CB7AC215237E}"/>
</file>

<file path=docProps/app.xml><?xml version="1.0" encoding="utf-8"?>
<Properties xmlns="http://schemas.openxmlformats.org/officeDocument/2006/extended-properties" xmlns:vt="http://schemas.openxmlformats.org/officeDocument/2006/docPropsVTypes">
  <Template>GranskaMot</Template>
  <TotalTime>2</TotalTime>
  <Pages>2</Pages>
  <Words>264</Words>
  <Characters>1402</Characters>
  <Application>Microsoft Office Word</Application>
  <DocSecurity>0</DocSecurity>
  <Lines>28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201516C11 En generös invandrings  och asylpolitik</vt:lpstr>
      <vt:lpstr/>
    </vt:vector>
  </TitlesOfParts>
  <Company>Sveriges riksdag</Company>
  <LinksUpToDate>false</LinksUpToDate>
  <CharactersWithSpaces>1655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201516C11 En generös invandrings  och asylpolitik</dc:title>
  <dc:subject/>
  <dc:creator>Marianne Magnusson</dc:creator>
  <cp:keywords/>
  <dc:description/>
  <cp:lastModifiedBy>Anders Norin</cp:lastModifiedBy>
  <cp:revision>7</cp:revision>
  <cp:lastPrinted>2015-09-30T14:42:00Z</cp:lastPrinted>
  <dcterms:created xsi:type="dcterms:W3CDTF">2015-09-23T12:32:00Z</dcterms:created>
  <dcterms:modified xsi:type="dcterms:W3CDTF">2015-10-02T17:28:00Z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*K7EE7C7D33EEF*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https://filur.riksdagen.se/drop/DropOffLibrary/K7EE7C7D33EEF.docx</vt:lpwstr>
  </property>
  <property fmtid="{D5CDD505-2E9C-101B-9397-08002B2CF9AE}" pid="11" name="RevisionsOn">
    <vt:lpwstr>1</vt:lpwstr>
  </property>
</Properties>
</file>