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A302A5FA90E4271B3EF9FECA869DA8F"/>
        </w:placeholder>
        <w:text/>
      </w:sdtPr>
      <w:sdtEndPr/>
      <w:sdtContent>
        <w:p w:rsidRPr="009B062B" w:rsidR="00AF30DD" w:rsidP="00DA28CE" w:rsidRDefault="00AF30DD" w14:paraId="27F2448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fa96ef9-d849-41fb-9651-1bc4ec6dbb19"/>
        <w:id w:val="1390690460"/>
        <w:lock w:val="sdtLocked"/>
      </w:sdtPr>
      <w:sdtEndPr/>
      <w:sdtContent>
        <w:p w:rsidR="00564524" w:rsidRDefault="000774F9" w14:paraId="27F2448C" w14:textId="5F3474E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förlänga övergångsperioden med ett år, till den 30 juni 2020,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9B568DD9904406C8BDE08CAF2F97535"/>
        </w:placeholder>
        <w:text/>
      </w:sdtPr>
      <w:sdtEndPr/>
      <w:sdtContent>
        <w:p w:rsidRPr="009B062B" w:rsidR="006D79C9" w:rsidP="00333E95" w:rsidRDefault="006D79C9" w14:paraId="27F2448D" w14:textId="77777777">
          <w:pPr>
            <w:pStyle w:val="Rubrik1"/>
          </w:pPr>
          <w:r>
            <w:t>Motivering</w:t>
          </w:r>
        </w:p>
      </w:sdtContent>
    </w:sdt>
    <w:p w:rsidR="0081705B" w:rsidP="007C31A5" w:rsidRDefault="0081705B" w14:paraId="27F2448E" w14:textId="77777777">
      <w:pPr>
        <w:pStyle w:val="Normalutanindragellerluft"/>
      </w:pPr>
      <w:r>
        <w:t xml:space="preserve">Sverigedemokraterna anser att införandet av behörighetsregler för myndighetsutövningen i socialtjänstens barn- och ungdomsvård är ett viktigt steg för att öka kvaliteten och rättssäkerheten i verksamheten. </w:t>
      </w:r>
    </w:p>
    <w:p w:rsidR="004316C1" w:rsidP="007C31A5" w:rsidRDefault="004316C1" w14:paraId="27F2448F" w14:textId="77777777">
      <w:pPr>
        <w:rPr>
          <w:kern w:val="0"/>
          <w14:numSpacing w14:val="default"/>
        </w:rPr>
      </w:pPr>
      <w:r>
        <w:rPr>
          <w:rFonts w:eastAsia="Times New Roman"/>
        </w:rPr>
        <w:t>Socialsekreterarnas yrkesutövning handlar om avgöranden och avvägningar i svåra situationer exempelvis vid barnmisshandel, sexuella övergrepp och andra allvarliga missförhållanden i hemmet. Därför anser vi det viktigt att så fort som möjligt säkerställa rättssäkerhet och kvalitet i socialtjänstens barn- och ungdomsvård.</w:t>
      </w:r>
    </w:p>
    <w:p w:rsidR="0081705B" w:rsidP="007C31A5" w:rsidRDefault="0081705B" w14:paraId="27F24491" w14:textId="5B6A8D1F">
      <w:r>
        <w:t>Då många arbetsgivare och arbetstagare haft svårigheter med validering och komplettering av utbildningar ut</w:t>
      </w:r>
      <w:r w:rsidR="007C31A5">
        <w:t>ifrån föreskrifterna, som ändrade</w:t>
      </w:r>
      <w:r>
        <w:t xml:space="preserve">s så sent som </w:t>
      </w:r>
      <w:r w:rsidR="007C31A5">
        <w:t xml:space="preserve">den </w:t>
      </w:r>
      <w:r>
        <w:t>1</w:t>
      </w:r>
      <w:r w:rsidR="007C31A5">
        <w:t> </w:t>
      </w:r>
      <w:r>
        <w:t xml:space="preserve">februari 2018, så anser vi det </w:t>
      </w:r>
      <w:r w:rsidR="004316C1">
        <w:t xml:space="preserve">trots allt </w:t>
      </w:r>
      <w:r>
        <w:t>motiverat att förlänga övergångsperioden med ett år, till den 30 juni 2020.</w:t>
      </w:r>
    </w:p>
    <w:sdt>
      <w:sdtPr>
        <w:alias w:val="CC_Underskrifter"/>
        <w:tag w:val="CC_Underskrifter"/>
        <w:id w:val="583496634"/>
        <w:lock w:val="sdtContentLocked"/>
        <w:placeholder>
          <w:docPart w:val="9BFB6E6B68AB41989CD3F885345F870A"/>
        </w:placeholder>
      </w:sdtPr>
      <w:sdtEndPr/>
      <w:sdtContent>
        <w:p w:rsidR="00D52397" w:rsidP="00D52397" w:rsidRDefault="00D52397" w14:paraId="27F24493" w14:textId="77777777"/>
        <w:p w:rsidRPr="008E0FE2" w:rsidR="004801AC" w:rsidP="00D52397" w:rsidRDefault="007C31A5" w14:paraId="27F2449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Carina Ståhl Herrstedt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Per Ramhorn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Christina Östberg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Ann-Christine From Utterstedt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Clara Aranda (SD)</w:t>
            </w:r>
          </w:p>
        </w:tc>
      </w:tr>
    </w:tbl>
    <w:p w:rsidR="00513A25" w:rsidRDefault="00513A25" w14:paraId="27F2449E" w14:textId="77777777"/>
    <w:sectPr w:rsidR="00513A2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244A0" w14:textId="77777777" w:rsidR="00A4309F" w:rsidRDefault="00A4309F" w:rsidP="000C1CAD">
      <w:pPr>
        <w:spacing w:line="240" w:lineRule="auto"/>
      </w:pPr>
      <w:r>
        <w:separator/>
      </w:r>
    </w:p>
  </w:endnote>
  <w:endnote w:type="continuationSeparator" w:id="0">
    <w:p w14:paraId="27F244A1" w14:textId="77777777" w:rsidR="00A4309F" w:rsidRDefault="00A4309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244A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244A7" w14:textId="6C044BA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C31A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2449E" w14:textId="77777777" w:rsidR="00A4309F" w:rsidRDefault="00A4309F" w:rsidP="000C1CAD">
      <w:pPr>
        <w:spacing w:line="240" w:lineRule="auto"/>
      </w:pPr>
      <w:r>
        <w:separator/>
      </w:r>
    </w:p>
  </w:footnote>
  <w:footnote w:type="continuationSeparator" w:id="0">
    <w:p w14:paraId="27F2449F" w14:textId="77777777" w:rsidR="00A4309F" w:rsidRDefault="00A4309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7F244A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7F244B1" wp14:anchorId="27F244B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C31A5" w14:paraId="27F244B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CA086F5AF9A4BC985500A06E639F9D5"/>
                              </w:placeholder>
                              <w:text/>
                            </w:sdtPr>
                            <w:sdtEndPr/>
                            <w:sdtContent>
                              <w:r w:rsidR="0081705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57B74566A194A849435A95BA522B32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7F244B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C31A5" w14:paraId="27F244B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CA086F5AF9A4BC985500A06E639F9D5"/>
                        </w:placeholder>
                        <w:text/>
                      </w:sdtPr>
                      <w:sdtEndPr/>
                      <w:sdtContent>
                        <w:r w:rsidR="0081705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57B74566A194A849435A95BA522B32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7F244A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7F244A4" w14:textId="77777777">
    <w:pPr>
      <w:jc w:val="right"/>
    </w:pPr>
  </w:p>
  <w:p w:rsidR="00262EA3" w:rsidP="00776B74" w:rsidRDefault="00262EA3" w14:paraId="27F244A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7C31A5" w14:paraId="27F244A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7F244B3" wp14:anchorId="27F244B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C31A5" w14:paraId="27F244A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1705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C31A5" w14:paraId="27F244A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C31A5" w14:paraId="27F244A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:3057</w:t>
        </w:r>
      </w:sdtContent>
    </w:sdt>
  </w:p>
  <w:p w:rsidR="00262EA3" w:rsidP="00E03A3D" w:rsidRDefault="007C31A5" w14:paraId="27F244A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Carina Ståhl Herrstedt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07508" w14:paraId="27F244AD" w14:textId="30E0B592">
        <w:pPr>
          <w:pStyle w:val="FSHRub2"/>
        </w:pPr>
        <w:r>
          <w:t xml:space="preserve">med anledning av prop. 2018/19:68 Ändring av övergångsbestämmelse avseende behörighetsreglering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7F244A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Oläsbar"/>
  </w:docVars>
  <w:rsids>
    <w:rsidRoot w:val="0081705B"/>
    <w:rsid w:val="000000E0"/>
    <w:rsid w:val="00000761"/>
    <w:rsid w:val="000009A3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4F9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6C1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A2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524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262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508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118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1A5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0C39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05B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32A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09F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397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8C0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F2448A"/>
  <w15:chartTrackingRefBased/>
  <w15:docId w15:val="{A82B25DB-424D-48B8-9EB2-DFA43682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3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302A5FA90E4271B3EF9FECA869DA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F4C3E3-98AB-4E81-BD49-BCADD729F2DA}"/>
      </w:docPartPr>
      <w:docPartBody>
        <w:p w:rsidR="009B4AE1" w:rsidRDefault="00982799">
          <w:pPr>
            <w:pStyle w:val="EA302A5FA90E4271B3EF9FECA869DA8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9B568DD9904406C8BDE08CAF2F975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04EE25-6142-4F01-B4DF-A07550E6CBB2}"/>
      </w:docPartPr>
      <w:docPartBody>
        <w:p w:rsidR="009B4AE1" w:rsidRDefault="00982799">
          <w:pPr>
            <w:pStyle w:val="F9B568DD9904406C8BDE08CAF2F9753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CA086F5AF9A4BC985500A06E639F9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D357DA-4C85-40B9-95FA-0BEAB88C31B4}"/>
      </w:docPartPr>
      <w:docPartBody>
        <w:p w:rsidR="009B4AE1" w:rsidRDefault="00982799">
          <w:pPr>
            <w:pStyle w:val="ECA086F5AF9A4BC985500A06E639F9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7B74566A194A849435A95BA522B3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D4B0B9-184B-4D87-943B-C843BA715C77}"/>
      </w:docPartPr>
      <w:docPartBody>
        <w:p w:rsidR="009B4AE1" w:rsidRDefault="00982799">
          <w:pPr>
            <w:pStyle w:val="457B74566A194A849435A95BA522B325"/>
          </w:pPr>
          <w:r>
            <w:t xml:space="preserve"> </w:t>
          </w:r>
        </w:p>
      </w:docPartBody>
    </w:docPart>
    <w:docPart>
      <w:docPartPr>
        <w:name w:val="9BFB6E6B68AB41989CD3F885345F87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014DF4-4AF8-45D4-A89B-396DE263A311}"/>
      </w:docPartPr>
      <w:docPartBody>
        <w:p w:rsidR="00EB0897" w:rsidRDefault="00EB089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99"/>
    <w:rsid w:val="00982799"/>
    <w:rsid w:val="009B4AE1"/>
    <w:rsid w:val="00EB0897"/>
    <w:rsid w:val="00F8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A302A5FA90E4271B3EF9FECA869DA8F">
    <w:name w:val="EA302A5FA90E4271B3EF9FECA869DA8F"/>
  </w:style>
  <w:style w:type="paragraph" w:customStyle="1" w:styleId="D35FF8F36DAF4D04993929C5E1C20B58">
    <w:name w:val="D35FF8F36DAF4D04993929C5E1C20B5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7B76324F0B04643AC2D15B03225B999">
    <w:name w:val="97B76324F0B04643AC2D15B03225B999"/>
  </w:style>
  <w:style w:type="paragraph" w:customStyle="1" w:styleId="F9B568DD9904406C8BDE08CAF2F97535">
    <w:name w:val="F9B568DD9904406C8BDE08CAF2F97535"/>
  </w:style>
  <w:style w:type="paragraph" w:customStyle="1" w:styleId="FA7B0DB63C404F2A97B053BF8A0BFF6C">
    <w:name w:val="FA7B0DB63C404F2A97B053BF8A0BFF6C"/>
  </w:style>
  <w:style w:type="paragraph" w:customStyle="1" w:styleId="F6FA326D54F44AA8A0799DFC470DC3B4">
    <w:name w:val="F6FA326D54F44AA8A0799DFC470DC3B4"/>
  </w:style>
  <w:style w:type="paragraph" w:customStyle="1" w:styleId="ECA086F5AF9A4BC985500A06E639F9D5">
    <w:name w:val="ECA086F5AF9A4BC985500A06E639F9D5"/>
  </w:style>
  <w:style w:type="paragraph" w:customStyle="1" w:styleId="457B74566A194A849435A95BA522B325">
    <w:name w:val="457B74566A194A849435A95BA522B3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037609-05C1-46B3-B8E6-02E82AB7A09D}"/>
</file>

<file path=customXml/itemProps2.xml><?xml version="1.0" encoding="utf-8"?>
<ds:datastoreItem xmlns:ds="http://schemas.openxmlformats.org/officeDocument/2006/customXml" ds:itemID="{64745FFA-6A57-41B8-B3BE-3B299C8BC36F}"/>
</file>

<file path=customXml/itemProps3.xml><?xml version="1.0" encoding="utf-8"?>
<ds:datastoreItem xmlns:ds="http://schemas.openxmlformats.org/officeDocument/2006/customXml" ds:itemID="{2FD010B9-A86A-4559-A75E-6ECBCFB40D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990</Characters>
  <Application>Microsoft Office Word</Application>
  <DocSecurity>0</DocSecurity>
  <Lines>28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proposition 2018 19 68</vt:lpstr>
      <vt:lpstr>
      </vt:lpstr>
    </vt:vector>
  </TitlesOfParts>
  <Company>Sveriges riksdag</Company>
  <LinksUpToDate>false</LinksUpToDate>
  <CharactersWithSpaces>1134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