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A8C6D7F33A448FB91B4558C2F5725FE"/>
        </w:placeholder>
        <w:text/>
      </w:sdtPr>
      <w:sdtEndPr/>
      <w:sdtContent>
        <w:p w:rsidRPr="009B062B" w:rsidR="00AF30DD" w:rsidP="00284466" w:rsidRDefault="00AF30DD" w14:paraId="1EEBC73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86d0281-42f9-4ff6-83f7-e38db39dd43d"/>
        <w:id w:val="-800692623"/>
        <w:lock w:val="sdtLocked"/>
      </w:sdtPr>
      <w:sdtEndPr/>
      <w:sdtContent>
        <w:p w:rsidR="006B15F4" w:rsidRDefault="00362761" w14:paraId="1EEBC73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anpassa regelverket för friskvårdsbidrag till att också omfatta ägaren till företag som bedrivs som enskild firma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609DD6ADEB349B69B98DCFCAAAB2433"/>
        </w:placeholder>
        <w:text/>
      </w:sdtPr>
      <w:sdtEndPr/>
      <w:sdtContent>
        <w:p w:rsidRPr="009B062B" w:rsidR="006D79C9" w:rsidP="00333E95" w:rsidRDefault="006D79C9" w14:paraId="1EEBC73B" w14:textId="77777777">
          <w:pPr>
            <w:pStyle w:val="Rubrik1"/>
          </w:pPr>
          <w:r>
            <w:t>Motivering</w:t>
          </w:r>
        </w:p>
      </w:sdtContent>
    </w:sdt>
    <w:p w:rsidR="003C4AC1" w:rsidP="003C4AC1" w:rsidRDefault="00B349CC" w14:paraId="2251D9B7" w14:textId="77777777">
      <w:pPr>
        <w:pStyle w:val="Normalutanindragellerluft"/>
      </w:pPr>
      <w:r w:rsidRPr="00B349CC">
        <w:t>Ett friskvårdsbidrag är ett på förhand fastställt belopp som en arbetsgivare erbjuder sina anställda att använda för att betala för motion och annan friskvård.</w:t>
      </w:r>
    </w:p>
    <w:p w:rsidR="003C4AC1" w:rsidP="003C4AC1" w:rsidRDefault="00B349CC" w14:paraId="36A5CC58" w14:textId="77777777">
      <w:r>
        <w:t xml:space="preserve">Friskvårdsbidrag gäller dock inte för alla. </w:t>
      </w:r>
      <w:r w:rsidRPr="00B349CC">
        <w:t>Egenföretagare med enskild firma kan inte ta del av förmånen. Det är bara i aktiebolag som företagaren själv räknas som anställd och skattefritt kan få friskvård betald av företaget</w:t>
      </w:r>
      <w:r>
        <w:t>.</w:t>
      </w:r>
    </w:p>
    <w:p w:rsidRPr="003C4AC1" w:rsidR="003C4AC1" w:rsidP="003C4AC1" w:rsidRDefault="00B349CC" w14:paraId="5583BF13" w14:textId="49291728">
      <w:pPr>
        <w:rPr>
          <w:spacing w:val="-1"/>
        </w:rPr>
      </w:pPr>
      <w:r w:rsidRPr="003C4AC1">
        <w:rPr>
          <w:spacing w:val="-2"/>
        </w:rPr>
        <w:t xml:space="preserve">Friskvård bidrar till hälsa och välmående och det är anmärkningsvärt att de 49 procent </w:t>
      </w:r>
      <w:r w:rsidRPr="003C4AC1">
        <w:rPr>
          <w:spacing w:val="-1"/>
        </w:rPr>
        <w:t xml:space="preserve">av </w:t>
      </w:r>
      <w:r w:rsidRPr="003C4AC1">
        <w:t>företagen i Sverige som bedrivs som enskild firma inte har samma förutsättningar som andra.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77D1FAF7193480B82016C8EB5B599BF"/>
        </w:placeholder>
      </w:sdtPr>
      <w:sdtEndPr>
        <w:rPr>
          <w:i w:val="0"/>
          <w:noProof w:val="0"/>
        </w:rPr>
      </w:sdtEndPr>
      <w:sdtContent>
        <w:p w:rsidR="00284466" w:rsidP="00284466" w:rsidRDefault="00284466" w14:paraId="1EEBC742" w14:textId="119D2AE8"/>
        <w:p w:rsidRPr="008E0FE2" w:rsidR="004801AC" w:rsidP="00284466" w:rsidRDefault="003C4AC1" w14:paraId="1EEBC74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Arman Teimouri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75750" w:rsidRDefault="00275750" w14:paraId="1EEBC747" w14:textId="77777777">
      <w:bookmarkStart w:name="_GoBack" w:id="1"/>
      <w:bookmarkEnd w:id="1"/>
    </w:p>
    <w:sectPr w:rsidR="0027575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BC749" w14:textId="77777777" w:rsidR="00304BF9" w:rsidRDefault="00304BF9" w:rsidP="000C1CAD">
      <w:pPr>
        <w:spacing w:line="240" w:lineRule="auto"/>
      </w:pPr>
      <w:r>
        <w:separator/>
      </w:r>
    </w:p>
  </w:endnote>
  <w:endnote w:type="continuationSeparator" w:id="0">
    <w:p w14:paraId="1EEBC74A" w14:textId="77777777" w:rsidR="00304BF9" w:rsidRDefault="00304B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BC74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BC75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BC758" w14:textId="77777777" w:rsidR="00262EA3" w:rsidRPr="00284466" w:rsidRDefault="00262EA3" w:rsidP="002844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BC747" w14:textId="77777777" w:rsidR="00304BF9" w:rsidRDefault="00304BF9" w:rsidP="000C1CAD">
      <w:pPr>
        <w:spacing w:line="240" w:lineRule="auto"/>
      </w:pPr>
      <w:r>
        <w:separator/>
      </w:r>
    </w:p>
  </w:footnote>
  <w:footnote w:type="continuationSeparator" w:id="0">
    <w:p w14:paraId="1EEBC748" w14:textId="77777777" w:rsidR="00304BF9" w:rsidRDefault="00304B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EEBC74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EBC75A" wp14:anchorId="1EEBC75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C4AC1" w14:paraId="1EEBC75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54579F5E8B24F90A9CA1D029DF29151"/>
                              </w:placeholder>
                              <w:text/>
                            </w:sdtPr>
                            <w:sdtEndPr/>
                            <w:sdtContent>
                              <w:r w:rsidR="00B349CC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445BA49594F453F87542C07E8C4635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EBC75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C4AC1" w14:paraId="1EEBC75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54579F5E8B24F90A9CA1D029DF29151"/>
                        </w:placeholder>
                        <w:text/>
                      </w:sdtPr>
                      <w:sdtEndPr/>
                      <w:sdtContent>
                        <w:r w:rsidR="00B349CC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445BA49594F453F87542C07E8C4635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EEBC74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EEBC74D" w14:textId="77777777">
    <w:pPr>
      <w:jc w:val="right"/>
    </w:pPr>
  </w:p>
  <w:p w:rsidR="00262EA3" w:rsidP="00776B74" w:rsidRDefault="00262EA3" w14:paraId="1EEBC74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C4AC1" w14:paraId="1EEBC75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EEBC75C" wp14:anchorId="1EEBC75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C4AC1" w14:paraId="1EEBC75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349CC">
          <w:t>L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C4AC1" w14:paraId="1EEBC75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C4AC1" w14:paraId="1EEBC75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:1417</w:t>
        </w:r>
      </w:sdtContent>
    </w:sdt>
  </w:p>
  <w:p w:rsidR="00262EA3" w:rsidP="00E03A3D" w:rsidRDefault="003C4AC1" w14:paraId="1EEBC75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Arman Teimouri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349CC" w14:paraId="1EEBC756" w14:textId="77777777">
        <w:pPr>
          <w:pStyle w:val="FSHRub2"/>
        </w:pPr>
        <w:r>
          <w:t>Friskvårdsbidrag för alla företagsformer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EEBC75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349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EFD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C8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750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4466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E0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BF9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761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AC1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A18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6B91"/>
    <w:rsid w:val="00697084"/>
    <w:rsid w:val="00697223"/>
    <w:rsid w:val="006979DA"/>
    <w:rsid w:val="00697CD5"/>
    <w:rsid w:val="006A06B2"/>
    <w:rsid w:val="006A1413"/>
    <w:rsid w:val="006A1BAD"/>
    <w:rsid w:val="006A2360"/>
    <w:rsid w:val="006A40F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5F4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49CC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659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488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5D9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942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EBC738"/>
  <w15:chartTrackingRefBased/>
  <w15:docId w15:val="{4CF87EB3-8602-4E04-9888-032581A1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8C6D7F33A448FB91B4558C2F572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A063F-167F-432F-A781-EF66FCD71607}"/>
      </w:docPartPr>
      <w:docPartBody>
        <w:p w:rsidR="00334B38" w:rsidRDefault="00334B38">
          <w:pPr>
            <w:pStyle w:val="AA8C6D7F33A448FB91B4558C2F5725F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09DD6ADEB349B69B98DCFCAAAB2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7F9945-8C8F-451B-BBAA-67BC29C77183}"/>
      </w:docPartPr>
      <w:docPartBody>
        <w:p w:rsidR="00334B38" w:rsidRDefault="00334B38">
          <w:pPr>
            <w:pStyle w:val="4609DD6ADEB349B69B98DCFCAAAB243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4579F5E8B24F90A9CA1D029DF29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C6EE6F-400E-4EB8-8AEA-570C612CEAA8}"/>
      </w:docPartPr>
      <w:docPartBody>
        <w:p w:rsidR="00334B38" w:rsidRDefault="00334B38">
          <w:pPr>
            <w:pStyle w:val="B54579F5E8B24F90A9CA1D029DF291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45BA49594F453F87542C07E8C463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3CC45-3319-444A-8394-7F29B54AA033}"/>
      </w:docPartPr>
      <w:docPartBody>
        <w:p w:rsidR="00334B38" w:rsidRDefault="00334B38">
          <w:pPr>
            <w:pStyle w:val="6445BA49594F453F87542C07E8C46355"/>
          </w:pPr>
          <w:r>
            <w:t xml:space="preserve"> </w:t>
          </w:r>
        </w:p>
      </w:docPartBody>
    </w:docPart>
    <w:docPart>
      <w:docPartPr>
        <w:name w:val="E77D1FAF7193480B82016C8EB5B59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70B793-5285-45F4-8517-C363253DD958}"/>
      </w:docPartPr>
      <w:docPartBody>
        <w:p w:rsidR="001A574A" w:rsidRDefault="001A574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38"/>
    <w:rsid w:val="000D18AE"/>
    <w:rsid w:val="001A574A"/>
    <w:rsid w:val="00334B38"/>
    <w:rsid w:val="004967C5"/>
    <w:rsid w:val="006B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A8C6D7F33A448FB91B4558C2F5725FE">
    <w:name w:val="AA8C6D7F33A448FB91B4558C2F5725FE"/>
  </w:style>
  <w:style w:type="paragraph" w:customStyle="1" w:styleId="B0708CFB1ED3482B87419F44AC30CB2F">
    <w:name w:val="B0708CFB1ED3482B87419F44AC30CB2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DA4600B141E4DF9BB9D874990FF4D33">
    <w:name w:val="CDA4600B141E4DF9BB9D874990FF4D33"/>
  </w:style>
  <w:style w:type="paragraph" w:customStyle="1" w:styleId="4609DD6ADEB349B69B98DCFCAAAB2433">
    <w:name w:val="4609DD6ADEB349B69B98DCFCAAAB2433"/>
  </w:style>
  <w:style w:type="paragraph" w:customStyle="1" w:styleId="4A223B220CB342CE9FBC7FDABD821EB7">
    <w:name w:val="4A223B220CB342CE9FBC7FDABD821EB7"/>
  </w:style>
  <w:style w:type="paragraph" w:customStyle="1" w:styleId="31DF9137897F4CCA8CACE4E14C373800">
    <w:name w:val="31DF9137897F4CCA8CACE4E14C373800"/>
  </w:style>
  <w:style w:type="paragraph" w:customStyle="1" w:styleId="B54579F5E8B24F90A9CA1D029DF29151">
    <w:name w:val="B54579F5E8B24F90A9CA1D029DF29151"/>
  </w:style>
  <w:style w:type="paragraph" w:customStyle="1" w:styleId="6445BA49594F453F87542C07E8C46355">
    <w:name w:val="6445BA49594F453F87542C07E8C463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BA1F0C-E529-48EB-9241-8D1420D5C245}"/>
</file>

<file path=customXml/itemProps2.xml><?xml version="1.0" encoding="utf-8"?>
<ds:datastoreItem xmlns:ds="http://schemas.openxmlformats.org/officeDocument/2006/customXml" ds:itemID="{7F259286-08A8-4BAA-A5DC-0F6A5AD49FEF}"/>
</file>

<file path=customXml/itemProps3.xml><?xml version="1.0" encoding="utf-8"?>
<ds:datastoreItem xmlns:ds="http://schemas.openxmlformats.org/officeDocument/2006/customXml" ds:itemID="{DCF4DBB5-26D2-4C6F-B861-265AE55663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725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Friskvårdsbidrag för alla företagsformer</vt:lpstr>
      <vt:lpstr>
      </vt:lpstr>
    </vt:vector>
  </TitlesOfParts>
  <Company>Sveriges riksdag</Company>
  <LinksUpToDate>false</LinksUpToDate>
  <CharactersWithSpaces>846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