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3435" w:id="2"/>
    <w:p w:rsidRPr="009B062B" w:rsidR="00AF30DD" w:rsidP="00004449" w:rsidRDefault="00C731A6" w14:paraId="4065C079" w14:textId="77777777">
      <w:pPr>
        <w:pStyle w:val="RubrikFrslagTIllRiksdagsbeslut"/>
      </w:pPr>
      <w:sdt>
        <w:sdtPr>
          <w:alias w:val="CC_Boilerplate_4"/>
          <w:tag w:val="CC_Boilerplate_4"/>
          <w:id w:val="-1644581176"/>
          <w:lock w:val="sdtContentLocked"/>
          <w:placeholder>
            <w:docPart w:val="30FB5D3AFC8540A4ACC8EEE73C6DA941"/>
          </w:placeholder>
          <w:text/>
        </w:sdtPr>
        <w:sdtEndPr/>
        <w:sdtContent>
          <w:r w:rsidRPr="009B062B" w:rsidR="00AF30DD">
            <w:t>Förslag till riksdagsbeslut</w:t>
          </w:r>
        </w:sdtContent>
      </w:sdt>
      <w:bookmarkEnd w:id="0"/>
      <w:bookmarkEnd w:id="1"/>
    </w:p>
    <w:sdt>
      <w:sdtPr>
        <w:alias w:val="Yrkande 1"/>
        <w:tag w:val="91d130f6-cf5e-488a-acc5-50a0d464617f"/>
        <w:id w:val="1861855570"/>
        <w:lock w:val="sdtLocked"/>
      </w:sdtPr>
      <w:sdtEndPr/>
      <w:sdtContent>
        <w:p w:rsidR="00F80111" w:rsidRDefault="00B76C38" w14:paraId="1D072E04" w14:textId="77777777">
          <w:pPr>
            <w:pStyle w:val="Frslagstext"/>
            <w:numPr>
              <w:ilvl w:val="0"/>
              <w:numId w:val="0"/>
            </w:numPr>
          </w:pPr>
          <w:r>
            <w:t>Riksdagen ställer sig bakom det som anförs i motionen om att möjliggöra dubbelspår på Ostkustbanan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14925650BDF46D9AEC25C3C2D270D3E"/>
        </w:placeholder>
        <w:text/>
      </w:sdtPr>
      <w:sdtEndPr/>
      <w:sdtContent>
        <w:p w:rsidRPr="009B062B" w:rsidR="006D79C9" w:rsidP="00333E95" w:rsidRDefault="006D79C9" w14:paraId="7C0201E9" w14:textId="77777777">
          <w:pPr>
            <w:pStyle w:val="Rubrik1"/>
          </w:pPr>
          <w:r>
            <w:t>Motivering</w:t>
          </w:r>
        </w:p>
      </w:sdtContent>
    </w:sdt>
    <w:bookmarkEnd w:displacedByCustomXml="prev" w:id="4"/>
    <w:bookmarkEnd w:displacedByCustomXml="prev" w:id="5"/>
    <w:p w:rsidRPr="00422B9E" w:rsidR="00422B9E" w:rsidP="008E0FE2" w:rsidRDefault="007F1766" w14:paraId="741036D6" w14:textId="14EB5AFB">
      <w:pPr>
        <w:pStyle w:val="Normalutanindragellerluft"/>
      </w:pPr>
      <w:r w:rsidRPr="007F1766">
        <w:t>Ostkustbanan är en flaskhals som påverkar hela järnvägsnätet, och indirekt så bromsar den upp en gynnsam ekonomisk utveckling. Det gynnar inte heller vägen till ett hållbart samhälle då industriföretagen väljer att skicka sitt gods med lastbil istället för tåg. Genom att tidigarelägga utbyggnation av Ostkustbanan, så att norra och södra Sverige knyts samman</w:t>
      </w:r>
      <w:r w:rsidR="00B76C38">
        <w:t>,</w:t>
      </w:r>
      <w:r w:rsidRPr="007F1766">
        <w:t xml:space="preserve"> kan människor och gods förflyttas snabbare, enklare och billigare och </w:t>
      </w:r>
      <w:r w:rsidR="00B76C38">
        <w:t xml:space="preserve">det </w:t>
      </w:r>
      <w:r w:rsidRPr="007F1766">
        <w:t>bidrar till tillväxt för hela landet</w:t>
      </w:r>
      <w:r w:rsidR="00B76C38">
        <w:t>;</w:t>
      </w:r>
      <w:r w:rsidRPr="007F1766">
        <w:t xml:space="preserve"> </w:t>
      </w:r>
      <w:r w:rsidR="00F34741">
        <w:t>investeringen</w:t>
      </w:r>
      <w:r w:rsidRPr="007F1766">
        <w:t xml:space="preserve"> i sig kommer snart att börja åter</w:t>
      </w:r>
      <w:r w:rsidR="00C731A6">
        <w:softHyphen/>
      </w:r>
      <w:r w:rsidRPr="007F1766">
        <w:t xml:space="preserve">betalas, </w:t>
      </w:r>
      <w:r w:rsidR="00B76C38">
        <w:t xml:space="preserve">och </w:t>
      </w:r>
      <w:r w:rsidRPr="007F1766">
        <w:t>därför behöv</w:t>
      </w:r>
      <w:r w:rsidR="00B76C38">
        <w:t>er</w:t>
      </w:r>
      <w:r w:rsidRPr="007F1766">
        <w:t xml:space="preserve"> dubbelspår på Ostkustbanan</w:t>
      </w:r>
      <w:r w:rsidR="00B76C38">
        <w:t xml:space="preserve"> </w:t>
      </w:r>
      <w:r w:rsidRPr="007F1766" w:rsidR="00B76C38">
        <w:t>möjliggöra</w:t>
      </w:r>
      <w:r w:rsidR="00B76C38">
        <w:t>s</w:t>
      </w:r>
      <w:r w:rsidRPr="007F1766">
        <w:t>.</w:t>
      </w:r>
    </w:p>
    <w:sdt>
      <w:sdtPr>
        <w:rPr>
          <w:i/>
          <w:noProof/>
        </w:rPr>
        <w:alias w:val="CC_Underskrifter"/>
        <w:tag w:val="CC_Underskrifter"/>
        <w:id w:val="583496634"/>
        <w:lock w:val="sdtContentLocked"/>
        <w:placeholder>
          <w:docPart w:val="5238460BFD47499683ECAD3147591F12"/>
        </w:placeholder>
      </w:sdtPr>
      <w:sdtEndPr/>
      <w:sdtContent>
        <w:p w:rsidR="00004449" w:rsidP="00004449" w:rsidRDefault="00004449" w14:paraId="1B496238" w14:textId="77777777"/>
        <w:p w:rsidR="00004449" w:rsidP="00004449" w:rsidRDefault="00C731A6" w14:paraId="1E15AC52" w14:textId="209F5F86"/>
      </w:sdtContent>
    </w:sdt>
    <w:tbl>
      <w:tblPr>
        <w:tblW w:w="5000" w:type="pct"/>
        <w:tblLook w:val="04A0" w:firstRow="1" w:lastRow="0" w:firstColumn="1" w:lastColumn="0" w:noHBand="0" w:noVBand="1"/>
        <w:tblCaption w:val="underskrifter"/>
      </w:tblPr>
      <w:tblGrid>
        <w:gridCol w:w="4252"/>
        <w:gridCol w:w="4252"/>
      </w:tblGrid>
      <w:tr w:rsidR="00F80111" w14:paraId="3FFF4BF5" w14:textId="77777777">
        <w:trPr>
          <w:cantSplit/>
        </w:trPr>
        <w:tc>
          <w:tcPr>
            <w:tcW w:w="50" w:type="pct"/>
            <w:vAlign w:val="bottom"/>
          </w:tcPr>
          <w:p w:rsidR="00F80111" w:rsidRDefault="00B76C38" w14:paraId="011A8CF6" w14:textId="77777777">
            <w:pPr>
              <w:pStyle w:val="Underskrifter"/>
              <w:spacing w:after="0"/>
            </w:pPr>
            <w:r>
              <w:t>Daniel Persson (SD)</w:t>
            </w:r>
          </w:p>
        </w:tc>
        <w:tc>
          <w:tcPr>
            <w:tcW w:w="50" w:type="pct"/>
            <w:vAlign w:val="bottom"/>
          </w:tcPr>
          <w:p w:rsidR="00F80111" w:rsidRDefault="00F80111" w14:paraId="729E5A68" w14:textId="77777777">
            <w:pPr>
              <w:pStyle w:val="Underskrifter"/>
              <w:spacing w:after="0"/>
            </w:pPr>
          </w:p>
        </w:tc>
      </w:tr>
      <w:bookmarkEnd w:id="2"/>
    </w:tbl>
    <w:p w:rsidRPr="008E0FE2" w:rsidR="004801AC" w:rsidP="00DF3554" w:rsidRDefault="004801AC" w14:paraId="49D2ECAE" w14:textId="408098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F64C" w14:textId="77777777" w:rsidR="00CF1342" w:rsidRDefault="00CF1342" w:rsidP="000C1CAD">
      <w:pPr>
        <w:spacing w:line="240" w:lineRule="auto"/>
      </w:pPr>
      <w:r>
        <w:separator/>
      </w:r>
    </w:p>
  </w:endnote>
  <w:endnote w:type="continuationSeparator" w:id="0">
    <w:p w14:paraId="7AF43505" w14:textId="77777777" w:rsidR="00CF1342" w:rsidRDefault="00CF1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C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3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FFA5" w14:textId="46BC4472" w:rsidR="00262EA3" w:rsidRPr="00004449" w:rsidRDefault="00262EA3" w:rsidP="00004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F4FF" w14:textId="77777777" w:rsidR="00CF1342" w:rsidRDefault="00CF1342" w:rsidP="000C1CAD">
      <w:pPr>
        <w:spacing w:line="240" w:lineRule="auto"/>
      </w:pPr>
      <w:r>
        <w:separator/>
      </w:r>
    </w:p>
  </w:footnote>
  <w:footnote w:type="continuationSeparator" w:id="0">
    <w:p w14:paraId="54B60CE1" w14:textId="77777777" w:rsidR="00CF1342" w:rsidRDefault="00CF1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2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CF415" wp14:editId="050C8F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BED702" w14:textId="719E117A" w:rsidR="00262EA3" w:rsidRDefault="00C731A6" w:rsidP="008103B5">
                          <w:pPr>
                            <w:jc w:val="right"/>
                          </w:pPr>
                          <w:sdt>
                            <w:sdtPr>
                              <w:alias w:val="CC_Noformat_Partikod"/>
                              <w:tag w:val="CC_Noformat_Partikod"/>
                              <w:id w:val="-53464382"/>
                              <w:text/>
                            </w:sdtPr>
                            <w:sdtEndPr/>
                            <w:sdtContent>
                              <w:r w:rsidR="007F17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CF4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BED702" w14:textId="719E117A" w:rsidR="00262EA3" w:rsidRDefault="00C731A6" w:rsidP="008103B5">
                    <w:pPr>
                      <w:jc w:val="right"/>
                    </w:pPr>
                    <w:sdt>
                      <w:sdtPr>
                        <w:alias w:val="CC_Noformat_Partikod"/>
                        <w:tag w:val="CC_Noformat_Partikod"/>
                        <w:id w:val="-53464382"/>
                        <w:text/>
                      </w:sdtPr>
                      <w:sdtEndPr/>
                      <w:sdtContent>
                        <w:r w:rsidR="007F17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E4A3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639F" w14:textId="77777777" w:rsidR="00262EA3" w:rsidRDefault="00262EA3" w:rsidP="008563AC">
    <w:pPr>
      <w:jc w:val="right"/>
    </w:pPr>
  </w:p>
  <w:p w14:paraId="45A98F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3433"/>
  <w:bookmarkStart w:id="7" w:name="_Hlk210213434"/>
  <w:p w14:paraId="7D2918B7" w14:textId="77777777" w:rsidR="00262EA3" w:rsidRDefault="00C731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EB66AA" wp14:editId="5ACE7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61134" w14:textId="308E8ABC" w:rsidR="00262EA3" w:rsidRDefault="00C731A6" w:rsidP="00A314CF">
    <w:pPr>
      <w:pStyle w:val="FSHNormal"/>
      <w:spacing w:before="40"/>
    </w:pPr>
    <w:sdt>
      <w:sdtPr>
        <w:alias w:val="CC_Noformat_Motionstyp"/>
        <w:tag w:val="CC_Noformat_Motionstyp"/>
        <w:id w:val="1162973129"/>
        <w:lock w:val="sdtContentLocked"/>
        <w15:appearance w15:val="hidden"/>
        <w:text/>
      </w:sdtPr>
      <w:sdtEndPr/>
      <w:sdtContent>
        <w:r w:rsidR="00004449">
          <w:t>Enskild motion</w:t>
        </w:r>
      </w:sdtContent>
    </w:sdt>
    <w:r w:rsidR="00821B36">
      <w:t xml:space="preserve"> </w:t>
    </w:r>
    <w:sdt>
      <w:sdtPr>
        <w:alias w:val="CC_Noformat_Partikod"/>
        <w:tag w:val="CC_Noformat_Partikod"/>
        <w:id w:val="1471015553"/>
        <w:text/>
      </w:sdtPr>
      <w:sdtEndPr/>
      <w:sdtContent>
        <w:r w:rsidR="007F1766">
          <w:t>SD</w:t>
        </w:r>
      </w:sdtContent>
    </w:sdt>
    <w:sdt>
      <w:sdtPr>
        <w:alias w:val="CC_Noformat_Partinummer"/>
        <w:tag w:val="CC_Noformat_Partinummer"/>
        <w:id w:val="-2014525982"/>
        <w:showingPlcHdr/>
        <w:text/>
      </w:sdtPr>
      <w:sdtEndPr/>
      <w:sdtContent>
        <w:r w:rsidR="00821B36">
          <w:t xml:space="preserve"> </w:t>
        </w:r>
      </w:sdtContent>
    </w:sdt>
  </w:p>
  <w:p w14:paraId="79EEC0F1" w14:textId="77777777" w:rsidR="00262EA3" w:rsidRPr="008227B3" w:rsidRDefault="00C731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CE193" w14:textId="2B4BB6F8" w:rsidR="00262EA3" w:rsidRPr="008227B3" w:rsidRDefault="00C731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44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4449">
          <w:t>:951</w:t>
        </w:r>
      </w:sdtContent>
    </w:sdt>
  </w:p>
  <w:p w14:paraId="0716A058" w14:textId="559902C3" w:rsidR="00262EA3" w:rsidRDefault="00C731A6" w:rsidP="00E03A3D">
    <w:pPr>
      <w:pStyle w:val="Motionr"/>
    </w:pPr>
    <w:sdt>
      <w:sdtPr>
        <w:alias w:val="CC_Noformat_Avtext"/>
        <w:tag w:val="CC_Noformat_Avtext"/>
        <w:id w:val="-2020768203"/>
        <w:lock w:val="sdtContentLocked"/>
        <w:placeholder>
          <w:docPart w:val="18CAAB3DF8D6474BA71CC91380196F16"/>
        </w:placeholder>
        <w15:appearance w15:val="hidden"/>
        <w:text/>
      </w:sdtPr>
      <w:sdtEndPr/>
      <w:sdtContent>
        <w:r w:rsidR="00004449">
          <w:t>av Daniel Persson (SD)</w:t>
        </w:r>
      </w:sdtContent>
    </w:sdt>
  </w:p>
  <w:sdt>
    <w:sdtPr>
      <w:alias w:val="CC_Noformat_Rubtext"/>
      <w:tag w:val="CC_Noformat_Rubtext"/>
      <w:id w:val="-218060500"/>
      <w:lock w:val="sdtLocked"/>
      <w:text/>
    </w:sdtPr>
    <w:sdtEndPr/>
    <w:sdtContent>
      <w:p w14:paraId="0A11FE94" w14:textId="30B5B49F" w:rsidR="00262EA3" w:rsidRDefault="007F1766" w:rsidP="00283E0F">
        <w:pPr>
          <w:pStyle w:val="FSHRub2"/>
        </w:pPr>
        <w:r>
          <w:t>Dubbelspårig järnväg på Ostkustbanan</w:t>
        </w:r>
      </w:p>
    </w:sdtContent>
  </w:sdt>
  <w:sdt>
    <w:sdtPr>
      <w:alias w:val="CC_Boilerplate_3"/>
      <w:tag w:val="CC_Boilerplate_3"/>
      <w:id w:val="1606463544"/>
      <w:lock w:val="sdtContentLocked"/>
      <w15:appearance w15:val="hidden"/>
      <w:text w:multiLine="1"/>
    </w:sdtPr>
    <w:sdtEndPr/>
    <w:sdtContent>
      <w:p w14:paraId="6F60267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766"/>
    <w:rsid w:val="000000E0"/>
    <w:rsid w:val="00000761"/>
    <w:rsid w:val="000014AF"/>
    <w:rsid w:val="00002310"/>
    <w:rsid w:val="00002CB4"/>
    <w:rsid w:val="000030B6"/>
    <w:rsid w:val="00003CCB"/>
    <w:rsid w:val="00003F79"/>
    <w:rsid w:val="0000412E"/>
    <w:rsid w:val="00004250"/>
    <w:rsid w:val="000043C1"/>
    <w:rsid w:val="0000444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6C"/>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6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FC"/>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C3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A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42"/>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74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1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1F0B5"/>
  <w15:chartTrackingRefBased/>
  <w15:docId w15:val="{00C6E5CE-1845-48B6-8858-3604B3FA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B5D3AFC8540A4ACC8EEE73C6DA941"/>
        <w:category>
          <w:name w:val="Allmänt"/>
          <w:gallery w:val="placeholder"/>
        </w:category>
        <w:types>
          <w:type w:val="bbPlcHdr"/>
        </w:types>
        <w:behaviors>
          <w:behavior w:val="content"/>
        </w:behaviors>
        <w:guid w:val="{54BF39CB-775D-4B1F-BCE5-E9C5DA849987}"/>
      </w:docPartPr>
      <w:docPartBody>
        <w:p w:rsidR="00860DE7" w:rsidRDefault="00D80F29">
          <w:pPr>
            <w:pStyle w:val="30FB5D3AFC8540A4ACC8EEE73C6DA941"/>
          </w:pPr>
          <w:r w:rsidRPr="005A0A93">
            <w:rPr>
              <w:rStyle w:val="Platshllartext"/>
            </w:rPr>
            <w:t>Förslag till riksdagsbeslut</w:t>
          </w:r>
        </w:p>
      </w:docPartBody>
    </w:docPart>
    <w:docPart>
      <w:docPartPr>
        <w:name w:val="A14925650BDF46D9AEC25C3C2D270D3E"/>
        <w:category>
          <w:name w:val="Allmänt"/>
          <w:gallery w:val="placeholder"/>
        </w:category>
        <w:types>
          <w:type w:val="bbPlcHdr"/>
        </w:types>
        <w:behaviors>
          <w:behavior w:val="content"/>
        </w:behaviors>
        <w:guid w:val="{42BC9B65-5DBF-458C-B9BE-65B787C1116D}"/>
      </w:docPartPr>
      <w:docPartBody>
        <w:p w:rsidR="00860DE7" w:rsidRDefault="00D80F29">
          <w:pPr>
            <w:pStyle w:val="A14925650BDF46D9AEC25C3C2D270D3E"/>
          </w:pPr>
          <w:r w:rsidRPr="005A0A93">
            <w:rPr>
              <w:rStyle w:val="Platshllartext"/>
            </w:rPr>
            <w:t>Motivering</w:t>
          </w:r>
        </w:p>
      </w:docPartBody>
    </w:docPart>
    <w:docPart>
      <w:docPartPr>
        <w:name w:val="18CAAB3DF8D6474BA71CC91380196F16"/>
        <w:category>
          <w:name w:val="Allmänt"/>
          <w:gallery w:val="placeholder"/>
        </w:category>
        <w:types>
          <w:type w:val="bbPlcHdr"/>
        </w:types>
        <w:behaviors>
          <w:behavior w:val="content"/>
        </w:behaviors>
        <w:guid w:val="{B2B53720-71AB-4EF8-AC0C-1A9712A71847}"/>
      </w:docPartPr>
      <w:docPartBody>
        <w:p w:rsidR="00860DE7" w:rsidRDefault="00D80F29" w:rsidP="00D80F29">
          <w:pPr>
            <w:pStyle w:val="18CAAB3DF8D6474BA71CC91380196F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38460BFD47499683ECAD3147591F12"/>
        <w:category>
          <w:name w:val="Allmänt"/>
          <w:gallery w:val="placeholder"/>
        </w:category>
        <w:types>
          <w:type w:val="bbPlcHdr"/>
        </w:types>
        <w:behaviors>
          <w:behavior w:val="content"/>
        </w:behaviors>
        <w:guid w:val="{6A1D0A3A-3D4C-4D76-93B4-6D628C31ADB6}"/>
      </w:docPartPr>
      <w:docPartBody>
        <w:p w:rsidR="00C96780" w:rsidRDefault="00BD18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29"/>
    <w:rsid w:val="00860DE7"/>
    <w:rsid w:val="008F60F0"/>
    <w:rsid w:val="00D80F29"/>
    <w:rsid w:val="00F4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0F29"/>
    <w:rPr>
      <w:color w:val="F4B083" w:themeColor="accent2" w:themeTint="99"/>
    </w:rPr>
  </w:style>
  <w:style w:type="paragraph" w:customStyle="1" w:styleId="30FB5D3AFC8540A4ACC8EEE73C6DA941">
    <w:name w:val="30FB5D3AFC8540A4ACC8EEE73C6DA941"/>
  </w:style>
  <w:style w:type="paragraph" w:customStyle="1" w:styleId="A14925650BDF46D9AEC25C3C2D270D3E">
    <w:name w:val="A14925650BDF46D9AEC25C3C2D270D3E"/>
  </w:style>
  <w:style w:type="paragraph" w:customStyle="1" w:styleId="18CAAB3DF8D6474BA71CC91380196F16">
    <w:name w:val="18CAAB3DF8D6474BA71CC91380196F16"/>
    <w:rsid w:val="00D80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1E9A5-BF37-4997-A2B0-C2596DE5540A}"/>
</file>

<file path=customXml/itemProps2.xml><?xml version="1.0" encoding="utf-8"?>
<ds:datastoreItem xmlns:ds="http://schemas.openxmlformats.org/officeDocument/2006/customXml" ds:itemID="{A2105F6A-2237-4F9B-AB68-F80943929F8F}"/>
</file>

<file path=customXml/itemProps3.xml><?xml version="1.0" encoding="utf-8"?>
<ds:datastoreItem xmlns:ds="http://schemas.openxmlformats.org/officeDocument/2006/customXml" ds:itemID="{12D19881-0A2F-44A3-B1A0-ADA205BB1393}"/>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685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