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A3710" w:rsidRDefault="00C32B6F" w14:paraId="284111F7" w14:textId="77777777">
      <w:pPr>
        <w:pStyle w:val="RubrikFrslagTIllRiksdagsbeslut"/>
      </w:pPr>
      <w:sdt>
        <w:sdtPr>
          <w:alias w:val="CC_Boilerplate_4"/>
          <w:tag w:val="CC_Boilerplate_4"/>
          <w:id w:val="-1644581176"/>
          <w:lock w:val="sdtContentLocked"/>
          <w:placeholder>
            <w:docPart w:val="B824FD8745EB47AB867EB7E560535149"/>
          </w:placeholder>
          <w:text/>
        </w:sdtPr>
        <w:sdtEndPr/>
        <w:sdtContent>
          <w:r w:rsidRPr="009B062B" w:rsidR="00AF30DD">
            <w:t>Förslag till riksdagsbeslut</w:t>
          </w:r>
        </w:sdtContent>
      </w:sdt>
      <w:bookmarkEnd w:id="0"/>
      <w:bookmarkEnd w:id="1"/>
    </w:p>
    <w:sdt>
      <w:sdtPr>
        <w:alias w:val="Yrkande 1"/>
        <w:tag w:val="080a251f-605e-48fd-b097-d2042d868941"/>
        <w:id w:val="-819652146"/>
        <w:lock w:val="sdtLocked"/>
      </w:sdtPr>
      <w:sdtEndPr/>
      <w:sdtContent>
        <w:p w:rsidR="00B2159C" w:rsidRDefault="00734EE5" w14:paraId="23DDB293" w14:textId="77777777">
          <w:pPr>
            <w:pStyle w:val="Frslagstext"/>
            <w:numPr>
              <w:ilvl w:val="0"/>
              <w:numId w:val="0"/>
            </w:numPr>
          </w:pPr>
          <w:r>
            <w:t>Riksdagen ställer sig bakom det som anförs i motionen om en översyn av hur staten kan ta ett större socialt hållbart ansvar för bostadsmarknaden och hur Sveriges mål för boende och samhällsplanering tydligare kan innefatta mål om en jämlik och jämställd bostadspolitik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C1240358494D07B1DB0FAA74754066"/>
        </w:placeholder>
        <w:text/>
      </w:sdtPr>
      <w:sdtEndPr/>
      <w:sdtContent>
        <w:p w:rsidRPr="009B062B" w:rsidR="006D79C9" w:rsidP="00333E95" w:rsidRDefault="006D79C9" w14:paraId="3327DD73" w14:textId="77777777">
          <w:pPr>
            <w:pStyle w:val="Rubrik1"/>
          </w:pPr>
          <w:r>
            <w:t>Motivering</w:t>
          </w:r>
        </w:p>
      </w:sdtContent>
    </w:sdt>
    <w:bookmarkEnd w:displacedByCustomXml="prev" w:id="3"/>
    <w:bookmarkEnd w:displacedByCustomXml="prev" w:id="4"/>
    <w:p w:rsidR="00B73BED" w:rsidP="0075365D" w:rsidRDefault="00B73BED" w14:paraId="55BF0D76" w14:textId="22B16110">
      <w:pPr>
        <w:pStyle w:val="Normalutanindragellerluft"/>
      </w:pPr>
      <w:r>
        <w:t>Bostaden ska vara en social rättighet och bostadspolitiken är en viktig del av välfärds</w:t>
      </w:r>
      <w:r w:rsidR="0075365D">
        <w:softHyphen/>
      </w:r>
      <w:r>
        <w:t>politiken. Hemmet ska vara den trygga punkten i varje människas liv.</w:t>
      </w:r>
    </w:p>
    <w:p w:rsidR="00B73BED" w:rsidP="00B73BED" w:rsidRDefault="00B73BED" w14:paraId="1D745B69" w14:textId="40C5F47E">
      <w:r>
        <w:t>Alla har rätt att känna sig trygga och leva ett gott liv i sitt bostadsområde och inom hemmets väggar. Så är det inte idag. I dag präglas bostadsmarknaden av ökande klyftor, spekulation och en brist på trygga och prisvärda bostäder.</w:t>
      </w:r>
    </w:p>
    <w:p w:rsidR="00B73BED" w:rsidP="00B73BED" w:rsidRDefault="00B73BED" w14:paraId="13E38212" w14:textId="10D19BE3">
      <w:r>
        <w:t>Var och hur du bor har tyvärr blivit en tydlig markör för vilka livsvillkor du har. Idag växer alltför många barn upp i eftersatta bostadsområden där skolresultaten är sämre, medellivslängden kortare och otryggheten och kriminaliteten alltför närvarande. En forskningsöversikt av SNS visar att villkoren i områden där barn växer upp har betydelse för deras möjligheter i livet.</w:t>
      </w:r>
    </w:p>
    <w:p w:rsidR="00B73BED" w:rsidP="00B73BED" w:rsidRDefault="00B73BED" w14:paraId="1A01A57D" w14:textId="77777777">
      <w:r>
        <w:t>Dagens bostadsmarknad är inte heller jämställd – och det är främst ensamstående kvinnor, och deras barn, som drabbas i ett samhälle där kvinnors livsvillkor fortfarande skiljer sig från mäns. Kvinnor har lägre inkomster än män, kvinnor utsätts för relationsvåld i högre utsträckning, och kvinnor lever längre – ofta ensamma.</w:t>
      </w:r>
    </w:p>
    <w:p w:rsidR="00B73BED" w:rsidP="00B73BED" w:rsidRDefault="00B73BED" w14:paraId="4C3661AF" w14:textId="09E56EB8">
      <w:r>
        <w:t xml:space="preserve">Hyresgästföreningens rapport Ett eget rum </w:t>
      </w:r>
      <w:r w:rsidR="00DB412D">
        <w:t>–</w:t>
      </w:r>
      <w:r>
        <w:t xml:space="preserve"> bostadsfrågan ur ett jämställdhets</w:t>
      </w:r>
      <w:r w:rsidR="0075365D">
        <w:softHyphen/>
      </w:r>
      <w:r>
        <w:t>perspektiv beskriver jämställdheten på bostadsmarknaden. Där kan man läsa att:</w:t>
      </w:r>
    </w:p>
    <w:p w:rsidR="00B73BED" w:rsidP="00221920" w:rsidRDefault="00B73BED" w14:paraId="5D4E5608" w14:textId="3C275F0A">
      <w:pPr>
        <w:pStyle w:val="ListaPunkt"/>
      </w:pPr>
      <w:r>
        <w:t>En av fem kvinnor kan inte lämna en relation på grund av att det är svårt att hitta en bostad.</w:t>
      </w:r>
    </w:p>
    <w:p w:rsidR="000A3710" w:rsidP="00221920" w:rsidRDefault="00B73BED" w14:paraId="051AADA9" w14:textId="77777777">
      <w:pPr>
        <w:pStyle w:val="ListaPunkt"/>
      </w:pPr>
      <w:r>
        <w:t>57 procent av kvinnorna har inte råd att bo kvar i sitt boende efter en separation.</w:t>
      </w:r>
    </w:p>
    <w:p w:rsidR="000A3710" w:rsidP="00221920" w:rsidRDefault="00B73BED" w14:paraId="5ED28F29" w14:textId="77777777">
      <w:pPr>
        <w:pStyle w:val="ListaPunkt"/>
      </w:pPr>
      <w:r>
        <w:lastRenderedPageBreak/>
        <w:t>Ensamstående mammor bor i snitt på nio kvadratmeter mindre än vad ensamstående pappor gör.</w:t>
      </w:r>
    </w:p>
    <w:p w:rsidR="000A3710" w:rsidP="00221920" w:rsidRDefault="00B73BED" w14:paraId="0EC653EA" w14:textId="77777777">
      <w:pPr>
        <w:pStyle w:val="ListaPunkt"/>
      </w:pPr>
      <w:r>
        <w:t>Bostadsbristen har blivit en fråga om liv och död.</w:t>
      </w:r>
    </w:p>
    <w:p w:rsidR="00B73BED" w:rsidP="00C32B6F" w:rsidRDefault="00B73BED" w14:paraId="72FDB3E9" w14:textId="7A69FA5A">
      <w:pPr>
        <w:pStyle w:val="Normalutanindragellerluft"/>
      </w:pPr>
      <w:r>
        <w:t>Staten måste ta ett större ansvar över bostadspolitiken för att alla har rätt att bo tryggt</w:t>
      </w:r>
      <w:r w:rsidR="000A3710">
        <w:t xml:space="preserve"> </w:t>
      </w:r>
      <w:r>
        <w:t>och bra. Det finns många möjliga vägar som skulle öka jämlikheten på bostadsmarknaden. Exempelvis:</w:t>
      </w:r>
    </w:p>
    <w:p w:rsidR="00B73BED" w:rsidP="00C32B6F" w:rsidRDefault="00B73BED" w14:paraId="09EBD920" w14:textId="77777777">
      <w:pPr>
        <w:pStyle w:val="ListaPunkt"/>
      </w:pPr>
      <w:r>
        <w:t>Statligt investeringsstöd för att fler hyresrätter ska kunna byggas</w:t>
      </w:r>
    </w:p>
    <w:p w:rsidR="00B73BED" w:rsidP="00C32B6F" w:rsidRDefault="00B73BED" w14:paraId="37F54E42" w14:textId="77777777">
      <w:pPr>
        <w:pStyle w:val="ListaPunkt"/>
      </w:pPr>
      <w:r>
        <w:t>Införa skattemässig neutralitet mellan hyresrätter och bostadsrätter t.ex. genom att ta bort ränteavdrag eller införa liknande avdrag för hyresgäster.</w:t>
      </w:r>
    </w:p>
    <w:p w:rsidR="00B73BED" w:rsidP="00C32B6F" w:rsidRDefault="00B73BED" w14:paraId="58C80534" w14:textId="603E4DFA">
      <w:pPr>
        <w:pStyle w:val="ListaPunkt"/>
      </w:pPr>
      <w:r>
        <w:t xml:space="preserve">Att även låta hyresvärdar ta del av </w:t>
      </w:r>
      <w:r w:rsidR="00DB412D">
        <w:t>rot</w:t>
      </w:r>
      <w:r>
        <w:t>avdraget.</w:t>
      </w:r>
    </w:p>
    <w:p w:rsidR="00B73BED" w:rsidP="00C32B6F" w:rsidRDefault="00B73BED" w14:paraId="0C7C83D2" w14:textId="77777777">
      <w:pPr>
        <w:pStyle w:val="ListaPunkt"/>
      </w:pPr>
      <w:r>
        <w:t>Införa krav om jämställd stadsplanering som till exempel innebär att bygga bostadsområden med bra belysning, trygga entréer och öppna stråk för att minska risken för våld.</w:t>
      </w:r>
    </w:p>
    <w:p w:rsidR="00B73BED" w:rsidP="00C32B6F" w:rsidRDefault="00B73BED" w14:paraId="1FD9C04B" w14:textId="77777777">
      <w:pPr>
        <w:pStyle w:val="ListaPunkt"/>
      </w:pPr>
      <w:r>
        <w:t>Stoppa social dumpning.</w:t>
      </w:r>
    </w:p>
    <w:p w:rsidR="00B73BED" w:rsidP="00C32B6F" w:rsidRDefault="00B73BED" w14:paraId="7FB2CF24" w14:textId="78AC086D">
      <w:pPr>
        <w:pStyle w:val="ListaPunkt"/>
      </w:pPr>
      <w:r>
        <w:t>Insatser för samhällsarbete och urbana gemensamheter där kommunala aktörer och civilsamhälle kan bidra till en socialt hållbar stadsutveckling i eftersatta bostadsområden</w:t>
      </w:r>
      <w:r w:rsidR="00734EE5">
        <w:t>.</w:t>
      </w:r>
    </w:p>
    <w:p w:rsidR="00B73BED" w:rsidP="0075365D" w:rsidRDefault="00B73BED" w14:paraId="5ABE33E9" w14:textId="77777777">
      <w:pPr>
        <w:pStyle w:val="Normalutanindragellerluft"/>
      </w:pPr>
      <w:r>
        <w:t>Oavsett vilka verktyg som bör och kan användas krävs att såväl staten som kommunerna tar ett större ansvar för att målen för boende och samhällsplanering måste innefatta en jämställd och jämlik bostadspolitik</w:t>
      </w:r>
    </w:p>
    <w:sdt>
      <w:sdtPr>
        <w:rPr>
          <w:i/>
          <w:noProof/>
        </w:rPr>
        <w:alias w:val="CC_Underskrifter"/>
        <w:tag w:val="CC_Underskrifter"/>
        <w:id w:val="583496634"/>
        <w:lock w:val="sdtContentLocked"/>
        <w:placeholder>
          <w:docPart w:val="A72FC558D9024C8294B4FF6C6418276B"/>
        </w:placeholder>
      </w:sdtPr>
      <w:sdtEndPr/>
      <w:sdtContent>
        <w:p w:rsidR="000A3710" w:rsidP="000A3710" w:rsidRDefault="000A3710" w14:paraId="3C609AA7" w14:textId="77777777"/>
        <w:p w:rsidR="000A3710" w:rsidP="000A3710" w:rsidRDefault="00C32B6F" w14:paraId="40909753" w14:textId="48235D8A"/>
      </w:sdtContent>
    </w:sdt>
    <w:tbl>
      <w:tblPr>
        <w:tblW w:w="5000" w:type="pct"/>
        <w:tblLook w:val="04A0" w:firstRow="1" w:lastRow="0" w:firstColumn="1" w:lastColumn="0" w:noHBand="0" w:noVBand="1"/>
        <w:tblCaption w:val="underskrifter"/>
      </w:tblPr>
      <w:tblGrid>
        <w:gridCol w:w="4252"/>
        <w:gridCol w:w="4252"/>
      </w:tblGrid>
      <w:tr w:rsidR="00B2159C" w14:paraId="25CC2BB9" w14:textId="77777777">
        <w:trPr>
          <w:cantSplit/>
        </w:trPr>
        <w:tc>
          <w:tcPr>
            <w:tcW w:w="50" w:type="pct"/>
            <w:vAlign w:val="bottom"/>
          </w:tcPr>
          <w:p w:rsidR="00B2159C" w:rsidRDefault="00734EE5" w14:paraId="1EBDA9E2" w14:textId="77777777">
            <w:pPr>
              <w:pStyle w:val="Underskrifter"/>
              <w:spacing w:after="0"/>
            </w:pPr>
            <w:r>
              <w:t>Sanna Backeskog (S)</w:t>
            </w:r>
          </w:p>
        </w:tc>
        <w:tc>
          <w:tcPr>
            <w:tcW w:w="50" w:type="pct"/>
            <w:vAlign w:val="bottom"/>
          </w:tcPr>
          <w:p w:rsidR="00B2159C" w:rsidRDefault="00B2159C" w14:paraId="6D2B00D7" w14:textId="77777777">
            <w:pPr>
              <w:pStyle w:val="Underskrifter"/>
              <w:spacing w:after="0"/>
            </w:pPr>
          </w:p>
        </w:tc>
      </w:tr>
    </w:tbl>
    <w:p w:rsidRPr="008E0FE2" w:rsidR="004801AC" w:rsidP="00DF3554" w:rsidRDefault="004801AC" w14:paraId="5FCFA2A3" w14:textId="060A113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787CC" w14:textId="77777777" w:rsidR="00B73BED" w:rsidRDefault="00B73BED" w:rsidP="000C1CAD">
      <w:pPr>
        <w:spacing w:line="240" w:lineRule="auto"/>
      </w:pPr>
      <w:r>
        <w:separator/>
      </w:r>
    </w:p>
  </w:endnote>
  <w:endnote w:type="continuationSeparator" w:id="0">
    <w:p w14:paraId="3A3E445E" w14:textId="77777777" w:rsidR="00B73BED" w:rsidRDefault="00B73B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74B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5F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32ED8" w14:textId="5FF2CAE1" w:rsidR="00262EA3" w:rsidRPr="000A3710" w:rsidRDefault="00262EA3" w:rsidP="000A37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1699B" w14:textId="77777777" w:rsidR="00B73BED" w:rsidRDefault="00B73BED" w:rsidP="000C1CAD">
      <w:pPr>
        <w:spacing w:line="240" w:lineRule="auto"/>
      </w:pPr>
      <w:r>
        <w:separator/>
      </w:r>
    </w:p>
  </w:footnote>
  <w:footnote w:type="continuationSeparator" w:id="0">
    <w:p w14:paraId="429B90A5" w14:textId="77777777" w:rsidR="00B73BED" w:rsidRDefault="00B73B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A3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B639C3" wp14:editId="2ED292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C251D4" w14:textId="5BA0889C" w:rsidR="00262EA3" w:rsidRDefault="00C32B6F" w:rsidP="008103B5">
                          <w:pPr>
                            <w:jc w:val="right"/>
                          </w:pPr>
                          <w:sdt>
                            <w:sdtPr>
                              <w:alias w:val="CC_Noformat_Partikod"/>
                              <w:tag w:val="CC_Noformat_Partikod"/>
                              <w:id w:val="-53464382"/>
                              <w:placeholder>
                                <w:docPart w:val="C0A502C3885C4FCD8FEE9E15B785AFA8"/>
                              </w:placeholder>
                              <w:text/>
                            </w:sdtPr>
                            <w:sdtEndPr/>
                            <w:sdtContent>
                              <w:r w:rsidR="00B73BED">
                                <w:t>S</w:t>
                              </w:r>
                            </w:sdtContent>
                          </w:sdt>
                          <w:sdt>
                            <w:sdtPr>
                              <w:alias w:val="CC_Noformat_Partinummer"/>
                              <w:tag w:val="CC_Noformat_Partinummer"/>
                              <w:id w:val="-1709555926"/>
                              <w:placeholder>
                                <w:docPart w:val="7EDBE75ABBFD41939F0CE11A43C9EB14"/>
                              </w:placeholder>
                              <w:text/>
                            </w:sdtPr>
                            <w:sdtEndPr/>
                            <w:sdtContent>
                              <w:r w:rsidR="00B73BED">
                                <w:t>691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B639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C251D4" w14:textId="5BA0889C" w:rsidR="00262EA3" w:rsidRDefault="00C32B6F" w:rsidP="008103B5">
                    <w:pPr>
                      <w:jc w:val="right"/>
                    </w:pPr>
                    <w:sdt>
                      <w:sdtPr>
                        <w:alias w:val="CC_Noformat_Partikod"/>
                        <w:tag w:val="CC_Noformat_Partikod"/>
                        <w:id w:val="-53464382"/>
                        <w:placeholder>
                          <w:docPart w:val="C0A502C3885C4FCD8FEE9E15B785AFA8"/>
                        </w:placeholder>
                        <w:text/>
                      </w:sdtPr>
                      <w:sdtEndPr/>
                      <w:sdtContent>
                        <w:r w:rsidR="00B73BED">
                          <w:t>S</w:t>
                        </w:r>
                      </w:sdtContent>
                    </w:sdt>
                    <w:sdt>
                      <w:sdtPr>
                        <w:alias w:val="CC_Noformat_Partinummer"/>
                        <w:tag w:val="CC_Noformat_Partinummer"/>
                        <w:id w:val="-1709555926"/>
                        <w:placeholder>
                          <w:docPart w:val="7EDBE75ABBFD41939F0CE11A43C9EB14"/>
                        </w:placeholder>
                        <w:text/>
                      </w:sdtPr>
                      <w:sdtEndPr/>
                      <w:sdtContent>
                        <w:r w:rsidR="00B73BED">
                          <w:t>691</w:t>
                        </w:r>
                      </w:sdtContent>
                    </w:sdt>
                  </w:p>
                </w:txbxContent>
              </v:textbox>
              <w10:wrap anchorx="page"/>
            </v:shape>
          </w:pict>
        </mc:Fallback>
      </mc:AlternateContent>
    </w:r>
  </w:p>
  <w:p w14:paraId="6F9E3F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85BB0" w14:textId="77777777" w:rsidR="00262EA3" w:rsidRDefault="00262EA3" w:rsidP="008563AC">
    <w:pPr>
      <w:jc w:val="right"/>
    </w:pPr>
  </w:p>
  <w:p w14:paraId="2FD239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74F1" w14:textId="77777777" w:rsidR="00262EA3" w:rsidRDefault="00C32B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476BD5" wp14:editId="5200B2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F62309" w14:textId="448F1651" w:rsidR="00262EA3" w:rsidRDefault="00C32B6F" w:rsidP="00A314CF">
    <w:pPr>
      <w:pStyle w:val="FSHNormal"/>
      <w:spacing w:before="40"/>
    </w:pPr>
    <w:sdt>
      <w:sdtPr>
        <w:alias w:val="CC_Noformat_Motionstyp"/>
        <w:tag w:val="CC_Noformat_Motionstyp"/>
        <w:id w:val="1162973129"/>
        <w:lock w:val="sdtContentLocked"/>
        <w15:appearance w15:val="hidden"/>
        <w:text/>
      </w:sdtPr>
      <w:sdtEndPr/>
      <w:sdtContent>
        <w:r w:rsidR="000A3710">
          <w:t>Enskild motion</w:t>
        </w:r>
      </w:sdtContent>
    </w:sdt>
    <w:r w:rsidR="00821B36">
      <w:t xml:space="preserve"> </w:t>
    </w:r>
    <w:sdt>
      <w:sdtPr>
        <w:alias w:val="CC_Noformat_Partikod"/>
        <w:tag w:val="CC_Noformat_Partikod"/>
        <w:id w:val="1471015553"/>
        <w:text/>
      </w:sdtPr>
      <w:sdtEndPr/>
      <w:sdtContent>
        <w:r w:rsidR="00B73BED">
          <w:t>S</w:t>
        </w:r>
      </w:sdtContent>
    </w:sdt>
    <w:sdt>
      <w:sdtPr>
        <w:alias w:val="CC_Noformat_Partinummer"/>
        <w:tag w:val="CC_Noformat_Partinummer"/>
        <w:id w:val="-2014525982"/>
        <w:text/>
      </w:sdtPr>
      <w:sdtEndPr/>
      <w:sdtContent>
        <w:r w:rsidR="00B73BED">
          <w:t>691</w:t>
        </w:r>
      </w:sdtContent>
    </w:sdt>
  </w:p>
  <w:p w14:paraId="64AACFCF" w14:textId="77777777" w:rsidR="00262EA3" w:rsidRPr="008227B3" w:rsidRDefault="00C32B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F3133E" w14:textId="0FB07D43" w:rsidR="00262EA3" w:rsidRPr="008227B3" w:rsidRDefault="00C32B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37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3710">
          <w:t>:1326</w:t>
        </w:r>
      </w:sdtContent>
    </w:sdt>
  </w:p>
  <w:p w14:paraId="1335D93D" w14:textId="559A735C" w:rsidR="00262EA3" w:rsidRDefault="00C32B6F" w:rsidP="00E03A3D">
    <w:pPr>
      <w:pStyle w:val="Motionr"/>
    </w:pPr>
    <w:sdt>
      <w:sdtPr>
        <w:alias w:val="CC_Noformat_Avtext"/>
        <w:tag w:val="CC_Noformat_Avtext"/>
        <w:id w:val="-2020768203"/>
        <w:lock w:val="sdtContentLocked"/>
        <w:placeholder>
          <w:docPart w:val="C0A502C3885C4FCD8FEE9E15B785AFA8"/>
        </w:placeholder>
        <w15:appearance w15:val="hidden"/>
        <w:text/>
      </w:sdtPr>
      <w:sdtEndPr/>
      <w:sdtContent>
        <w:r w:rsidR="000A3710">
          <w:t>av Sanna Backeskog (S)</w:t>
        </w:r>
      </w:sdtContent>
    </w:sdt>
  </w:p>
  <w:sdt>
    <w:sdtPr>
      <w:alias w:val="CC_Noformat_Rubtext"/>
      <w:tag w:val="CC_Noformat_Rubtext"/>
      <w:id w:val="-218060500"/>
      <w:lock w:val="sdtLocked"/>
      <w:placeholder>
        <w:docPart w:val="7EDBE75ABBFD41939F0CE11A43C9EB14"/>
      </w:placeholder>
      <w:text/>
    </w:sdtPr>
    <w:sdtEndPr/>
    <w:sdtContent>
      <w:p w14:paraId="13DBB6FB" w14:textId="0429FD7F" w:rsidR="00262EA3" w:rsidRDefault="00B73BED" w:rsidP="00283E0F">
        <w:pPr>
          <w:pStyle w:val="FSHRub2"/>
        </w:pPr>
        <w:r>
          <w:t>En jämställd och jämlik bostadspolitik</w:t>
        </w:r>
      </w:p>
    </w:sdtContent>
  </w:sdt>
  <w:sdt>
    <w:sdtPr>
      <w:alias w:val="CC_Boilerplate_3"/>
      <w:tag w:val="CC_Boilerplate_3"/>
      <w:id w:val="1606463544"/>
      <w:lock w:val="sdtContentLocked"/>
      <w15:appearance w15:val="hidden"/>
      <w:text w:multiLine="1"/>
    </w:sdtPr>
    <w:sdtEndPr/>
    <w:sdtContent>
      <w:p w14:paraId="6F0769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1CD0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E6A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2C7C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E05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8E33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FC9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DCD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4ABD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FEEC410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3BE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10"/>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920"/>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EE5"/>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65D"/>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59C"/>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BED"/>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B6F"/>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12D"/>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F21"/>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4FFC5A"/>
  <w15:chartTrackingRefBased/>
  <w15:docId w15:val="{13C64949-3858-4732-8047-C09EBCC9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113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24FD8745EB47AB867EB7E560535149"/>
        <w:category>
          <w:name w:val="Allmänt"/>
          <w:gallery w:val="placeholder"/>
        </w:category>
        <w:types>
          <w:type w:val="bbPlcHdr"/>
        </w:types>
        <w:behaviors>
          <w:behavior w:val="content"/>
        </w:behaviors>
        <w:guid w:val="{FBC35CF3-8814-4AE0-BBF8-DC13078F0BE1}"/>
      </w:docPartPr>
      <w:docPartBody>
        <w:p w:rsidR="00201DD3" w:rsidRDefault="00201DD3">
          <w:pPr>
            <w:pStyle w:val="B824FD8745EB47AB867EB7E560535149"/>
          </w:pPr>
          <w:r w:rsidRPr="005A0A93">
            <w:rPr>
              <w:rStyle w:val="Platshllartext"/>
            </w:rPr>
            <w:t>Förslag till riksdagsbeslut</w:t>
          </w:r>
        </w:p>
      </w:docPartBody>
    </w:docPart>
    <w:docPart>
      <w:docPartPr>
        <w:name w:val="22C1240358494D07B1DB0FAA74754066"/>
        <w:category>
          <w:name w:val="Allmänt"/>
          <w:gallery w:val="placeholder"/>
        </w:category>
        <w:types>
          <w:type w:val="bbPlcHdr"/>
        </w:types>
        <w:behaviors>
          <w:behavior w:val="content"/>
        </w:behaviors>
        <w:guid w:val="{6B50719B-9437-43F6-9B82-FBD9084499BB}"/>
      </w:docPartPr>
      <w:docPartBody>
        <w:p w:rsidR="00201DD3" w:rsidRDefault="00201DD3">
          <w:pPr>
            <w:pStyle w:val="22C1240358494D07B1DB0FAA74754066"/>
          </w:pPr>
          <w:r w:rsidRPr="005A0A93">
            <w:rPr>
              <w:rStyle w:val="Platshllartext"/>
            </w:rPr>
            <w:t>Motivering</w:t>
          </w:r>
        </w:p>
      </w:docPartBody>
    </w:docPart>
    <w:docPart>
      <w:docPartPr>
        <w:name w:val="C0A502C3885C4FCD8FEE9E15B785AFA8"/>
        <w:category>
          <w:name w:val="Allmänt"/>
          <w:gallery w:val="placeholder"/>
        </w:category>
        <w:types>
          <w:type w:val="bbPlcHdr"/>
        </w:types>
        <w:behaviors>
          <w:behavior w:val="content"/>
        </w:behaviors>
        <w:guid w:val="{9E2C8560-B623-499E-A059-F40770316CE1}"/>
      </w:docPartPr>
      <w:docPartBody>
        <w:p w:rsidR="00201DD3" w:rsidRDefault="00201DD3">
          <w:pPr>
            <w:pStyle w:val="C0A502C3885C4FCD8FEE9E15B785AFA8"/>
          </w:pPr>
          <w:r>
            <w:rPr>
              <w:rStyle w:val="Platshllartext"/>
            </w:rPr>
            <w:t xml:space="preserve"> </w:t>
          </w:r>
        </w:p>
      </w:docPartBody>
    </w:docPart>
    <w:docPart>
      <w:docPartPr>
        <w:name w:val="7EDBE75ABBFD41939F0CE11A43C9EB14"/>
        <w:category>
          <w:name w:val="Allmänt"/>
          <w:gallery w:val="placeholder"/>
        </w:category>
        <w:types>
          <w:type w:val="bbPlcHdr"/>
        </w:types>
        <w:behaviors>
          <w:behavior w:val="content"/>
        </w:behaviors>
        <w:guid w:val="{A9F91536-3331-4F62-B953-F94993661A27}"/>
      </w:docPartPr>
      <w:docPartBody>
        <w:p w:rsidR="00201DD3" w:rsidRDefault="00201DD3">
          <w:pPr>
            <w:pStyle w:val="7EDBE75ABBFD41939F0CE11A43C9EB14"/>
          </w:pPr>
          <w:r>
            <w:t xml:space="preserve"> </w:t>
          </w:r>
        </w:p>
      </w:docPartBody>
    </w:docPart>
    <w:docPart>
      <w:docPartPr>
        <w:name w:val="A72FC558D9024C8294B4FF6C6418276B"/>
        <w:category>
          <w:name w:val="Allmänt"/>
          <w:gallery w:val="placeholder"/>
        </w:category>
        <w:types>
          <w:type w:val="bbPlcHdr"/>
        </w:types>
        <w:behaviors>
          <w:behavior w:val="content"/>
        </w:behaviors>
        <w:guid w:val="{422BB73F-11B7-4C72-AA2F-A974F4F02AA5}"/>
      </w:docPartPr>
      <w:docPartBody>
        <w:p w:rsidR="00B3549F" w:rsidRDefault="00B354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D3"/>
    <w:rsid w:val="00201DD3"/>
    <w:rsid w:val="00B354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24FD8745EB47AB867EB7E560535149">
    <w:name w:val="B824FD8745EB47AB867EB7E560535149"/>
  </w:style>
  <w:style w:type="paragraph" w:customStyle="1" w:styleId="22C1240358494D07B1DB0FAA74754066">
    <w:name w:val="22C1240358494D07B1DB0FAA74754066"/>
  </w:style>
  <w:style w:type="paragraph" w:customStyle="1" w:styleId="C0A502C3885C4FCD8FEE9E15B785AFA8">
    <w:name w:val="C0A502C3885C4FCD8FEE9E15B785AFA8"/>
  </w:style>
  <w:style w:type="paragraph" w:customStyle="1" w:styleId="7EDBE75ABBFD41939F0CE11A43C9EB14">
    <w:name w:val="7EDBE75ABBFD41939F0CE11A43C9EB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6C1F74-FED0-4925-8143-14278E62A4E0}"/>
</file>

<file path=customXml/itemProps2.xml><?xml version="1.0" encoding="utf-8"?>
<ds:datastoreItem xmlns:ds="http://schemas.openxmlformats.org/officeDocument/2006/customXml" ds:itemID="{62E0AB55-7E50-4C51-9379-AD78B6B917F8}"/>
</file>

<file path=customXml/itemProps3.xml><?xml version="1.0" encoding="utf-8"?>
<ds:datastoreItem xmlns:ds="http://schemas.openxmlformats.org/officeDocument/2006/customXml" ds:itemID="{EF9D5A82-774F-4B93-BAA6-E74092D7DC14}"/>
</file>

<file path=docProps/app.xml><?xml version="1.0" encoding="utf-8"?>
<Properties xmlns="http://schemas.openxmlformats.org/officeDocument/2006/extended-properties" xmlns:vt="http://schemas.openxmlformats.org/officeDocument/2006/docPropsVTypes">
  <Template>Normal</Template>
  <TotalTime>27</TotalTime>
  <Pages>2</Pages>
  <Words>447</Words>
  <Characters>2541</Characters>
  <Application>Microsoft Office Word</Application>
  <DocSecurity>0</DocSecurity>
  <Lines>49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S691 En jämställd och jämlik bostadspolitik</vt:lpstr>
      <vt:lpstr>
      </vt:lpstr>
    </vt:vector>
  </TitlesOfParts>
  <Company>Sveriges riksdag</Company>
  <LinksUpToDate>false</LinksUpToDate>
  <CharactersWithSpaces>2964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