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77D0" w:rsidRPr="000B0BC9" w:rsidRDefault="00B077D0" w:rsidP="00B077D0">
      <w:pPr>
        <w:pStyle w:val="Hemstlrubrik"/>
      </w:pPr>
      <w:r w:rsidRPr="000B0BC9">
        <w:t>Förslag till riksdagsbeslut</w:t>
      </w:r>
    </w:p>
    <w:p w:rsidR="00D83465" w:rsidRPr="000B0BC9" w:rsidRDefault="00D83465">
      <w:pPr>
        <w:pStyle w:val="Hemstlatt"/>
        <w:ind w:left="0"/>
      </w:pPr>
      <w:r w:rsidRPr="000B0BC9">
        <w:t>Riksdagen tillkännager för regeringen som sin mening vad i motionen anförs om artrikedomen inom växt- och djurvär</w:t>
      </w:r>
      <w:r w:rsidRPr="000B0BC9">
        <w:t>l</w:t>
      </w:r>
      <w:r w:rsidRPr="000B0BC9">
        <w:t>den.</w:t>
      </w:r>
    </w:p>
    <w:p w:rsidR="00B077D0" w:rsidRPr="000B0BC9" w:rsidRDefault="00B077D0" w:rsidP="00B077D0">
      <w:pPr>
        <w:pStyle w:val="Rubrik1"/>
      </w:pPr>
      <w:r w:rsidRPr="000B0BC9">
        <w:t>Motivering</w:t>
      </w:r>
    </w:p>
    <w:p w:rsidR="00B077D0" w:rsidRPr="000B0BC9" w:rsidRDefault="00B077D0" w:rsidP="00B077D0">
      <w:r w:rsidRPr="000B0BC9">
        <w:t>Det myllrande livet i landskapet är hotat. Hälften av landets alla kärlväxter finns i odlingslandskapet liksom en tredjedel av alla fåglar. För groddjur är andelen ännu högre. I stort sett alla grod- och kräldjur i Sverige behöver o</w:t>
      </w:r>
      <w:r w:rsidRPr="000B0BC9">
        <w:t>d</w:t>
      </w:r>
      <w:r w:rsidRPr="000B0BC9">
        <w:t>lingslandskapet för att klara sig.</w:t>
      </w:r>
    </w:p>
    <w:p w:rsidR="00B077D0" w:rsidRPr="000B0BC9" w:rsidRDefault="00B077D0" w:rsidP="00B077D0">
      <w:pPr>
        <w:pStyle w:val="Normaltindrag"/>
      </w:pPr>
      <w:r w:rsidRPr="000B0BC9">
        <w:t>Uppgifter från Artdatabanken vid Sveriges lantbruksuniversitet visar att en tredjedel av växterna i odlingslandskapet och två tredjedelar av fåglarna är hotade. Av landets alla däggdjur är nästan en femtedel missgynnade. Dock minskar inte endast rariteterna i djur- och växtriket utan även tidigare vanliga arter som exempelvis sånglärka och blåklint.</w:t>
      </w:r>
    </w:p>
    <w:p w:rsidR="00B077D0" w:rsidRPr="000B0BC9" w:rsidRDefault="00B077D0" w:rsidP="00B077D0">
      <w:pPr>
        <w:pStyle w:val="Normaltindrag"/>
      </w:pPr>
      <w:r w:rsidRPr="000B0BC9">
        <w:t>Orsakerna till att växter och djur försvinner är förbuskning, brist på bete</w:t>
      </w:r>
      <w:r w:rsidRPr="000B0BC9">
        <w:t>s</w:t>
      </w:r>
      <w:r w:rsidRPr="000B0BC9">
        <w:t>djur och in</w:t>
      </w:r>
      <w:r w:rsidRPr="000B0BC9">
        <w:rPr>
          <w:spacing w:val="-2"/>
        </w:rPr>
        <w:t>tensivare brukningsmetoder. I</w:t>
      </w:r>
      <w:r w:rsidR="00962EC8" w:rsidRPr="000B0BC9">
        <w:rPr>
          <w:spacing w:val="-2"/>
        </w:rPr>
        <w:t xml:space="preserve"> </w:t>
      </w:r>
      <w:r w:rsidRPr="000B0BC9">
        <w:rPr>
          <w:spacing w:val="-2"/>
        </w:rPr>
        <w:t>dag läggs många la</w:t>
      </w:r>
      <w:r w:rsidRPr="000B0BC9">
        <w:t>ntbruk med mjölk</w:t>
      </w:r>
      <w:r w:rsidR="00962EC8" w:rsidRPr="000B0BC9">
        <w:softHyphen/>
      </w:r>
      <w:r w:rsidRPr="000B0BC9">
        <w:t>produktion ne</w:t>
      </w:r>
      <w:r w:rsidR="00962EC8" w:rsidRPr="000B0BC9">
        <w:t>d</w:t>
      </w:r>
      <w:r w:rsidRPr="000B0BC9">
        <w:t>. Gårdarna blir allt större. Betesdjuren koncentreras till färre men större besättningar i de centrala odlingsbygderna. Djuren betar alltmer på åkrar i</w:t>
      </w:r>
      <w:r w:rsidR="00962EC8" w:rsidRPr="000B0BC9">
        <w:t xml:space="preserve"> </w:t>
      </w:r>
      <w:r w:rsidRPr="000B0BC9">
        <w:t>stället för i hagar. Det blir svårare att klara skötseln av b</w:t>
      </w:r>
      <w:r w:rsidRPr="000B0BC9">
        <w:t>e</w:t>
      </w:r>
      <w:r w:rsidRPr="000B0BC9">
        <w:t>tesmarker långt från gården. Inte bara enskilda växter och djur hotas av detta utan även landskapsbilden förändras.</w:t>
      </w:r>
    </w:p>
    <w:p w:rsidR="00B077D0" w:rsidRPr="000B0BC9" w:rsidRDefault="008D76D3" w:rsidP="00962EC8">
      <w:pPr>
        <w:pStyle w:val="Normaltindrag"/>
      </w:pPr>
      <w:r w:rsidRPr="000B0BC9">
        <w:t xml:space="preserve">   </w:t>
      </w:r>
      <w:r w:rsidR="00B077D0" w:rsidRPr="000B0BC9">
        <w:t>”Ett rikt odlingslandskap” är ett av Sveriges miljökvalitetsmål. Riksd</w:t>
      </w:r>
      <w:r w:rsidR="00B077D0" w:rsidRPr="000B0BC9">
        <w:t>a</w:t>
      </w:r>
      <w:r w:rsidR="00B077D0" w:rsidRPr="000B0BC9">
        <w:t>gen har tidigare beslutat om en hög ambitionsnivå för bevarandet av den bi</w:t>
      </w:r>
      <w:r w:rsidR="00B077D0" w:rsidRPr="000B0BC9">
        <w:t>o</w:t>
      </w:r>
      <w:r w:rsidR="00B077D0" w:rsidRPr="000B0BC9">
        <w:t>logiska mångfalden. Målet är att inga växt- och djurarter ska utrotas av mä</w:t>
      </w:r>
      <w:r w:rsidR="00B077D0" w:rsidRPr="000B0BC9">
        <w:t>n</w:t>
      </w:r>
      <w:r w:rsidR="00B077D0" w:rsidRPr="000B0BC9">
        <w:t>niskan. Sverige har även gjort flera internationella åtaganden på området, t.ex. ko</w:t>
      </w:r>
      <w:r w:rsidR="00B077D0" w:rsidRPr="000B0BC9">
        <w:t>n</w:t>
      </w:r>
      <w:r w:rsidR="00B077D0" w:rsidRPr="000B0BC9">
        <w:t>ventionen om biologisk mångfald.</w:t>
      </w:r>
    </w:p>
    <w:p w:rsidR="00B077D0" w:rsidRPr="000B0BC9" w:rsidRDefault="00B077D0" w:rsidP="00962EC8">
      <w:pPr>
        <w:pStyle w:val="Normaltindrag"/>
      </w:pPr>
      <w:r w:rsidRPr="000B0BC9">
        <w:lastRenderedPageBreak/>
        <w:t>En liten del av EU:s jordbruksbudget används till miljö- och landsbygdså</w:t>
      </w:r>
      <w:r w:rsidRPr="000B0BC9">
        <w:t>t</w:t>
      </w:r>
      <w:r w:rsidRPr="000B0BC9">
        <w:t xml:space="preserve">gärder. Dessa åtgärder regleras </w:t>
      </w:r>
      <w:r w:rsidR="00962EC8" w:rsidRPr="000B0BC9">
        <w:t xml:space="preserve">bl.a. </w:t>
      </w:r>
      <w:r w:rsidRPr="000B0BC9">
        <w:t>i landsbygdsutvecklingsförordningen inom vilken miljöprogrammen dominerar. Dessa har haft sin giltighet i Sve</w:t>
      </w:r>
      <w:r w:rsidR="00962EC8" w:rsidRPr="000B0BC9">
        <w:softHyphen/>
      </w:r>
      <w:r w:rsidRPr="000B0BC9">
        <w:t>r</w:t>
      </w:r>
      <w:r w:rsidRPr="000B0BC9">
        <w:t>i</w:t>
      </w:r>
      <w:r w:rsidRPr="000B0BC9">
        <w:t>ge sedan EU-inträdet 1995.</w:t>
      </w:r>
    </w:p>
    <w:p w:rsidR="00B077D0" w:rsidRPr="000B0BC9" w:rsidRDefault="008D76D3" w:rsidP="00962EC8">
      <w:pPr>
        <w:pStyle w:val="Normaltindrag"/>
      </w:pPr>
      <w:r w:rsidRPr="000B0BC9">
        <w:t xml:space="preserve">   </w:t>
      </w:r>
      <w:r w:rsidR="00B077D0" w:rsidRPr="000B0BC9">
        <w:t>För att ängar och hagar ska finnas kvar behövs aktiva brukare. Jordbr</w:t>
      </w:r>
      <w:r w:rsidR="00B077D0" w:rsidRPr="000B0BC9">
        <w:t>u</w:t>
      </w:r>
      <w:r w:rsidR="00B077D0" w:rsidRPr="000B0BC9">
        <w:t>ket måste ges förutsättningar att överleva. Det måste löna sig att hålla bete</w:t>
      </w:r>
      <w:r w:rsidR="00B077D0" w:rsidRPr="000B0BC9">
        <w:t>s</w:t>
      </w:r>
      <w:r w:rsidR="00B077D0" w:rsidRPr="000B0BC9">
        <w:t xml:space="preserve">djur och hävda markerna. Enligt ängs- och hagmarksinventeringen från 1992 finns </w:t>
      </w:r>
      <w:smartTag w:uri="urn:schemas-microsoft-com:office:smarttags" w:element="metricconverter">
        <w:smartTagPr>
          <w:attr w:name="ProductID" w:val="195 000 hektar"/>
        </w:smartTagPr>
        <w:r w:rsidR="00B077D0" w:rsidRPr="000B0BC9">
          <w:t>195 000 hektar</w:t>
        </w:r>
      </w:smartTag>
      <w:r w:rsidR="00B077D0" w:rsidRPr="000B0BC9">
        <w:t xml:space="preserve"> marker med höga flora- och faunavärden. Den invente</w:t>
      </w:r>
      <w:r w:rsidR="00B077D0" w:rsidRPr="000B0BC9">
        <w:t>r</w:t>
      </w:r>
      <w:r w:rsidR="00B077D0" w:rsidRPr="000B0BC9">
        <w:t>ingen tog dock ej tillräcklig hänsyn till biologisk mångfald knuten till träd- och buskskikt. Naturvårdsverket gör bedömningen att det tillkommer ytter</w:t>
      </w:r>
      <w:r w:rsidR="00962EC8" w:rsidRPr="000B0BC9">
        <w:softHyphen/>
      </w:r>
      <w:r w:rsidR="00B077D0" w:rsidRPr="000B0BC9">
        <w:t xml:space="preserve">ligare </w:t>
      </w:r>
      <w:smartTag w:uri="urn:schemas-microsoft-com:office:smarttags" w:element="metricconverter">
        <w:smartTagPr>
          <w:attr w:name="ProductID" w:val="100 000 hektar"/>
        </w:smartTagPr>
        <w:r w:rsidR="00B077D0" w:rsidRPr="000B0BC9">
          <w:t>100 000 hektar</w:t>
        </w:r>
      </w:smartTag>
      <w:r w:rsidR="00B077D0" w:rsidRPr="000B0BC9">
        <w:t xml:space="preserve"> som är av värde för natur- och kulturvården. Samma</w:t>
      </w:r>
      <w:r w:rsidR="00B077D0" w:rsidRPr="000B0BC9">
        <w:t>n</w:t>
      </w:r>
      <w:r w:rsidR="00B077D0" w:rsidRPr="000B0BC9">
        <w:t xml:space="preserve">taget finns det alltså ungefär </w:t>
      </w:r>
      <w:smartTag w:uri="urn:schemas-microsoft-com:office:smarttags" w:element="metricconverter">
        <w:smartTagPr>
          <w:attr w:name="ProductID" w:val="300 000 hektar"/>
        </w:smartTagPr>
        <w:r w:rsidR="00B077D0" w:rsidRPr="000B0BC9">
          <w:t>300 000 hektar</w:t>
        </w:r>
      </w:smartTag>
      <w:r w:rsidR="00B077D0" w:rsidRPr="000B0BC9">
        <w:t xml:space="preserve"> som kan utgöra grund för ersät</w:t>
      </w:r>
      <w:r w:rsidR="00B077D0" w:rsidRPr="000B0BC9">
        <w:t>t</w:t>
      </w:r>
      <w:r w:rsidR="00B077D0" w:rsidRPr="000B0BC9">
        <w:t>ning. Budgetramarna för dessa ändamål är dock otillräckliga. Mer än hälften av de mest värdefulla markerna riskerar att bli utan ersättning.</w:t>
      </w:r>
    </w:p>
    <w:p w:rsidR="008D76D3" w:rsidRPr="000B0BC9" w:rsidRDefault="008D76D3" w:rsidP="00962EC8">
      <w:pPr>
        <w:pStyle w:val="Normaltindrag"/>
      </w:pPr>
      <w:r w:rsidRPr="000B0BC9">
        <w:t xml:space="preserve">   </w:t>
      </w:r>
      <w:r w:rsidR="00B077D0" w:rsidRPr="000B0BC9">
        <w:t xml:space="preserve">Det behövs </w:t>
      </w:r>
      <w:r w:rsidRPr="000B0BC9">
        <w:t>större</w:t>
      </w:r>
      <w:r w:rsidR="00B077D0" w:rsidRPr="000B0BC9">
        <w:t xml:space="preserve"> resurser för att upprätthålla våra värdefullaste ängar och hagar. Men det räcker inte enbart med pengar för att ersätta lantbrukarna för skötselåtgärder, utan länsstyrelserna måste också ges resurser för att klara av att genomföra alla gårdsbesök och tillsammans med lantbrukarna utforma åtgärdsplaner för att tillvarata gårdarnas unika värden.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0BC9">
        <w:trPr>
          <w:cantSplit/>
        </w:trPr>
        <w:tc>
          <w:tcPr>
            <w:tcW w:w="3046" w:type="dxa"/>
          </w:tcPr>
          <w:p w:rsidR="00D83465" w:rsidRPr="000B0BC9" w:rsidRDefault="00D83465">
            <w:pPr>
              <w:pStyle w:val="UnderskriftDatum"/>
              <w:spacing w:before="240"/>
            </w:pPr>
            <w:r w:rsidRPr="000B0BC9">
              <w:t>Stockholm den 30 oktober 2006</w:t>
            </w:r>
          </w:p>
        </w:tc>
        <w:tc>
          <w:tcPr>
            <w:tcW w:w="3047" w:type="dxa"/>
          </w:tcPr>
          <w:p w:rsidR="00D83465" w:rsidRPr="000B0BC9" w:rsidRDefault="00D83465">
            <w:pPr>
              <w:pStyle w:val="Underskrifter"/>
              <w:spacing w:before="240"/>
            </w:pPr>
          </w:p>
        </w:tc>
      </w:tr>
      <w:tr w:rsidR="00000000" w:rsidRPr="000B0BC9">
        <w:trPr>
          <w:cantSplit/>
        </w:trPr>
        <w:tc>
          <w:tcPr>
            <w:tcW w:w="3046" w:type="dxa"/>
          </w:tcPr>
          <w:p w:rsidR="00D83465" w:rsidRPr="000B0BC9" w:rsidRDefault="00D83465">
            <w:pPr>
              <w:pStyle w:val="Underskrifter"/>
            </w:pPr>
            <w:r w:rsidRPr="000B0BC9">
              <w:t>Ingemar Vänerlöv (kd)</w:t>
            </w:r>
          </w:p>
        </w:tc>
        <w:tc>
          <w:tcPr>
            <w:tcW w:w="3046" w:type="dxa"/>
          </w:tcPr>
          <w:p w:rsidR="00D83465" w:rsidRPr="000B0BC9" w:rsidRDefault="00D83465">
            <w:pPr>
              <w:pStyle w:val="Underskrifter"/>
            </w:pPr>
          </w:p>
        </w:tc>
      </w:tr>
    </w:tbl>
    <w:p w:rsidR="00B077D0" w:rsidRPr="000B0BC9" w:rsidRDefault="00B077D0" w:rsidP="00962EC8">
      <w:pPr>
        <w:pStyle w:val="Normaltindrag"/>
      </w:pPr>
    </w:p>
    <w:sectPr w:rsidR="00B077D0" w:rsidRPr="000B0BC9" w:rsidSect="00962E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3465" w:rsidRPr="000B0BC9" w:rsidRDefault="00D83465">
      <w:r w:rsidRPr="000B0BC9">
        <w:separator/>
      </w:r>
    </w:p>
  </w:endnote>
  <w:endnote w:type="continuationSeparator" w:id="0">
    <w:p w:rsidR="00D83465" w:rsidRPr="000B0BC9" w:rsidRDefault="00D83465">
      <w:r w:rsidRPr="000B0B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F6" w:rsidRPr="000B0BC9" w:rsidRDefault="000B0BC9" w:rsidP="00962EC8">
    <w:pPr>
      <w:pStyle w:val="Sidfot"/>
    </w:pPr>
    <w:r w:rsidRPr="000B0B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51862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EC8" w:rsidRDefault="00D83465">
                          <w:pPr>
                            <w:pStyle w:val="NormalS5sidnrV"/>
                          </w:pPr>
                          <w:r>
                            <w:fldChar w:fldCharType="begin"/>
                          </w:r>
                          <w:r w:rsidR="00962EC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2EC8" w:rsidRDefault="00D83465">
                    <w:pPr>
                      <w:pStyle w:val="NormalS5sidnrV"/>
                    </w:pPr>
                    <w:r>
                      <w:fldChar w:fldCharType="begin"/>
                    </w:r>
                    <w:r w:rsidR="00962EC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F6" w:rsidRPr="000B0BC9" w:rsidRDefault="000B0BC9" w:rsidP="00962EC8">
    <w:pPr>
      <w:pStyle w:val="Sidfot"/>
    </w:pPr>
    <w:r w:rsidRPr="000B0B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82066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EC8" w:rsidRDefault="00D83465">
                          <w:pPr>
                            <w:pStyle w:val="NormalS5sidnrH"/>
                            <w:ind w:right="0"/>
                          </w:pPr>
                          <w:r>
                            <w:fldChar w:fldCharType="begin"/>
                          </w:r>
                          <w:r w:rsidR="00962EC8">
                            <w:instrText xml:space="preserve"> PAGE *\charformat</w:instrText>
                          </w:r>
                          <w:r>
                            <w:fldChar w:fldCharType="separate"/>
                          </w:r>
                          <w:r w:rsidR="00962EC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2EC8" w:rsidRDefault="00D83465">
                    <w:pPr>
                      <w:pStyle w:val="NormalS5sidnrH"/>
                      <w:ind w:right="0"/>
                    </w:pPr>
                    <w:r>
                      <w:fldChar w:fldCharType="begin"/>
                    </w:r>
                    <w:r w:rsidR="00962EC8">
                      <w:instrText xml:space="preserve"> PAGE *\charformat</w:instrText>
                    </w:r>
                    <w:r>
                      <w:fldChar w:fldCharType="separate"/>
                    </w:r>
                    <w:r w:rsidR="00962EC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F6" w:rsidRPr="000B0BC9" w:rsidRDefault="000B0BC9" w:rsidP="00962EC8">
    <w:pPr>
      <w:pStyle w:val="Sidfot"/>
    </w:pPr>
    <w:r w:rsidRPr="000B0B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85253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EC8" w:rsidRDefault="00D83465">
                          <w:pPr>
                            <w:pStyle w:val="NormalS5sidnrH"/>
                            <w:ind w:right="0"/>
                          </w:pPr>
                          <w:r>
                            <w:fldChar w:fldCharType="begin"/>
                          </w:r>
                          <w:r w:rsidR="00962EC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2EC8" w:rsidRDefault="00D83465">
                    <w:pPr>
                      <w:pStyle w:val="NormalS5sidnrH"/>
                      <w:ind w:right="0"/>
                    </w:pPr>
                    <w:r>
                      <w:fldChar w:fldCharType="begin"/>
                    </w:r>
                    <w:r w:rsidR="00962EC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3465" w:rsidRPr="000B0BC9" w:rsidRDefault="00D83465">
      <w:r w:rsidRPr="000B0BC9">
        <w:separator/>
      </w:r>
    </w:p>
  </w:footnote>
  <w:footnote w:type="continuationSeparator" w:id="0">
    <w:p w:rsidR="00D83465" w:rsidRPr="000B0BC9" w:rsidRDefault="00D83465">
      <w:r w:rsidRPr="000B0B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F6" w:rsidRPr="000B0BC9" w:rsidRDefault="000B0BC9" w:rsidP="00962EC8">
    <w:pPr>
      <w:pStyle w:val="Sidhuvud"/>
    </w:pPr>
    <w:r w:rsidRPr="000B0B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3839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EC8" w:rsidRDefault="00D83465">
                          <w:pPr>
                            <w:pStyle w:val="KantRubrikS5V"/>
                          </w:pPr>
                          <w:r>
                            <w:fldChar w:fldCharType="begin"/>
                          </w:r>
                          <w:r w:rsidR="00962EC8">
                            <w:instrText xml:space="preserve"> DOCPROPERTY "YearUser" *\charformat </w:instrText>
                          </w:r>
                          <w:r>
                            <w:fldChar w:fldCharType="separate"/>
                          </w:r>
                          <w:r w:rsidR="00962EC8">
                            <w:t>2006/07</w:t>
                          </w:r>
                          <w:r>
                            <w:fldChar w:fldCharType="end"/>
                          </w:r>
                          <w:r w:rsidR="00962EC8">
                            <w:t>:</w:t>
                          </w:r>
                          <w:r>
                            <w:fldChar w:fldCharType="begin"/>
                          </w:r>
                          <w:r w:rsidR="00962EC8">
                            <w:instrText xml:space="preserve"> DOCPROPERTY "Motionsnummer" *\charformat </w:instrText>
                          </w:r>
                          <w:r>
                            <w:fldChar w:fldCharType="separate"/>
                          </w:r>
                          <w:r w:rsidR="00962EC8">
                            <w:t>MJ341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2EC8" w:rsidRDefault="00D83465">
                    <w:pPr>
                      <w:pStyle w:val="KantRubrikS5V"/>
                    </w:pPr>
                    <w:r>
                      <w:fldChar w:fldCharType="begin"/>
                    </w:r>
                    <w:r w:rsidR="00962EC8">
                      <w:instrText xml:space="preserve"> DOCPROPERTY "YearUser" *\charformat </w:instrText>
                    </w:r>
                    <w:r>
                      <w:fldChar w:fldCharType="separate"/>
                    </w:r>
                    <w:r w:rsidR="00962EC8">
                      <w:t>2006/07</w:t>
                    </w:r>
                    <w:r>
                      <w:fldChar w:fldCharType="end"/>
                    </w:r>
                    <w:r w:rsidR="00962EC8">
                      <w:t>:</w:t>
                    </w:r>
                    <w:r>
                      <w:fldChar w:fldCharType="begin"/>
                    </w:r>
                    <w:r w:rsidR="00962EC8">
                      <w:instrText xml:space="preserve"> DOCPROPERTY "Motionsnummer" *\charformat </w:instrText>
                    </w:r>
                    <w:r>
                      <w:fldChar w:fldCharType="separate"/>
                    </w:r>
                    <w:r w:rsidR="00962EC8">
                      <w:t>MJ341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F6" w:rsidRPr="000B0BC9" w:rsidRDefault="000B0BC9" w:rsidP="00962EC8">
    <w:pPr>
      <w:pStyle w:val="Sidhuvud"/>
    </w:pPr>
    <w:r w:rsidRPr="000B0B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52581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EC8" w:rsidRDefault="00D83465">
                          <w:pPr>
                            <w:pStyle w:val="KantRubrikS5H"/>
                            <w:ind w:right="0"/>
                          </w:pPr>
                          <w:r>
                            <w:fldChar w:fldCharType="begin"/>
                          </w:r>
                          <w:r w:rsidR="00962EC8">
                            <w:instrText xml:space="preserve"> DOCPROPERTY "YearUser" *\charformat </w:instrText>
                          </w:r>
                          <w:r>
                            <w:fldChar w:fldCharType="separate"/>
                          </w:r>
                          <w:r w:rsidR="00962EC8">
                            <w:t>2006/07</w:t>
                          </w:r>
                          <w:r>
                            <w:fldChar w:fldCharType="end"/>
                          </w:r>
                          <w:r w:rsidR="00962EC8">
                            <w:t>:</w:t>
                          </w:r>
                          <w:r>
                            <w:fldChar w:fldCharType="begin"/>
                          </w:r>
                          <w:r w:rsidR="00962EC8">
                            <w:instrText xml:space="preserve"> DOCPROPERTY "Motionsnummer" *\charformat </w:instrText>
                          </w:r>
                          <w:r>
                            <w:fldChar w:fldCharType="separate"/>
                          </w:r>
                          <w:r w:rsidR="00962EC8">
                            <w:t>MJ341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2EC8" w:rsidRDefault="00D83465">
                    <w:pPr>
                      <w:pStyle w:val="KantRubrikS5H"/>
                      <w:ind w:right="0"/>
                    </w:pPr>
                    <w:r>
                      <w:fldChar w:fldCharType="begin"/>
                    </w:r>
                    <w:r w:rsidR="00962EC8">
                      <w:instrText xml:space="preserve"> DOCPROPERTY "YearUser" *\charformat </w:instrText>
                    </w:r>
                    <w:r>
                      <w:fldChar w:fldCharType="separate"/>
                    </w:r>
                    <w:r w:rsidR="00962EC8">
                      <w:t>2006/07</w:t>
                    </w:r>
                    <w:r>
                      <w:fldChar w:fldCharType="end"/>
                    </w:r>
                    <w:r w:rsidR="00962EC8">
                      <w:t>:</w:t>
                    </w:r>
                    <w:r>
                      <w:fldChar w:fldCharType="begin"/>
                    </w:r>
                    <w:r w:rsidR="00962EC8">
                      <w:instrText xml:space="preserve"> DOCPROPERTY "Motionsnummer" *\charformat </w:instrText>
                    </w:r>
                    <w:r>
                      <w:fldChar w:fldCharType="separate"/>
                    </w:r>
                    <w:r w:rsidR="00962EC8">
                      <w:t>MJ341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465" w:rsidRPr="000B0BC9" w:rsidRDefault="00D83465">
    <w:pPr>
      <w:pStyle w:val="FSHNormal"/>
      <w:tabs>
        <w:tab w:val="right" w:pos="5840"/>
      </w:tabs>
    </w:pPr>
    <w:r w:rsidRPr="000B0BC9">
      <w:br/>
    </w:r>
    <w:r w:rsidRPr="000B0BC9">
      <w:fldChar w:fldCharType="begin" w:fldLock="1"/>
    </w:r>
    <w:r w:rsidRPr="000B0BC9">
      <w:instrText xml:space="preserve"> DOCPROPERTY</w:instrText>
    </w:r>
    <w:r w:rsidRPr="000B0BC9">
      <w:rPr>
        <w:sz w:val="18"/>
      </w:rPr>
      <w:instrText xml:space="preserve"> "YearUser" *\charformat </w:instrText>
    </w:r>
    <w:r w:rsidRPr="000B0BC9">
      <w:fldChar w:fldCharType="separate"/>
    </w:r>
    <w:r w:rsidRPr="000B0BC9">
      <w:t>2006/07</w:t>
    </w:r>
    <w:r w:rsidRPr="000B0BC9">
      <w:fldChar w:fldCharType="end"/>
    </w:r>
    <w:r w:rsidRPr="000B0BC9">
      <w:t xml:space="preserve"> </w:t>
    </w:r>
    <w:r w:rsidRPr="000B0BC9">
      <w:tab/>
      <w:t xml:space="preserve">mnr: </w:t>
    </w:r>
    <w:r w:rsidRPr="000B0BC9">
      <w:fldChar w:fldCharType="begin" w:fldLock="1"/>
    </w:r>
    <w:r w:rsidRPr="000B0BC9">
      <w:instrText xml:space="preserve"> DOCPROPERTY</w:instrText>
    </w:r>
    <w:r w:rsidRPr="000B0BC9">
      <w:rPr>
        <w:sz w:val="18"/>
      </w:rPr>
      <w:instrText xml:space="preserve"> "Motionsnummer" *\charformat </w:instrText>
    </w:r>
    <w:r w:rsidRPr="000B0BC9">
      <w:fldChar w:fldCharType="separate"/>
    </w:r>
    <w:r w:rsidRPr="000B0BC9">
      <w:t>MJ341</w:t>
    </w:r>
    <w:r w:rsidRPr="000B0BC9">
      <w:fldChar w:fldCharType="end"/>
    </w:r>
    <w:r w:rsidRPr="000B0BC9">
      <w:br/>
    </w:r>
    <w:r w:rsidRPr="000B0BC9">
      <w:fldChar w:fldCharType="begin" w:fldLock="1"/>
    </w:r>
    <w:r w:rsidRPr="000B0BC9">
      <w:instrText xml:space="preserve"> DOCPROPERTY</w:instrText>
    </w:r>
    <w:r w:rsidRPr="000B0BC9">
      <w:rPr>
        <w:sz w:val="18"/>
      </w:rPr>
      <w:instrText xml:space="preserve"> "Samling" *\charformat </w:instrText>
    </w:r>
    <w:r w:rsidRPr="000B0BC9">
      <w:fldChar w:fldCharType="end"/>
    </w:r>
    <w:r w:rsidRPr="000B0BC9">
      <w:tab/>
      <w:t xml:space="preserve">pnr: </w:t>
    </w:r>
    <w:r w:rsidRPr="000B0BC9">
      <w:fldChar w:fldCharType="begin" w:fldLock="1"/>
    </w:r>
    <w:r w:rsidRPr="000B0BC9">
      <w:instrText xml:space="preserve"> DOCPROPERTY</w:instrText>
    </w:r>
    <w:r w:rsidRPr="000B0BC9">
      <w:rPr>
        <w:sz w:val="18"/>
      </w:rPr>
      <w:instrText xml:space="preserve"> "Partinummer" *\charformat </w:instrText>
    </w:r>
    <w:r w:rsidRPr="000B0BC9">
      <w:fldChar w:fldCharType="separate"/>
    </w:r>
    <w:r w:rsidRPr="000B0BC9">
      <w:t>kd619</w:t>
    </w:r>
    <w:r w:rsidRPr="000B0BC9">
      <w:fldChar w:fldCharType="end"/>
    </w:r>
  </w:p>
  <w:p w:rsidR="00D83465" w:rsidRPr="000B0BC9" w:rsidRDefault="00D83465">
    <w:pPr>
      <w:pStyle w:val="FSHRub1"/>
    </w:pPr>
    <w:r w:rsidRPr="000B0BC9">
      <w:t>Motion till riksdagen</w:t>
    </w:r>
    <w:r w:rsidRPr="000B0BC9">
      <w:br/>
    </w:r>
    <w:r w:rsidRPr="000B0BC9">
      <w:fldChar w:fldCharType="begin" w:fldLock="1"/>
    </w:r>
    <w:r w:rsidRPr="000B0BC9">
      <w:instrText xml:space="preserve"> DOCPROPERTY "YearUser" *\charformat </w:instrText>
    </w:r>
    <w:r w:rsidRPr="000B0BC9">
      <w:fldChar w:fldCharType="separate"/>
    </w:r>
    <w:r w:rsidRPr="000B0BC9">
      <w:t>2006/07</w:t>
    </w:r>
    <w:r w:rsidRPr="000B0BC9">
      <w:fldChar w:fldCharType="end"/>
    </w:r>
    <w:r w:rsidRPr="000B0BC9">
      <w:t>:</w:t>
    </w:r>
    <w:r w:rsidRPr="000B0BC9">
      <w:fldChar w:fldCharType="begin" w:fldLock="1"/>
    </w:r>
    <w:r w:rsidRPr="000B0BC9">
      <w:instrText xml:space="preserve"> DOCPROPERTY "Motionsnummer" *\charformat </w:instrText>
    </w:r>
    <w:r w:rsidRPr="000B0BC9">
      <w:fldChar w:fldCharType="separate"/>
    </w:r>
    <w:r w:rsidRPr="000B0BC9">
      <w:t>MJ341</w:t>
    </w:r>
    <w:r w:rsidRPr="000B0BC9">
      <w:fldChar w:fldCharType="end"/>
    </w:r>
  </w:p>
  <w:p w:rsidR="00D83465" w:rsidRPr="000B0BC9" w:rsidRDefault="00D83465">
    <w:pPr>
      <w:pStyle w:val="FSHNormalS5"/>
    </w:pPr>
    <w:r w:rsidRPr="000B0BC9">
      <w:fldChar w:fldCharType="begin" w:fldLock="1"/>
    </w:r>
    <w:r w:rsidRPr="000B0BC9">
      <w:instrText xml:space="preserve"> DOCPROPERTY "MotionarText" *\charformat </w:instrText>
    </w:r>
    <w:r w:rsidRPr="000B0BC9">
      <w:fldChar w:fldCharType="separate"/>
    </w:r>
    <w:r w:rsidRPr="000B0BC9">
      <w:t>av Ingemar Vänerlöv (kd)</w:t>
    </w:r>
    <w:r w:rsidRPr="000B0BC9">
      <w:fldChar w:fldCharType="end"/>
    </w:r>
    <w:r w:rsidRPr="000B0BC9">
      <w:br/>
    </w:r>
    <w:r w:rsidRPr="000B0BC9">
      <w:fldChar w:fldCharType="begin" w:fldLock="1"/>
    </w:r>
    <w:r w:rsidRPr="000B0BC9">
      <w:instrText xml:space="preserve"> DOCPROPERTY "SvarFrasKort" *\charformat </w:instrText>
    </w:r>
    <w:r w:rsidRPr="000B0BC9">
      <w:fldChar w:fldCharType="end"/>
    </w:r>
  </w:p>
  <w:p w:rsidR="00D83465" w:rsidRPr="000B0BC9" w:rsidRDefault="00D83465">
    <w:pPr>
      <w:pStyle w:val="FSHTitel"/>
    </w:pPr>
    <w:r w:rsidRPr="000B0BC9">
      <w:fldChar w:fldCharType="begin" w:fldLock="1"/>
    </w:r>
    <w:r w:rsidRPr="000B0BC9">
      <w:instrText xml:space="preserve"> DOCPROPERTY</w:instrText>
    </w:r>
    <w:r w:rsidRPr="000B0BC9">
      <w:rPr>
        <w:sz w:val="18"/>
      </w:rPr>
      <w:instrText xml:space="preserve"> "RubrikSvar" *\charformat </w:instrText>
    </w:r>
    <w:r w:rsidRPr="000B0BC9">
      <w:fldChar w:fldCharType="separate"/>
    </w:r>
    <w:r w:rsidRPr="000B0BC9">
      <w:t>Artrikedomen inom växt- och djurvärlden</w:t>
    </w:r>
    <w:r w:rsidRPr="000B0BC9">
      <w:fldChar w:fldCharType="end"/>
    </w:r>
  </w:p>
  <w:p w:rsidR="00D83465" w:rsidRPr="000B0BC9" w:rsidRDefault="00D83465">
    <w:pPr>
      <w:pStyle w:val="Normal00"/>
    </w:pPr>
  </w:p>
  <w:p w:rsidR="00962EC8" w:rsidRPr="000B0BC9" w:rsidRDefault="00962E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00286918">
    <w:abstractNumId w:val="13"/>
  </w:num>
  <w:num w:numId="2" w16cid:durableId="2116754281">
    <w:abstractNumId w:val="10"/>
  </w:num>
  <w:num w:numId="3" w16cid:durableId="1366296263">
    <w:abstractNumId w:val="11"/>
  </w:num>
  <w:num w:numId="4" w16cid:durableId="724764921">
    <w:abstractNumId w:val="12"/>
  </w:num>
  <w:num w:numId="5" w16cid:durableId="1813137687">
    <w:abstractNumId w:val="8"/>
  </w:num>
  <w:num w:numId="6" w16cid:durableId="1079327272">
    <w:abstractNumId w:val="3"/>
  </w:num>
  <w:num w:numId="7" w16cid:durableId="1082530527">
    <w:abstractNumId w:val="2"/>
  </w:num>
  <w:num w:numId="8" w16cid:durableId="99182801">
    <w:abstractNumId w:val="1"/>
  </w:num>
  <w:num w:numId="9" w16cid:durableId="1946838363">
    <w:abstractNumId w:val="0"/>
  </w:num>
  <w:num w:numId="10" w16cid:durableId="781345574">
    <w:abstractNumId w:val="9"/>
  </w:num>
  <w:num w:numId="11" w16cid:durableId="1708405990">
    <w:abstractNumId w:val="7"/>
  </w:num>
  <w:num w:numId="12" w16cid:durableId="337512534">
    <w:abstractNumId w:val="6"/>
  </w:num>
  <w:num w:numId="13" w16cid:durableId="1916431566">
    <w:abstractNumId w:val="5"/>
  </w:num>
  <w:num w:numId="14" w16cid:durableId="1860854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B756DC07-42D4-4B65-9CAB-9AAFC539BBBF}"/>
  </w:docVars>
  <w:rsids>
    <w:rsidRoot w:val="000B0BC9"/>
    <w:rsid w:val="00002742"/>
    <w:rsid w:val="000220F8"/>
    <w:rsid w:val="00034058"/>
    <w:rsid w:val="00040D14"/>
    <w:rsid w:val="0004381F"/>
    <w:rsid w:val="00064BC3"/>
    <w:rsid w:val="00066474"/>
    <w:rsid w:val="000665E6"/>
    <w:rsid w:val="00066775"/>
    <w:rsid w:val="00072FB9"/>
    <w:rsid w:val="0007598F"/>
    <w:rsid w:val="000B0BC9"/>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D60F6"/>
    <w:rsid w:val="003F100A"/>
    <w:rsid w:val="00445271"/>
    <w:rsid w:val="00447A04"/>
    <w:rsid w:val="004527C3"/>
    <w:rsid w:val="00487F7A"/>
    <w:rsid w:val="004971B2"/>
    <w:rsid w:val="004A0504"/>
    <w:rsid w:val="004B5278"/>
    <w:rsid w:val="004B549F"/>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D76D3"/>
    <w:rsid w:val="008F0A96"/>
    <w:rsid w:val="009062A0"/>
    <w:rsid w:val="009451E7"/>
    <w:rsid w:val="00956E7F"/>
    <w:rsid w:val="00962EC8"/>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077D0"/>
    <w:rsid w:val="00B13BF0"/>
    <w:rsid w:val="00B33C81"/>
    <w:rsid w:val="00B34666"/>
    <w:rsid w:val="00B67E5B"/>
    <w:rsid w:val="00BA4894"/>
    <w:rsid w:val="00BA6BE0"/>
    <w:rsid w:val="00BB6D75"/>
    <w:rsid w:val="00BD43A8"/>
    <w:rsid w:val="00C1285C"/>
    <w:rsid w:val="00C27B7D"/>
    <w:rsid w:val="00C32A06"/>
    <w:rsid w:val="00C44394"/>
    <w:rsid w:val="00C533BA"/>
    <w:rsid w:val="00C7734A"/>
    <w:rsid w:val="00C902E9"/>
    <w:rsid w:val="00C92208"/>
    <w:rsid w:val="00C9447A"/>
    <w:rsid w:val="00CB5B24"/>
    <w:rsid w:val="00CD4B2B"/>
    <w:rsid w:val="00CE3037"/>
    <w:rsid w:val="00CF7A43"/>
    <w:rsid w:val="00D01775"/>
    <w:rsid w:val="00D1174F"/>
    <w:rsid w:val="00D1289C"/>
    <w:rsid w:val="00D44527"/>
    <w:rsid w:val="00D52681"/>
    <w:rsid w:val="00D53D04"/>
    <w:rsid w:val="00D55EF7"/>
    <w:rsid w:val="00D83465"/>
    <w:rsid w:val="00DC0DF0"/>
    <w:rsid w:val="00DC6C70"/>
    <w:rsid w:val="00DF5ACD"/>
    <w:rsid w:val="00E22893"/>
    <w:rsid w:val="00E349C2"/>
    <w:rsid w:val="00E360DE"/>
    <w:rsid w:val="00E5074A"/>
    <w:rsid w:val="00E521CB"/>
    <w:rsid w:val="00E65D7C"/>
    <w:rsid w:val="00E728F6"/>
    <w:rsid w:val="00E75D28"/>
    <w:rsid w:val="00E84F25"/>
    <w:rsid w:val="00EC007B"/>
    <w:rsid w:val="00EF5787"/>
    <w:rsid w:val="00F21B30"/>
    <w:rsid w:val="00F273EA"/>
    <w:rsid w:val="00F42CB9"/>
    <w:rsid w:val="00F57CB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262C80C-4039-4F53-8879-14266FB71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2597</Characters>
  <Application>Microsoft Office Word</Application>
  <DocSecurity>4</DocSecurity>
  <Lines>49</Lines>
  <Paragraphs>14</Paragraphs>
  <ScaleCrop>false</ScaleCrop>
  <HeadingPairs>
    <vt:vector size="2" baseType="variant">
      <vt:variant>
        <vt:lpstr>Rubrik</vt:lpstr>
      </vt:variant>
      <vt:variant>
        <vt:i4>1</vt:i4>
      </vt:variant>
    </vt:vector>
  </HeadingPairs>
  <TitlesOfParts>
    <vt:vector size="1" baseType="lpstr">
      <vt:lpstr>kd619</vt:lpstr>
    </vt:vector>
  </TitlesOfParts>
  <Company>Riksdagen</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kd619</dc:title>
  <dc:subject>kd619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2006-12-13T18:01:00Z</cp:lastPrinted>
  <dcterms:created xsi:type="dcterms:W3CDTF">2025-12-17T00:45:00Z</dcterms:created>
  <dcterms:modified xsi:type="dcterms:W3CDTF">2025-12-17T00:45:00Z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Artrikedomen inom växt- och djurvärlden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Artrikedomen inom växt- och djurvärlden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hh0325aa</vt:lpwstr>
  </property>
  <property fmtid="{D5CDD505-2E9C-101B-9397-08002B2CF9AE}" pid="46" name="MotionID">
    <vt:lpwstr>20062007000001070100000006190069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20062007000001070100000006190069</vt:lpwstr>
  </property>
  <property fmtid="{D5CDD505-2E9C-101B-9397-08002B2CF9AE}" pid="50" name="nummer">
    <vt:lpwstr>341</vt:lpwstr>
  </property>
  <property fmtid="{D5CDD505-2E9C-101B-9397-08002B2CF9AE}" pid="51" name="utskottsbeteckning">
    <vt:lpwstr>MJ</vt:lpwstr>
  </property>
  <property fmtid="{D5CDD505-2E9C-101B-9397-08002B2CF9AE}" pid="52" name="GlobalUID">
    <vt:lpwstr>{624006BD-E270-4816-9FE1-43E7DE9F0FCE}</vt:lpwstr>
  </property>
  <property fmtid="{D5CDD505-2E9C-101B-9397-08002B2CF9AE}" pid="53" name="Överföringar">
    <vt:i4>0</vt:i4>
  </property>
  <property fmtid="{D5CDD505-2E9C-101B-9397-08002B2CF9AE}" pid="54" name="Checksum">
    <vt:lpwstr>*1005752746229*</vt:lpwstr>
  </property>
  <property fmtid="{D5CDD505-2E9C-101B-9397-08002B2CF9AE}" pid="55" name="skuggnummer">
    <vt:lpwstr>1424</vt:lpwstr>
  </property>
  <property fmtid="{D5CDD505-2E9C-101B-9397-08002B2CF9AE}" pid="56" name="urixVersion">
    <vt:lpwstr>3.1.4.0</vt:lpwstr>
  </property>
  <property fmtid="{D5CDD505-2E9C-101B-9397-08002B2CF9AE}" pid="57" name="urixOrigin">
    <vt:lpwstr>070221 17:57:47.299</vt:lpwstr>
  </property>
  <property fmtid="{D5CDD505-2E9C-101B-9397-08002B2CF9AE}" pid="58" name="urixGuid">
    <vt:lpwstr>{C454EFD3-296D-47A7-9011-104E4787EDF7}</vt:lpwstr>
  </property>
</Properties>
</file>