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6CE23618D54BE1825C09742ED56A58"/>
        </w:placeholder>
        <w15:appearance w15:val="hidden"/>
        <w:text/>
      </w:sdtPr>
      <w:sdtEndPr/>
      <w:sdtContent>
        <w:p w:rsidRPr="009B062B" w:rsidR="00AF30DD" w:rsidP="009B062B" w:rsidRDefault="00AF30DD" w14:paraId="1F7A33EE" w14:textId="77777777">
          <w:pPr>
            <w:pStyle w:val="RubrikFrslagTIllRiksdagsbeslut"/>
          </w:pPr>
          <w:r w:rsidRPr="009B062B">
            <w:t>Förslag till riksdagsbeslut</w:t>
          </w:r>
        </w:p>
      </w:sdtContent>
    </w:sdt>
    <w:sdt>
      <w:sdtPr>
        <w:alias w:val="Yrkande 1"/>
        <w:tag w:val="48e71e63-bdf3-4fb6-84ab-6861f0a69ac4"/>
        <w:id w:val="-1768770988"/>
        <w:lock w:val="sdtLocked"/>
      </w:sdtPr>
      <w:sdtEndPr/>
      <w:sdtContent>
        <w:p w:rsidR="00FC10F5" w:rsidRDefault="004C7D82" w14:paraId="1F7A33EF" w14:textId="54A185E9">
          <w:pPr>
            <w:pStyle w:val="Frslagstext"/>
            <w:numPr>
              <w:ilvl w:val="0"/>
              <w:numId w:val="0"/>
            </w:numPr>
          </w:pPr>
          <w:r>
            <w:t>Riksdagen ställer sig bakom det som anförs i motionen om att tillsätta en utredning gällande att se över Sveriges statsskick i syfte att avveckla monarkin på sikt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ADA4E29703481FBC1E0E0E589B47B0"/>
        </w:placeholder>
        <w15:appearance w15:val="hidden"/>
        <w:text/>
      </w:sdtPr>
      <w:sdtEndPr/>
      <w:sdtContent>
        <w:p w:rsidRPr="009B062B" w:rsidR="006D79C9" w:rsidP="00333E95" w:rsidRDefault="006D79C9" w14:paraId="1F7A33F0" w14:textId="77777777">
          <w:pPr>
            <w:pStyle w:val="Rubrik1"/>
          </w:pPr>
          <w:r>
            <w:t>Motivering</w:t>
          </w:r>
        </w:p>
      </w:sdtContent>
    </w:sdt>
    <w:p w:rsidRPr="00D0517E" w:rsidR="00A5659D" w:rsidP="00D0517E" w:rsidRDefault="00A5659D" w14:paraId="1F7A33F1" w14:textId="77777777">
      <w:pPr>
        <w:pStyle w:val="Normalutanindragellerluft"/>
      </w:pPr>
      <w:r w:rsidRPr="00D0517E">
        <w:t>I ett modernt</w:t>
      </w:r>
      <w:bookmarkStart w:name="_GoBack" w:id="1"/>
      <w:bookmarkEnd w:id="1"/>
      <w:r w:rsidRPr="00D0517E">
        <w:t xml:space="preserve"> land som Sverige anses vara bör framgång byggas på individens egna meriter snarare än på släktskap och ärvda privilegier. Sverige har sedan 1921 varit en demokrati i lagens mening då man upprättade allmän och lika rösträtt, men trots detta är Sveriges högsta offentliga ämbete fortfarande ärftligt och kan inte väljas genom en demokratisk process. Istället för släktskap borde demokrati vägra tyngre vid val utav Sveriges högsta representant och titeln statschef kan endast fås genom demokratiska processer. </w:t>
      </w:r>
    </w:p>
    <w:p w:rsidRPr="00D0517E" w:rsidR="00652B73" w:rsidP="00D0517E" w:rsidRDefault="00A5659D" w14:paraId="1F7A33F2" w14:textId="74927D04">
      <w:r w:rsidRPr="00D0517E">
        <w:t xml:space="preserve">Regeringsformen är i dagsläget över 40 år gammal och speglar dåtiden. Då togs det första steget till det demokratiska reformarbetet gällande monarkin och i linje med denna är det dags för nästa steg: att se över möjligheterna för en utredning som gäller avskaffandet av monarkin. Ett modernt och demokratiskt samhälle bör inte innehålla ett ärftligt statschefsämbete. </w:t>
      </w:r>
    </w:p>
    <w:p w:rsidRPr="00A5659D" w:rsidR="00D0517E" w:rsidP="00A5659D" w:rsidRDefault="00D0517E" w14:paraId="32D2E8E2" w14:textId="77777777"/>
    <w:sdt>
      <w:sdtPr>
        <w:rPr>
          <w:i/>
          <w:noProof/>
        </w:rPr>
        <w:alias w:val="CC_Underskrifter"/>
        <w:tag w:val="CC_Underskrifter"/>
        <w:id w:val="583496634"/>
        <w:lock w:val="sdtContentLocked"/>
        <w:placeholder>
          <w:docPart w:val="AD4B338151634B16A44212DA5E315241"/>
        </w:placeholder>
        <w15:appearance w15:val="hidden"/>
      </w:sdtPr>
      <w:sdtEndPr>
        <w:rPr>
          <w:i w:val="0"/>
          <w:noProof w:val="0"/>
        </w:rPr>
      </w:sdtEndPr>
      <w:sdtContent>
        <w:p w:rsidR="004801AC" w:rsidP="00FC17B8" w:rsidRDefault="00D0517E" w14:paraId="1F7A33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78478C" w:rsidRDefault="0078478C" w14:paraId="1F7A33F7" w14:textId="77777777"/>
    <w:sectPr w:rsidR="007847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A33F9" w14:textId="77777777" w:rsidR="00E36AB5" w:rsidRDefault="00E36AB5" w:rsidP="000C1CAD">
      <w:pPr>
        <w:spacing w:line="240" w:lineRule="auto"/>
      </w:pPr>
      <w:r>
        <w:separator/>
      </w:r>
    </w:p>
  </w:endnote>
  <w:endnote w:type="continuationSeparator" w:id="0">
    <w:p w14:paraId="1F7A33FA" w14:textId="77777777" w:rsidR="00E36AB5" w:rsidRDefault="00E36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A33F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A3400" w14:textId="23EA7C4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51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A33F7" w14:textId="77777777" w:rsidR="00E36AB5" w:rsidRDefault="00E36AB5" w:rsidP="000C1CAD">
      <w:pPr>
        <w:spacing w:line="240" w:lineRule="auto"/>
      </w:pPr>
      <w:r>
        <w:separator/>
      </w:r>
    </w:p>
  </w:footnote>
  <w:footnote w:type="continuationSeparator" w:id="0">
    <w:p w14:paraId="1F7A33F8" w14:textId="77777777" w:rsidR="00E36AB5" w:rsidRDefault="00E36A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7A33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7A340A" wp14:anchorId="1F7A34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517E" w14:paraId="1F7A340B" w14:textId="77777777">
                          <w:pPr>
                            <w:jc w:val="right"/>
                          </w:pPr>
                          <w:sdt>
                            <w:sdtPr>
                              <w:alias w:val="CC_Noformat_Partikod"/>
                              <w:tag w:val="CC_Noformat_Partikod"/>
                              <w:id w:val="-53464382"/>
                              <w:placeholder>
                                <w:docPart w:val="FC437AAF2C4E4DCBB89402E7F61A9973"/>
                              </w:placeholder>
                              <w:text/>
                            </w:sdtPr>
                            <w:sdtEndPr/>
                            <w:sdtContent>
                              <w:r w:rsidR="0078675E">
                                <w:t>M</w:t>
                              </w:r>
                            </w:sdtContent>
                          </w:sdt>
                          <w:sdt>
                            <w:sdtPr>
                              <w:alias w:val="CC_Noformat_Partinummer"/>
                              <w:tag w:val="CC_Noformat_Partinummer"/>
                              <w:id w:val="-1709555926"/>
                              <w:placeholder>
                                <w:docPart w:val="E4AB25BB19FA4E47B0E5046975F46E3D"/>
                              </w:placeholder>
                              <w:text/>
                            </w:sdtPr>
                            <w:sdtEndPr/>
                            <w:sdtContent>
                              <w:r w:rsidR="00080B68">
                                <w:t>2316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7A34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517E" w14:paraId="1F7A340B" w14:textId="77777777">
                    <w:pPr>
                      <w:jc w:val="right"/>
                    </w:pPr>
                    <w:sdt>
                      <w:sdtPr>
                        <w:alias w:val="CC_Noformat_Partikod"/>
                        <w:tag w:val="CC_Noformat_Partikod"/>
                        <w:id w:val="-53464382"/>
                        <w:placeholder>
                          <w:docPart w:val="FC437AAF2C4E4DCBB89402E7F61A9973"/>
                        </w:placeholder>
                        <w:text/>
                      </w:sdtPr>
                      <w:sdtEndPr/>
                      <w:sdtContent>
                        <w:r w:rsidR="0078675E">
                          <w:t>M</w:t>
                        </w:r>
                      </w:sdtContent>
                    </w:sdt>
                    <w:sdt>
                      <w:sdtPr>
                        <w:alias w:val="CC_Noformat_Partinummer"/>
                        <w:tag w:val="CC_Noformat_Partinummer"/>
                        <w:id w:val="-1709555926"/>
                        <w:placeholder>
                          <w:docPart w:val="E4AB25BB19FA4E47B0E5046975F46E3D"/>
                        </w:placeholder>
                        <w:text/>
                      </w:sdtPr>
                      <w:sdtEndPr/>
                      <w:sdtContent>
                        <w:r w:rsidR="00080B68">
                          <w:t>2316</w:t>
                        </w:r>
                      </w:sdtContent>
                    </w:sdt>
                  </w:p>
                </w:txbxContent>
              </v:textbox>
              <w10:wrap anchorx="page"/>
            </v:shape>
          </w:pict>
        </mc:Fallback>
      </mc:AlternateContent>
    </w:r>
  </w:p>
  <w:p w:rsidRPr="00293C4F" w:rsidR="004F35FE" w:rsidP="00776B74" w:rsidRDefault="004F35FE" w14:paraId="1F7A33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517E" w14:paraId="1F7A33FD" w14:textId="77777777">
    <w:pPr>
      <w:jc w:val="right"/>
    </w:pPr>
    <w:sdt>
      <w:sdtPr>
        <w:alias w:val="CC_Noformat_Partikod"/>
        <w:tag w:val="CC_Noformat_Partikod"/>
        <w:id w:val="559911109"/>
        <w:placeholder>
          <w:docPart w:val="E4AB25BB19FA4E47B0E5046975F46E3D"/>
        </w:placeholder>
        <w:text/>
      </w:sdtPr>
      <w:sdtEndPr/>
      <w:sdtContent>
        <w:r w:rsidR="0078675E">
          <w:t>M</w:t>
        </w:r>
      </w:sdtContent>
    </w:sdt>
    <w:sdt>
      <w:sdtPr>
        <w:alias w:val="CC_Noformat_Partinummer"/>
        <w:tag w:val="CC_Noformat_Partinummer"/>
        <w:id w:val="1197820850"/>
        <w:text/>
      </w:sdtPr>
      <w:sdtEndPr/>
      <w:sdtContent>
        <w:r w:rsidR="00080B68">
          <w:t>2316</w:t>
        </w:r>
      </w:sdtContent>
    </w:sdt>
  </w:p>
  <w:p w:rsidR="004F35FE" w:rsidP="00776B74" w:rsidRDefault="004F35FE" w14:paraId="1F7A33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517E" w14:paraId="1F7A3401" w14:textId="77777777">
    <w:pPr>
      <w:jc w:val="right"/>
    </w:pPr>
    <w:sdt>
      <w:sdtPr>
        <w:alias w:val="CC_Noformat_Partikod"/>
        <w:tag w:val="CC_Noformat_Partikod"/>
        <w:id w:val="1471015553"/>
        <w:text/>
      </w:sdtPr>
      <w:sdtEndPr/>
      <w:sdtContent>
        <w:r w:rsidR="0078675E">
          <w:t>M</w:t>
        </w:r>
      </w:sdtContent>
    </w:sdt>
    <w:sdt>
      <w:sdtPr>
        <w:alias w:val="CC_Noformat_Partinummer"/>
        <w:tag w:val="CC_Noformat_Partinummer"/>
        <w:id w:val="-2014525982"/>
        <w:text/>
      </w:sdtPr>
      <w:sdtEndPr/>
      <w:sdtContent>
        <w:r w:rsidR="00080B68">
          <w:t>2316</w:t>
        </w:r>
      </w:sdtContent>
    </w:sdt>
  </w:p>
  <w:p w:rsidR="004F35FE" w:rsidP="00A314CF" w:rsidRDefault="00D0517E" w14:paraId="1F7A34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517E" w14:paraId="1F7A340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517E" w14:paraId="1F7A34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:2991</w:t>
        </w:r>
      </w:sdtContent>
    </w:sdt>
  </w:p>
  <w:p w:rsidR="004F35FE" w:rsidP="00E03A3D" w:rsidRDefault="00D0517E" w14:paraId="1F7A3405"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78675E" w14:paraId="1F7A3406" w14:textId="77777777">
        <w:pPr>
          <w:pStyle w:val="FSHRub2"/>
        </w:pPr>
        <w:r>
          <w:t>Ett modernt statsskick</w:t>
        </w:r>
      </w:p>
    </w:sdtContent>
  </w:sdt>
  <w:sdt>
    <w:sdtPr>
      <w:alias w:val="CC_Boilerplate_3"/>
      <w:tag w:val="CC_Boilerplate_3"/>
      <w:id w:val="1606463544"/>
      <w:lock w:val="sdtContentLocked"/>
      <w15:appearance w15:val="hidden"/>
      <w:text w:multiLine="1"/>
    </w:sdtPr>
    <w:sdtEndPr/>
    <w:sdtContent>
      <w:p w:rsidR="004F35FE" w:rsidP="00283E0F" w:rsidRDefault="004F35FE" w14:paraId="1F7A34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4A5"/>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0B68"/>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EE4"/>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DD7"/>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C7D82"/>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DDA"/>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291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78C"/>
    <w:rsid w:val="0078589B"/>
    <w:rsid w:val="00785BA9"/>
    <w:rsid w:val="00786756"/>
    <w:rsid w:val="0078675E"/>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3EC0"/>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9D"/>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0B00"/>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01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3EB"/>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17E"/>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6AB5"/>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219"/>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0F5"/>
    <w:rsid w:val="00FC17B8"/>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7A33ED"/>
  <w15:chartTrackingRefBased/>
  <w15:docId w15:val="{5CD9C83A-30EC-4E19-BEA7-E29D8AC9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6CE23618D54BE1825C09742ED56A58"/>
        <w:category>
          <w:name w:val="Allmänt"/>
          <w:gallery w:val="placeholder"/>
        </w:category>
        <w:types>
          <w:type w:val="bbPlcHdr"/>
        </w:types>
        <w:behaviors>
          <w:behavior w:val="content"/>
        </w:behaviors>
        <w:guid w:val="{D21369D8-18E5-482B-B18D-35A61ADC2B49}"/>
      </w:docPartPr>
      <w:docPartBody>
        <w:p w:rsidR="005533EB" w:rsidRDefault="005533EB">
          <w:pPr>
            <w:pStyle w:val="F76CE23618D54BE1825C09742ED56A58"/>
          </w:pPr>
          <w:r w:rsidRPr="005A0A93">
            <w:rPr>
              <w:rStyle w:val="Platshllartext"/>
            </w:rPr>
            <w:t>Förslag till riksdagsbeslut</w:t>
          </w:r>
        </w:p>
      </w:docPartBody>
    </w:docPart>
    <w:docPart>
      <w:docPartPr>
        <w:name w:val="BAADA4E29703481FBC1E0E0E589B47B0"/>
        <w:category>
          <w:name w:val="Allmänt"/>
          <w:gallery w:val="placeholder"/>
        </w:category>
        <w:types>
          <w:type w:val="bbPlcHdr"/>
        </w:types>
        <w:behaviors>
          <w:behavior w:val="content"/>
        </w:behaviors>
        <w:guid w:val="{4D29FB11-749C-433B-BC38-8AD2374A4035}"/>
      </w:docPartPr>
      <w:docPartBody>
        <w:p w:rsidR="005533EB" w:rsidRDefault="005533EB">
          <w:pPr>
            <w:pStyle w:val="BAADA4E29703481FBC1E0E0E589B47B0"/>
          </w:pPr>
          <w:r w:rsidRPr="005A0A93">
            <w:rPr>
              <w:rStyle w:val="Platshllartext"/>
            </w:rPr>
            <w:t>Motivering</w:t>
          </w:r>
        </w:p>
      </w:docPartBody>
    </w:docPart>
    <w:docPart>
      <w:docPartPr>
        <w:name w:val="FC437AAF2C4E4DCBB89402E7F61A9973"/>
        <w:category>
          <w:name w:val="Allmänt"/>
          <w:gallery w:val="placeholder"/>
        </w:category>
        <w:types>
          <w:type w:val="bbPlcHdr"/>
        </w:types>
        <w:behaviors>
          <w:behavior w:val="content"/>
        </w:behaviors>
        <w:guid w:val="{198758D0-74A6-455B-A02C-06D50FE30786}"/>
      </w:docPartPr>
      <w:docPartBody>
        <w:p w:rsidR="005533EB" w:rsidRDefault="005533EB">
          <w:pPr>
            <w:pStyle w:val="FC437AAF2C4E4DCBB89402E7F61A9973"/>
          </w:pPr>
          <w:r>
            <w:rPr>
              <w:rStyle w:val="Platshllartext"/>
            </w:rPr>
            <w:t xml:space="preserve"> </w:t>
          </w:r>
        </w:p>
      </w:docPartBody>
    </w:docPart>
    <w:docPart>
      <w:docPartPr>
        <w:name w:val="E4AB25BB19FA4E47B0E5046975F46E3D"/>
        <w:category>
          <w:name w:val="Allmänt"/>
          <w:gallery w:val="placeholder"/>
        </w:category>
        <w:types>
          <w:type w:val="bbPlcHdr"/>
        </w:types>
        <w:behaviors>
          <w:behavior w:val="content"/>
        </w:behaviors>
        <w:guid w:val="{A5260258-918E-47CA-A67F-9026B253719E}"/>
      </w:docPartPr>
      <w:docPartBody>
        <w:p w:rsidR="005533EB" w:rsidRDefault="005533EB">
          <w:pPr>
            <w:pStyle w:val="E4AB25BB19FA4E47B0E5046975F46E3D"/>
          </w:pPr>
          <w:r>
            <w:t xml:space="preserve"> </w:t>
          </w:r>
        </w:p>
      </w:docPartBody>
    </w:docPart>
    <w:docPart>
      <w:docPartPr>
        <w:name w:val="AD4B338151634B16A44212DA5E315241"/>
        <w:category>
          <w:name w:val="Allmänt"/>
          <w:gallery w:val="placeholder"/>
        </w:category>
        <w:types>
          <w:type w:val="bbPlcHdr"/>
        </w:types>
        <w:behaviors>
          <w:behavior w:val="content"/>
        </w:behaviors>
        <w:guid w:val="{046BBC1C-0576-4016-AAE9-DC648054494E}"/>
      </w:docPartPr>
      <w:docPartBody>
        <w:p w:rsidR="00000000" w:rsidRDefault="00DB7A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EB"/>
    <w:rsid w:val="000119FB"/>
    <w:rsid w:val="005533EB"/>
    <w:rsid w:val="00FC2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CE23618D54BE1825C09742ED56A58">
    <w:name w:val="F76CE23618D54BE1825C09742ED56A58"/>
  </w:style>
  <w:style w:type="paragraph" w:customStyle="1" w:styleId="A13CBC28F7AB439187EB366ED0DE116A">
    <w:name w:val="A13CBC28F7AB439187EB366ED0DE116A"/>
  </w:style>
  <w:style w:type="paragraph" w:customStyle="1" w:styleId="0BC06FA1322D43899D74557D03BDB26C">
    <w:name w:val="0BC06FA1322D43899D74557D03BDB26C"/>
  </w:style>
  <w:style w:type="paragraph" w:customStyle="1" w:styleId="BAADA4E29703481FBC1E0E0E589B47B0">
    <w:name w:val="BAADA4E29703481FBC1E0E0E589B47B0"/>
  </w:style>
  <w:style w:type="paragraph" w:customStyle="1" w:styleId="472B9C259F284871A5FF0158FD788E0E">
    <w:name w:val="472B9C259F284871A5FF0158FD788E0E"/>
  </w:style>
  <w:style w:type="paragraph" w:customStyle="1" w:styleId="FC437AAF2C4E4DCBB89402E7F61A9973">
    <w:name w:val="FC437AAF2C4E4DCBB89402E7F61A9973"/>
  </w:style>
  <w:style w:type="paragraph" w:customStyle="1" w:styleId="E4AB25BB19FA4E47B0E5046975F46E3D">
    <w:name w:val="E4AB25BB19FA4E47B0E5046975F46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9C180-62E2-4F1E-AA5D-853550D90B57}"/>
</file>

<file path=customXml/itemProps2.xml><?xml version="1.0" encoding="utf-8"?>
<ds:datastoreItem xmlns:ds="http://schemas.openxmlformats.org/officeDocument/2006/customXml" ds:itemID="{04104432-2D9B-4CFD-8BEC-BFDCB36022ED}"/>
</file>

<file path=customXml/itemProps3.xml><?xml version="1.0" encoding="utf-8"?>
<ds:datastoreItem xmlns:ds="http://schemas.openxmlformats.org/officeDocument/2006/customXml" ds:itemID="{E37A09CB-AFB2-408F-A8EC-9E074B5AF955}"/>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990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M2316 Ett modernt statsskick</vt:lpstr>
      <vt:lpstr>
      </vt:lpstr>
    </vt:vector>
  </TitlesOfParts>
  <Company>Sveriges riksdag</Company>
  <LinksUpToDate>false</LinksUpToDate>
  <CharactersWithSpaces>1159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