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E8E" w:rsidRPr="00260C25" w:rsidRDefault="00DA6E8E" w:rsidP="00685871">
      <w:pPr>
        <w:pStyle w:val="Hemstlrubrik"/>
      </w:pPr>
      <w:r w:rsidRPr="00260C25">
        <w:t>Förslag till riksdagsbeslut</w:t>
      </w:r>
    </w:p>
    <w:p w:rsidR="00DA6E8E" w:rsidRPr="00260C25" w:rsidRDefault="00DA6E8E" w:rsidP="00DA6E8E">
      <w:pPr>
        <w:pStyle w:val="Hemstlatt"/>
      </w:pPr>
      <w:r w:rsidRPr="00260C25">
        <w:t>Riksdagen tillkännager för regeringen som sin mening vad i motionen anförs om att årligen utvärdera effekterna av avfallsförbränningsskatten samt eventuella behov av kompletterande lagstiftning för att uppnå den av EU beslutade avfallshierarkin.</w:t>
      </w:r>
      <w:r w:rsidR="00647A05" w:rsidRPr="00260C25">
        <w:rPr>
          <w:vertAlign w:val="superscript"/>
        </w:rPr>
        <w:t>1</w:t>
      </w:r>
    </w:p>
    <w:p w:rsidR="00DA6E8E" w:rsidRPr="00260C25" w:rsidRDefault="00DA6E8E" w:rsidP="00DA6E8E">
      <w:pPr>
        <w:pStyle w:val="Hemstlatt"/>
      </w:pPr>
      <w:r w:rsidRPr="00260C25">
        <w:t>Riksdagen tillkännager för regeringen som sin mening vad i motionen anförs om att utreda de samlade konsekvenserna för arbetsmarknaden av en höjd ambitionsnivå inom materialåtervinning.</w:t>
      </w:r>
    </w:p>
    <w:p w:rsidR="00647A05" w:rsidRPr="00260C25" w:rsidRDefault="00647A05" w:rsidP="00647A05"/>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85871" w:rsidRPr="00260C25" w:rsidRDefault="00685871" w:rsidP="00685871">
      <w:pPr>
        <w:pStyle w:val="Normaltindrag"/>
      </w:pPr>
    </w:p>
    <w:p w:rsidR="00647A05" w:rsidRPr="00260C25" w:rsidRDefault="00647A05" w:rsidP="00647A05">
      <w:pPr>
        <w:pStyle w:val="Normaltindrag"/>
      </w:pPr>
    </w:p>
    <w:p w:rsidR="00647A05" w:rsidRPr="00260C25" w:rsidRDefault="00647A05" w:rsidP="00647A05">
      <w:r w:rsidRPr="00260C25">
        <w:rPr>
          <w:szCs w:val="19"/>
          <w:vertAlign w:val="superscript"/>
        </w:rPr>
        <w:t>1</w:t>
      </w:r>
      <w:r w:rsidRPr="00260C25">
        <w:rPr>
          <w:sz w:val="16"/>
          <w:szCs w:val="16"/>
        </w:rPr>
        <w:t>Yrkande 1 hänvisat till FiU.</w:t>
      </w:r>
    </w:p>
    <w:p w:rsidR="00DA6E8E" w:rsidRPr="00260C25" w:rsidRDefault="00DA6E8E" w:rsidP="00685871">
      <w:pPr>
        <w:pStyle w:val="Rubrik1"/>
        <w:pageBreakBefore/>
        <w:spacing w:before="0"/>
      </w:pPr>
      <w:r w:rsidRPr="00260C25">
        <w:lastRenderedPageBreak/>
        <w:t>Motivering</w:t>
      </w:r>
    </w:p>
    <w:p w:rsidR="00DA6E8E" w:rsidRPr="00260C25" w:rsidRDefault="00DA6E8E" w:rsidP="00DA6E8E">
      <w:r w:rsidRPr="00260C25">
        <w:t>Återvinning förbättrar miljön och sluter kretsloppen. Detta har varit vägl</w:t>
      </w:r>
      <w:r w:rsidRPr="00260C25">
        <w:t>e</w:t>
      </w:r>
      <w:r w:rsidRPr="00260C25">
        <w:t>dande för svensk miljöpolitik sedan den första kretsloppspropositionen antogs i början av nittio</w:t>
      </w:r>
      <w:r w:rsidRPr="00260C25">
        <w:softHyphen/>
        <w:t>talet och är även grunden för EU:s avfallshierarki som också är styrande gentemot medlemsländerna.</w:t>
      </w:r>
    </w:p>
    <w:p w:rsidR="00DA6E8E" w:rsidRPr="00260C25" w:rsidRDefault="00DA6E8E" w:rsidP="00DA6E8E">
      <w:pPr>
        <w:pStyle w:val="Normaltindrag"/>
      </w:pPr>
      <w:r w:rsidRPr="00260C25">
        <w:t>Detta ställningstagande är också en viktig grund för att det i överensko</w:t>
      </w:r>
      <w:r w:rsidRPr="00260C25">
        <w:t>m</w:t>
      </w:r>
      <w:r w:rsidRPr="00260C25">
        <w:t>melsen för 2006 års statsbudget, som en del av den gröna skatteväxlingen, beslutades att en särskild skatt införs på avfallsförbränning. På så vis blir det lönsammare att återvinna material i</w:t>
      </w:r>
      <w:r w:rsidR="00685871" w:rsidRPr="00260C25">
        <w:t xml:space="preserve"> </w:t>
      </w:r>
      <w:r w:rsidRPr="00260C25">
        <w:t>stället för att elda upp dem. Förändringen kan också något avhjälpa den brist det idag finns på flera material för återvi</w:t>
      </w:r>
      <w:r w:rsidRPr="00260C25">
        <w:t>n</w:t>
      </w:r>
      <w:r w:rsidRPr="00260C25">
        <w:t xml:space="preserve">ning, </w:t>
      </w:r>
      <w:r w:rsidR="00685871" w:rsidRPr="00260C25">
        <w:t>t.</w:t>
      </w:r>
      <w:r w:rsidRPr="00260C25">
        <w:t>ex</w:t>
      </w:r>
      <w:r w:rsidR="00685871" w:rsidRPr="00260C25">
        <w:t>.</w:t>
      </w:r>
      <w:r w:rsidRPr="00260C25">
        <w:t xml:space="preserve"> plaster. </w:t>
      </w:r>
    </w:p>
    <w:p w:rsidR="00DA6E8E" w:rsidRPr="00260C25" w:rsidRDefault="00DA6E8E" w:rsidP="00DA6E8E">
      <w:pPr>
        <w:pStyle w:val="Normaltindrag"/>
      </w:pPr>
      <w:r w:rsidRPr="00260C25">
        <w:t>Det finns ingen sammanställning av hur många jobb som idag finns inom åter</w:t>
      </w:r>
      <w:r w:rsidRPr="00260C25">
        <w:softHyphen/>
        <w:t>vinningsindustrin, men såväl internationella storbolag som mindre fami</w:t>
      </w:r>
      <w:r w:rsidRPr="00260C25">
        <w:t>l</w:t>
      </w:r>
      <w:r w:rsidRPr="00260C25">
        <w:t>jefirmor inom sektorn redogör för att en ökad ambitionsnivå för återvinning skulle betyda ökad sysselsättning.</w:t>
      </w:r>
    </w:p>
    <w:p w:rsidR="00DA6E8E" w:rsidRPr="00260C25" w:rsidRDefault="00DA6E8E" w:rsidP="00DA6E8E">
      <w:pPr>
        <w:pStyle w:val="Normaltindrag"/>
      </w:pPr>
      <w:r w:rsidRPr="00260C25">
        <w:t>Norrköpings Fettåtervinning, som återvinner matfetter för tillverkning av bl.a. tvättmedel, gummi, plast och målarfärg, anger exempelvis att de har full avsättning för allt de kan återvinna. Ekmaco Reagro, som återvinner ensilag</w:t>
      </w:r>
      <w:r w:rsidRPr="00260C25">
        <w:t>e</w:t>
      </w:r>
      <w:r w:rsidRPr="00260C25">
        <w:t>plast från höbalar, säger till tidningen Metro (29 september 2005) att deras omsättning ökar med</w:t>
      </w:r>
      <w:r w:rsidR="00685871" w:rsidRPr="00260C25">
        <w:t xml:space="preserve"> 40 %</w:t>
      </w:r>
      <w:r w:rsidRPr="00260C25">
        <w:t xml:space="preserve"> år 2005, från 25 till 35 miljoner kronor. Hus och Hus i Alingsås, som återvinner byggmaterial, räknar med att öka omsättnin</w:t>
      </w:r>
      <w:r w:rsidRPr="00260C25">
        <w:t>g</w:t>
      </w:r>
      <w:r w:rsidRPr="00260C25">
        <w:t xml:space="preserve">en kommande år. </w:t>
      </w:r>
    </w:p>
    <w:p w:rsidR="00DA6E8E" w:rsidRPr="00260C25" w:rsidRDefault="00DA6E8E" w:rsidP="00DA6E8E">
      <w:pPr>
        <w:pStyle w:val="Normaltindrag"/>
      </w:pPr>
      <w:r w:rsidRPr="00260C25">
        <w:t>Branschorganet Återvinningsindustrierna och Svenska Naturskyddsför</w:t>
      </w:r>
      <w:r w:rsidRPr="00260C25">
        <w:t>e</w:t>
      </w:r>
      <w:r w:rsidRPr="00260C25">
        <w:t>ningen konstaterar att den angelägna utökade återvinningen nu hotas av att åtskilliga av landets kommuner ökar sin avfallsförbränningskapacitet. Detta innebär en uppenbar och bekymmersam risk för en betydande överkapacitet redan år 2008. Naturvårdsverkets årliga rapport i frågan stärker detta ant</w:t>
      </w:r>
      <w:r w:rsidRPr="00260C25">
        <w:t>a</w:t>
      </w:r>
      <w:r w:rsidRPr="00260C25">
        <w:t>gande och pekar på risken för brist på material för tillverkning av biogas. Den troliga överkapaciteten för avfallsförbränning innebär också att de stora inv</w:t>
      </w:r>
      <w:r w:rsidRPr="00260C25">
        <w:t>e</w:t>
      </w:r>
      <w:r w:rsidRPr="00260C25">
        <w:t xml:space="preserve">steringarna som kommunerna nu gör är ekonomiskt synnerligen riskabla. </w:t>
      </w:r>
    </w:p>
    <w:p w:rsidR="00DA6E8E" w:rsidRPr="00260C25" w:rsidRDefault="00DA6E8E" w:rsidP="00DA6E8E">
      <w:pPr>
        <w:pStyle w:val="Normaltindrag"/>
      </w:pPr>
      <w:r w:rsidRPr="00260C25">
        <w:t xml:space="preserve">Den av </w:t>
      </w:r>
      <w:r w:rsidR="00685871" w:rsidRPr="00260C25">
        <w:t>Socialdemokraterna</w:t>
      </w:r>
      <w:r w:rsidRPr="00260C25">
        <w:t xml:space="preserve">, </w:t>
      </w:r>
      <w:r w:rsidR="00685871" w:rsidRPr="00260C25">
        <w:t xml:space="preserve">Miljöpartiet </w:t>
      </w:r>
      <w:r w:rsidRPr="00260C25">
        <w:t xml:space="preserve">och </w:t>
      </w:r>
      <w:r w:rsidR="00685871" w:rsidRPr="00260C25">
        <w:t xml:space="preserve">Vänsterpartiet </w:t>
      </w:r>
      <w:r w:rsidRPr="00260C25">
        <w:t>beslutade fö</w:t>
      </w:r>
      <w:r w:rsidRPr="00260C25">
        <w:t>r</w:t>
      </w:r>
      <w:r w:rsidRPr="00260C25">
        <w:t>bränningsskatten på avfall är ett första steg för att motverka denna miljömä</w:t>
      </w:r>
      <w:r w:rsidRPr="00260C25">
        <w:t>s</w:t>
      </w:r>
      <w:r w:rsidRPr="00260C25">
        <w:t>siga kräftgång, men ytterligare åtgärder kan bli nödvändiga. Regeringen bör ha detta i åtanke bl.a. i samband med författandet av det årliga regleringsbr</w:t>
      </w:r>
      <w:r w:rsidRPr="00260C25">
        <w:t>e</w:t>
      </w:r>
      <w:r w:rsidRPr="00260C25">
        <w:t>vet till Naturvårdsverket. En årlig utvärdering av avfallsförbränningsskatten bör göras, med hänseende på om materialåtervinning stimuleras tillräckligt i enlighet med såväl kretsloppspropositionen som med EU:s avfallshierarki. Samarbetspartierna är också överens om att ta fram ett konkret förslag till avfallsskatt enligt avfallsskattemodellen. Avfallsskatt enligt energiskattem</w:t>
      </w:r>
      <w:r w:rsidRPr="00260C25">
        <w:t>o</w:t>
      </w:r>
      <w:r w:rsidRPr="00260C25">
        <w:t>dellen, som införs 2006, har endast fördelen att den är enklare att införa redan nästa år.</w:t>
      </w:r>
    </w:p>
    <w:p w:rsidR="00DA6E8E" w:rsidRPr="00260C25" w:rsidRDefault="00DA6E8E" w:rsidP="00DA6E8E">
      <w:pPr>
        <w:pStyle w:val="Normaltindrag"/>
      </w:pPr>
      <w:r w:rsidRPr="00260C25">
        <w:t>I utvärderingen bör också ingå att g</w:t>
      </w:r>
      <w:r w:rsidR="00685871" w:rsidRPr="00260C25">
        <w:t xml:space="preserve">ranska behovet av att införa </w:t>
      </w:r>
      <w:r w:rsidRPr="00260C25">
        <w:t>komplett</w:t>
      </w:r>
      <w:r w:rsidRPr="00260C25">
        <w:t>e</w:t>
      </w:r>
      <w:r w:rsidRPr="00260C25">
        <w:t>rande åtgärder</w:t>
      </w:r>
      <w:r w:rsidR="00685871" w:rsidRPr="00260C25">
        <w:t>,</w:t>
      </w:r>
      <w:r w:rsidRPr="00260C25">
        <w:t xml:space="preserve"> </w:t>
      </w:r>
      <w:r w:rsidR="00685871" w:rsidRPr="00260C25">
        <w:t>t.</w:t>
      </w:r>
      <w:r w:rsidRPr="00260C25">
        <w:t>ex</w:t>
      </w:r>
      <w:r w:rsidR="00685871" w:rsidRPr="00260C25">
        <w:t>.</w:t>
      </w:r>
      <w:r w:rsidRPr="00260C25">
        <w:t xml:space="preserve"> certifikat för återvunna råvaror, ett avgiftssystem i linje med de befintliga NOx-avgifterna och en särskild råvaruskatt. En självklar utgångspunkt måste vara att de ökade kostnader som detta skulle kunna inn</w:t>
      </w:r>
      <w:r w:rsidRPr="00260C25">
        <w:t>e</w:t>
      </w:r>
      <w:r w:rsidRPr="00260C25">
        <w:t>bära för hushållen fullt ut kompenseras inom ramen för den gröna skattevä</w:t>
      </w:r>
      <w:r w:rsidRPr="00260C25">
        <w:t>x</w:t>
      </w:r>
      <w:r w:rsidRPr="00260C25">
        <w:t xml:space="preserve">lingen. </w:t>
      </w:r>
    </w:p>
    <w:p w:rsidR="00DA6E8E" w:rsidRPr="00260C25" w:rsidRDefault="00DA6E8E" w:rsidP="00DA6E8E">
      <w:pPr>
        <w:pStyle w:val="Normaltindrag"/>
      </w:pPr>
      <w:r w:rsidRPr="00260C25">
        <w:t>Återvinning kan bli en stor svensk exportbransch, i linje med hur Da</w:t>
      </w:r>
      <w:r w:rsidRPr="00260C25">
        <w:t>n</w:t>
      </w:r>
      <w:r w:rsidRPr="00260C25">
        <w:t>marks fram</w:t>
      </w:r>
      <w:r w:rsidRPr="00260C25">
        <w:softHyphen/>
        <w:t>synta satsning på vindkraft som energikälla lett till att vindkraften nu är landets främsta exportprodukt, med över 20 000 årsarbeten. Genom att gå i bräschen för ett framtids</w:t>
      </w:r>
      <w:r w:rsidRPr="00260C25">
        <w:softHyphen/>
        <w:t xml:space="preserve">orienterat återvinningssystem kan Sverige skapa nya och innovativa produkter och tekniker för materialåtervinning. Detta är särskilt angeläget som ökad återvinning är en viktig del i att göra den snabba ekonomiska tillväxten i Asien, särskilt i Kina och Indien, mer långsiktigt hållbar. </w:t>
      </w:r>
    </w:p>
    <w:p w:rsidR="00DA6E8E" w:rsidRPr="00260C25" w:rsidRDefault="00DA6E8E" w:rsidP="00DA6E8E">
      <w:pPr>
        <w:pStyle w:val="Normaltindrag"/>
      </w:pPr>
      <w:r w:rsidRPr="00260C25">
        <w:t>Utifrån ovan anförda resonemang bör de samlade hållbarhets- och sysse</w:t>
      </w:r>
      <w:r w:rsidRPr="00260C25">
        <w:t>l</w:t>
      </w:r>
      <w:r w:rsidRPr="00260C25">
        <w:t>sättnings</w:t>
      </w:r>
      <w:r w:rsidRPr="00260C25">
        <w:softHyphen/>
        <w:t>mässiga konsekvenserna av en utökad satsning på återvinning utr</w:t>
      </w:r>
      <w:r w:rsidRPr="00260C25">
        <w:t>e</w:t>
      </w:r>
      <w:r w:rsidRPr="00260C25">
        <w:t>das, inklusive ett scenario där Sverige systematiskt satsar på ett framtidsorie</w:t>
      </w:r>
      <w:r w:rsidRPr="00260C25">
        <w:t>n</w:t>
      </w:r>
      <w:r w:rsidRPr="00260C25">
        <w:t xml:space="preserve">terat återvinningssystem.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5871" w:rsidRPr="00260C25">
        <w:tblPrEx>
          <w:tblCellMar>
            <w:top w:w="0" w:type="dxa"/>
            <w:bottom w:w="0" w:type="dxa"/>
          </w:tblCellMar>
        </w:tblPrEx>
        <w:trPr>
          <w:cantSplit/>
        </w:trPr>
        <w:tc>
          <w:tcPr>
            <w:tcW w:w="3046" w:type="dxa"/>
          </w:tcPr>
          <w:p w:rsidR="00685871" w:rsidRPr="00260C25" w:rsidRDefault="00685871" w:rsidP="00685871">
            <w:pPr>
              <w:pStyle w:val="UnderskriftDatum"/>
              <w:spacing w:before="240"/>
            </w:pPr>
            <w:r w:rsidRPr="00260C25">
              <w:t>Stockholm den 4 oktober 2005</w:t>
            </w:r>
          </w:p>
        </w:tc>
        <w:tc>
          <w:tcPr>
            <w:tcW w:w="3047" w:type="dxa"/>
          </w:tcPr>
          <w:p w:rsidR="00685871" w:rsidRPr="00260C25" w:rsidRDefault="00685871" w:rsidP="00685871">
            <w:pPr>
              <w:pStyle w:val="Underskrifter"/>
              <w:spacing w:before="240"/>
            </w:pPr>
          </w:p>
        </w:tc>
      </w:tr>
      <w:tr w:rsidR="00685871" w:rsidRPr="00260C25">
        <w:tblPrEx>
          <w:tblCellMar>
            <w:top w:w="0" w:type="dxa"/>
            <w:bottom w:w="0" w:type="dxa"/>
          </w:tblCellMar>
        </w:tblPrEx>
        <w:trPr>
          <w:cantSplit/>
        </w:trPr>
        <w:tc>
          <w:tcPr>
            <w:tcW w:w="3046" w:type="dxa"/>
          </w:tcPr>
          <w:p w:rsidR="00685871" w:rsidRPr="00260C25" w:rsidRDefault="00685871" w:rsidP="00685871">
            <w:pPr>
              <w:pStyle w:val="Underskrifter"/>
            </w:pPr>
            <w:r w:rsidRPr="00260C25">
              <w:t>Åsa Domeij (mp)</w:t>
            </w:r>
          </w:p>
        </w:tc>
        <w:tc>
          <w:tcPr>
            <w:tcW w:w="3047" w:type="dxa"/>
          </w:tcPr>
          <w:p w:rsidR="00685871" w:rsidRPr="00260C25" w:rsidRDefault="00685871" w:rsidP="00685871">
            <w:pPr>
              <w:pStyle w:val="Underskrifter"/>
            </w:pPr>
            <w:r w:rsidRPr="00260C25">
              <w:t>Ulf Holm (mp)</w:t>
            </w:r>
          </w:p>
        </w:tc>
      </w:tr>
    </w:tbl>
    <w:p w:rsidR="00DA6E8E" w:rsidRPr="00260C25" w:rsidRDefault="00DA6E8E" w:rsidP="00685871">
      <w:pPr>
        <w:pStyle w:val="Normaltindrag"/>
      </w:pPr>
    </w:p>
    <w:sectPr w:rsidR="00DA6E8E" w:rsidRPr="00260C25" w:rsidSect="006858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47B" w:rsidRPr="00260C25" w:rsidRDefault="0013747B">
      <w:r w:rsidRPr="00260C25">
        <w:separator/>
      </w:r>
    </w:p>
  </w:endnote>
  <w:endnote w:type="continuationSeparator" w:id="0">
    <w:p w:rsidR="0013747B" w:rsidRPr="00260C25" w:rsidRDefault="0013747B">
      <w:r w:rsidRPr="00260C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D2" w:rsidRPr="00260C25" w:rsidRDefault="00260C25" w:rsidP="00685871">
    <w:pPr>
      <w:pStyle w:val="Sidfot"/>
    </w:pPr>
    <w:r w:rsidRPr="00260C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455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871" w:rsidRDefault="00685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5871" w:rsidRDefault="00685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60C25" w:rsidRDefault="00260C25" w:rsidP="00685871">
    <w:pPr>
      <w:pStyle w:val="Sidfot"/>
    </w:pPr>
    <w:r w:rsidRPr="00260C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078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871" w:rsidRDefault="006858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5871" w:rsidRDefault="006858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60C25" w:rsidRDefault="00260C25" w:rsidP="00685871">
    <w:pPr>
      <w:pStyle w:val="Sidfot"/>
    </w:pPr>
    <w:r w:rsidRPr="00260C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319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871" w:rsidRDefault="00685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5871" w:rsidRDefault="00685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47B" w:rsidRPr="00260C25" w:rsidRDefault="0013747B">
      <w:r w:rsidRPr="00260C25">
        <w:separator/>
      </w:r>
    </w:p>
  </w:footnote>
  <w:footnote w:type="continuationSeparator" w:id="0">
    <w:p w:rsidR="0013747B" w:rsidRPr="00260C25" w:rsidRDefault="0013747B">
      <w:r w:rsidRPr="00260C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D2" w:rsidRPr="00260C25" w:rsidRDefault="00260C25" w:rsidP="00685871">
    <w:pPr>
      <w:pStyle w:val="Sidhuvud"/>
    </w:pPr>
    <w:r w:rsidRPr="00260C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859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871" w:rsidRDefault="006858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5871" w:rsidRDefault="006858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60C25" w:rsidRDefault="00260C25" w:rsidP="00685871">
    <w:pPr>
      <w:pStyle w:val="Sidhuvud"/>
    </w:pPr>
    <w:r w:rsidRPr="00260C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179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871" w:rsidRDefault="006858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5871" w:rsidRDefault="006858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871" w:rsidRPr="00260C25" w:rsidRDefault="00685871">
    <w:pPr>
      <w:pStyle w:val="FSHNormal"/>
      <w:tabs>
        <w:tab w:val="right" w:pos="5840"/>
      </w:tabs>
    </w:pPr>
    <w:r w:rsidRPr="00260C25">
      <w:br/>
    </w:r>
    <w:r w:rsidRPr="00260C25">
      <w:fldChar w:fldCharType="begin" w:fldLock="1"/>
    </w:r>
    <w:r w:rsidRPr="00260C25">
      <w:instrText xml:space="preserve"> DOCPROPERTY</w:instrText>
    </w:r>
    <w:r w:rsidRPr="00260C25">
      <w:rPr>
        <w:sz w:val="18"/>
      </w:rPr>
      <w:instrText xml:space="preserve"> "YearUser" *\charformat </w:instrText>
    </w:r>
    <w:r w:rsidRPr="00260C25">
      <w:fldChar w:fldCharType="separate"/>
    </w:r>
    <w:r w:rsidRPr="00260C25">
      <w:t>2005/06</w:t>
    </w:r>
    <w:r w:rsidRPr="00260C25">
      <w:fldChar w:fldCharType="end"/>
    </w:r>
    <w:r w:rsidRPr="00260C25">
      <w:t xml:space="preserve"> </w:t>
    </w:r>
    <w:r w:rsidRPr="00260C25">
      <w:tab/>
      <w:t xml:space="preserve">mnr: </w:t>
    </w:r>
    <w:r w:rsidRPr="00260C25">
      <w:fldChar w:fldCharType="begin" w:fldLock="1"/>
    </w:r>
    <w:r w:rsidRPr="00260C25">
      <w:instrText xml:space="preserve"> DOCPROPERTY</w:instrText>
    </w:r>
    <w:r w:rsidRPr="00260C25">
      <w:rPr>
        <w:sz w:val="18"/>
      </w:rPr>
      <w:instrText xml:space="preserve"> "Motionsnummer" *\charformat </w:instrText>
    </w:r>
    <w:r w:rsidRPr="00260C25">
      <w:fldChar w:fldCharType="separate"/>
    </w:r>
    <w:r w:rsidRPr="00260C25">
      <w:t>MJ535</w:t>
    </w:r>
    <w:r w:rsidRPr="00260C25">
      <w:fldChar w:fldCharType="end"/>
    </w:r>
    <w:r w:rsidRPr="00260C25">
      <w:br/>
    </w:r>
    <w:r w:rsidRPr="00260C25">
      <w:fldChar w:fldCharType="begin" w:fldLock="1"/>
    </w:r>
    <w:r w:rsidRPr="00260C25">
      <w:instrText xml:space="preserve"> DOCPROPERTY</w:instrText>
    </w:r>
    <w:r w:rsidRPr="00260C25">
      <w:rPr>
        <w:sz w:val="18"/>
      </w:rPr>
      <w:instrText xml:space="preserve"> "Samling" *\charformat </w:instrText>
    </w:r>
    <w:r w:rsidRPr="00260C25">
      <w:fldChar w:fldCharType="end"/>
    </w:r>
    <w:r w:rsidRPr="00260C25">
      <w:tab/>
      <w:t xml:space="preserve">pnr: </w:t>
    </w:r>
    <w:r w:rsidRPr="00260C25">
      <w:fldChar w:fldCharType="begin" w:fldLock="1"/>
    </w:r>
    <w:r w:rsidRPr="00260C25">
      <w:instrText xml:space="preserve"> DOCPROPERTY</w:instrText>
    </w:r>
    <w:r w:rsidRPr="00260C25">
      <w:rPr>
        <w:sz w:val="18"/>
      </w:rPr>
      <w:instrText xml:space="preserve"> "Partinummer" *\charformat </w:instrText>
    </w:r>
    <w:r w:rsidRPr="00260C25">
      <w:fldChar w:fldCharType="separate"/>
    </w:r>
    <w:r w:rsidRPr="00260C25">
      <w:t>mp533</w:t>
    </w:r>
    <w:r w:rsidRPr="00260C25">
      <w:fldChar w:fldCharType="end"/>
    </w:r>
  </w:p>
  <w:p w:rsidR="00685871" w:rsidRPr="00260C25" w:rsidRDefault="00685871">
    <w:pPr>
      <w:pStyle w:val="FSHRub1"/>
    </w:pPr>
    <w:r w:rsidRPr="00260C25">
      <w:t>Motion till riksdagen</w:t>
    </w:r>
    <w:r w:rsidRPr="00260C25">
      <w:br/>
    </w:r>
    <w:r w:rsidRPr="00260C25">
      <w:fldChar w:fldCharType="begin" w:fldLock="1"/>
    </w:r>
    <w:r w:rsidRPr="00260C25">
      <w:instrText xml:space="preserve"> DOCPROPERTY "YearUser" *\charformat </w:instrText>
    </w:r>
    <w:r w:rsidRPr="00260C25">
      <w:fldChar w:fldCharType="separate"/>
    </w:r>
    <w:r w:rsidRPr="00260C25">
      <w:t>2005/06</w:t>
    </w:r>
    <w:r w:rsidRPr="00260C25">
      <w:fldChar w:fldCharType="end"/>
    </w:r>
    <w:r w:rsidRPr="00260C25">
      <w:t>:</w:t>
    </w:r>
    <w:r w:rsidRPr="00260C25">
      <w:fldChar w:fldCharType="begin" w:fldLock="1"/>
    </w:r>
    <w:r w:rsidRPr="00260C25">
      <w:instrText xml:space="preserve"> DOCPROPERTY "Motionsnummer" *\charformat </w:instrText>
    </w:r>
    <w:r w:rsidRPr="00260C25">
      <w:fldChar w:fldCharType="separate"/>
    </w:r>
    <w:r w:rsidRPr="00260C25">
      <w:t>MJ535</w:t>
    </w:r>
    <w:r w:rsidRPr="00260C25">
      <w:fldChar w:fldCharType="end"/>
    </w:r>
  </w:p>
  <w:p w:rsidR="00685871" w:rsidRPr="00260C25" w:rsidRDefault="00685871">
    <w:pPr>
      <w:pStyle w:val="FSHNormalS5"/>
    </w:pPr>
    <w:r w:rsidRPr="00260C25">
      <w:fldChar w:fldCharType="begin" w:fldLock="1"/>
    </w:r>
    <w:r w:rsidRPr="00260C25">
      <w:instrText xml:space="preserve"> DOCPROPERTY "MotionarText" *\charformat </w:instrText>
    </w:r>
    <w:r w:rsidRPr="00260C25">
      <w:fldChar w:fldCharType="separate"/>
    </w:r>
    <w:r w:rsidRPr="00260C25">
      <w:t>av Åsa Domeij och Ulf Holm (mp)</w:t>
    </w:r>
    <w:r w:rsidRPr="00260C25">
      <w:fldChar w:fldCharType="end"/>
    </w:r>
    <w:r w:rsidRPr="00260C25">
      <w:br/>
    </w:r>
    <w:r w:rsidRPr="00260C25">
      <w:fldChar w:fldCharType="begin" w:fldLock="1"/>
    </w:r>
    <w:r w:rsidRPr="00260C25">
      <w:instrText xml:space="preserve"> DOCPROPERTY "SvarFrasKort" *\charformat </w:instrText>
    </w:r>
    <w:r w:rsidRPr="00260C25">
      <w:fldChar w:fldCharType="end"/>
    </w:r>
  </w:p>
  <w:p w:rsidR="00685871" w:rsidRPr="00260C25" w:rsidRDefault="00685871">
    <w:pPr>
      <w:pStyle w:val="FSHTitel"/>
    </w:pPr>
    <w:r w:rsidRPr="00260C25">
      <w:fldChar w:fldCharType="begin" w:fldLock="1"/>
    </w:r>
    <w:r w:rsidRPr="00260C25">
      <w:instrText xml:space="preserve"> DOCPROPERTY</w:instrText>
    </w:r>
    <w:r w:rsidRPr="00260C25">
      <w:rPr>
        <w:sz w:val="18"/>
      </w:rPr>
      <w:instrText xml:space="preserve"> "RubrikSvar" *\charformat </w:instrText>
    </w:r>
    <w:r w:rsidRPr="00260C25">
      <w:fldChar w:fldCharType="separate"/>
    </w:r>
    <w:r w:rsidRPr="00260C25">
      <w:t>Utökad återvinning</w:t>
    </w:r>
    <w:r w:rsidRPr="00260C25">
      <w:fldChar w:fldCharType="end"/>
    </w:r>
  </w:p>
  <w:p w:rsidR="00685871" w:rsidRPr="00260C25" w:rsidRDefault="00685871" w:rsidP="00685871">
    <w:pPr>
      <w:pStyle w:val="Normal00"/>
      <w:rPr>
        <w:i/>
      </w:rPr>
    </w:pPr>
    <w:r w:rsidRPr="00260C2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03015"/>
    <w:multiLevelType w:val="hybridMultilevel"/>
    <w:tmpl w:val="B5B2E1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7B2049"/>
    <w:multiLevelType w:val="hybridMultilevel"/>
    <w:tmpl w:val="7D965066"/>
    <w:lvl w:ilvl="0" w:tplc="788AB7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52E411A"/>
    <w:multiLevelType w:val="hybridMultilevel"/>
    <w:tmpl w:val="9CAE459C"/>
    <w:lvl w:ilvl="0" w:tplc="4EB6EB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1663208">
    <w:abstractNumId w:val="15"/>
  </w:num>
  <w:num w:numId="2" w16cid:durableId="810093393">
    <w:abstractNumId w:val="11"/>
  </w:num>
  <w:num w:numId="3" w16cid:durableId="1680620582">
    <w:abstractNumId w:val="12"/>
  </w:num>
  <w:num w:numId="4" w16cid:durableId="1149710841">
    <w:abstractNumId w:val="13"/>
  </w:num>
  <w:num w:numId="5" w16cid:durableId="1312253606">
    <w:abstractNumId w:val="8"/>
  </w:num>
  <w:num w:numId="6" w16cid:durableId="723020464">
    <w:abstractNumId w:val="3"/>
  </w:num>
  <w:num w:numId="7" w16cid:durableId="586692477">
    <w:abstractNumId w:val="2"/>
  </w:num>
  <w:num w:numId="8" w16cid:durableId="49427739">
    <w:abstractNumId w:val="1"/>
  </w:num>
  <w:num w:numId="9" w16cid:durableId="118229744">
    <w:abstractNumId w:val="0"/>
  </w:num>
  <w:num w:numId="10" w16cid:durableId="1119377973">
    <w:abstractNumId w:val="9"/>
  </w:num>
  <w:num w:numId="11" w16cid:durableId="1743216458">
    <w:abstractNumId w:val="7"/>
  </w:num>
  <w:num w:numId="12" w16cid:durableId="1898276324">
    <w:abstractNumId w:val="6"/>
  </w:num>
  <w:num w:numId="13" w16cid:durableId="718014105">
    <w:abstractNumId w:val="5"/>
  </w:num>
  <w:num w:numId="14" w16cid:durableId="1144808942">
    <w:abstractNumId w:val="4"/>
  </w:num>
  <w:num w:numId="15" w16cid:durableId="689380469">
    <w:abstractNumId w:val="10"/>
  </w:num>
  <w:num w:numId="16" w16cid:durableId="1999770151">
    <w:abstractNumId w:val="16"/>
  </w:num>
  <w:num w:numId="17" w16cid:durableId="388192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035CBC"/>
    <w:rsid w:val="00035CBC"/>
    <w:rsid w:val="0004381F"/>
    <w:rsid w:val="00064BC3"/>
    <w:rsid w:val="00066775"/>
    <w:rsid w:val="00072FB9"/>
    <w:rsid w:val="00100531"/>
    <w:rsid w:val="0013747B"/>
    <w:rsid w:val="00201DFB"/>
    <w:rsid w:val="00204A63"/>
    <w:rsid w:val="00212FF1"/>
    <w:rsid w:val="00230193"/>
    <w:rsid w:val="0025068A"/>
    <w:rsid w:val="00260C25"/>
    <w:rsid w:val="002818D3"/>
    <w:rsid w:val="002D11A8"/>
    <w:rsid w:val="00423AD2"/>
    <w:rsid w:val="00445271"/>
    <w:rsid w:val="004A0504"/>
    <w:rsid w:val="004E38D9"/>
    <w:rsid w:val="005B145B"/>
    <w:rsid w:val="00647A05"/>
    <w:rsid w:val="00685871"/>
    <w:rsid w:val="00740D6D"/>
    <w:rsid w:val="00794149"/>
    <w:rsid w:val="007B67A7"/>
    <w:rsid w:val="007C6092"/>
    <w:rsid w:val="00A053C6"/>
    <w:rsid w:val="00B13BF0"/>
    <w:rsid w:val="00C1285C"/>
    <w:rsid w:val="00C27B7D"/>
    <w:rsid w:val="00CF7A43"/>
    <w:rsid w:val="00D1174F"/>
    <w:rsid w:val="00DA6E8E"/>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5A669A-BC38-4C6A-AE01-5CFD5BF1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A6E8E"/>
    <w:pPr>
      <w:spacing w:before="125" w:line="250" w:lineRule="atLeast"/>
      <w:jc w:val="both"/>
    </w:pPr>
    <w:rPr>
      <w:sz w:val="19"/>
      <w:lang w:val="sv-SE" w:eastAsia="sv-SE"/>
    </w:rPr>
  </w:style>
  <w:style w:type="paragraph" w:styleId="Rubrik1">
    <w:name w:val="heading 1"/>
    <w:basedOn w:val="Normal"/>
    <w:next w:val="Normal"/>
    <w:qFormat/>
    <w:rsid w:val="00DA6E8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A6E8E"/>
    <w:pPr>
      <w:spacing w:before="500" w:line="250" w:lineRule="exact"/>
      <w:outlineLvl w:val="1"/>
    </w:pPr>
    <w:rPr>
      <w:sz w:val="27"/>
    </w:rPr>
  </w:style>
  <w:style w:type="paragraph" w:styleId="Rubrik3">
    <w:name w:val="heading 3"/>
    <w:aliases w:val="Mellanrubrik"/>
    <w:basedOn w:val="Rubrik2"/>
    <w:next w:val="Normal"/>
    <w:qFormat/>
    <w:rsid w:val="00DA6E8E"/>
    <w:pPr>
      <w:spacing w:before="250" w:after="0"/>
      <w:outlineLvl w:val="2"/>
    </w:pPr>
    <w:rPr>
      <w:b/>
      <w:sz w:val="21"/>
    </w:rPr>
  </w:style>
  <w:style w:type="paragraph" w:styleId="Rubrik4">
    <w:name w:val="heading 4"/>
    <w:aliases w:val="KursivRubrik"/>
    <w:basedOn w:val="Rubrik3"/>
    <w:next w:val="Normal"/>
    <w:qFormat/>
    <w:rsid w:val="00DA6E8E"/>
    <w:pPr>
      <w:outlineLvl w:val="3"/>
    </w:pPr>
    <w:rPr>
      <w:b w:val="0"/>
      <w:i/>
    </w:rPr>
  </w:style>
  <w:style w:type="paragraph" w:styleId="Rubrik5">
    <w:name w:val="heading 5"/>
    <w:aliases w:val="PackadFetRubrik,PackadKursivRubrik"/>
    <w:basedOn w:val="Rubrik4"/>
    <w:next w:val="Normal"/>
    <w:qFormat/>
    <w:rsid w:val="00DA6E8E"/>
    <w:pPr>
      <w:spacing w:before="125"/>
      <w:outlineLvl w:val="4"/>
    </w:pPr>
    <w:rPr>
      <w:i w:val="0"/>
      <w:sz w:val="19"/>
    </w:rPr>
  </w:style>
  <w:style w:type="paragraph" w:styleId="Rubrik6">
    <w:name w:val="heading 6"/>
    <w:basedOn w:val="Rubrik5"/>
    <w:next w:val="Normal"/>
    <w:qFormat/>
    <w:rsid w:val="00DA6E8E"/>
    <w:pPr>
      <w:spacing w:before="50" w:line="200" w:lineRule="exact"/>
      <w:outlineLvl w:val="5"/>
    </w:pPr>
    <w:rPr>
      <w:caps/>
      <w:sz w:val="14"/>
    </w:rPr>
  </w:style>
  <w:style w:type="paragraph" w:styleId="Rubrik7">
    <w:name w:val="heading 7"/>
    <w:basedOn w:val="Rubrik6"/>
    <w:next w:val="Normal"/>
    <w:qFormat/>
    <w:rsid w:val="00DA6E8E"/>
    <w:pPr>
      <w:spacing w:before="0"/>
      <w:outlineLvl w:val="6"/>
    </w:pPr>
  </w:style>
  <w:style w:type="paragraph" w:styleId="Rubrik8">
    <w:name w:val="heading 8"/>
    <w:basedOn w:val="Rubrik7"/>
    <w:next w:val="Normal"/>
    <w:qFormat/>
    <w:rsid w:val="00DA6E8E"/>
    <w:pPr>
      <w:outlineLvl w:val="7"/>
    </w:pPr>
  </w:style>
  <w:style w:type="paragraph" w:styleId="Rubrik9">
    <w:name w:val="heading 9"/>
    <w:basedOn w:val="Rubrik8"/>
    <w:next w:val="Normal"/>
    <w:qFormat/>
    <w:rsid w:val="00DA6E8E"/>
    <w:pPr>
      <w:outlineLvl w:val="8"/>
    </w:pPr>
  </w:style>
  <w:style w:type="character" w:default="1" w:styleId="Standardstycketeckensnitt">
    <w:name w:val="Default Paragraph Font"/>
    <w:semiHidden/>
    <w:rsid w:val="00DA6E8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A6E8E"/>
  </w:style>
  <w:style w:type="paragraph" w:styleId="Normaltindrag">
    <w:name w:val="Normal Indent"/>
    <w:aliases w:val="Normal_indrag,Normal Indrag"/>
    <w:basedOn w:val="Normal"/>
    <w:rsid w:val="00DA6E8E"/>
    <w:pPr>
      <w:spacing w:before="0"/>
      <w:ind w:firstLine="227"/>
    </w:pPr>
  </w:style>
  <w:style w:type="paragraph" w:styleId="Citat">
    <w:name w:val="Quote"/>
    <w:basedOn w:val="Normal"/>
    <w:next w:val="Normal"/>
    <w:qFormat/>
    <w:rsid w:val="00DA6E8E"/>
    <w:pPr>
      <w:spacing w:line="200" w:lineRule="exact"/>
      <w:ind w:left="340"/>
    </w:pPr>
  </w:style>
  <w:style w:type="paragraph" w:customStyle="1" w:styleId="Citatindrag">
    <w:name w:val="Citat_indrag"/>
    <w:aliases w:val="Packad"/>
    <w:basedOn w:val="Citat"/>
    <w:rsid w:val="00DA6E8E"/>
    <w:pPr>
      <w:spacing w:before="0"/>
      <w:ind w:firstLine="227"/>
    </w:pPr>
  </w:style>
  <w:style w:type="paragraph" w:customStyle="1" w:styleId="FSHNormal">
    <w:name w:val="FSH_Normal"/>
    <w:semiHidden/>
    <w:rsid w:val="00DA6E8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A6E8E"/>
    <w:pPr>
      <w:spacing w:line="240" w:lineRule="auto"/>
    </w:pPr>
  </w:style>
  <w:style w:type="paragraph" w:customStyle="1" w:styleId="FSHNormalS5">
    <w:name w:val="FSH_NormalS5"/>
    <w:basedOn w:val="FSHNormal"/>
    <w:next w:val="FSHNormal"/>
    <w:semiHidden/>
    <w:rsid w:val="00DA6E8E"/>
    <w:pPr>
      <w:keepNext/>
      <w:keepLines/>
      <w:widowControl/>
      <w:spacing w:before="230" w:after="520" w:line="250" w:lineRule="exact"/>
    </w:pPr>
    <w:rPr>
      <w:b/>
      <w:sz w:val="27"/>
    </w:rPr>
  </w:style>
  <w:style w:type="paragraph" w:customStyle="1" w:styleId="FSHNormL">
    <w:name w:val="FSH_NormLÖ"/>
    <w:basedOn w:val="FSHNormal"/>
    <w:next w:val="FSHNormal"/>
    <w:semiHidden/>
    <w:rsid w:val="00DA6E8E"/>
    <w:pPr>
      <w:pBdr>
        <w:top w:val="single" w:sz="12" w:space="1" w:color="auto"/>
      </w:pBdr>
    </w:pPr>
  </w:style>
  <w:style w:type="paragraph" w:customStyle="1" w:styleId="FSHRub1">
    <w:name w:val="FSH_Rub1"/>
    <w:aliases w:val="Rubrik1_S5,Huvudrubrik"/>
    <w:basedOn w:val="FSHNormal"/>
    <w:next w:val="FSHNormal"/>
    <w:semiHidden/>
    <w:rsid w:val="00DA6E8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A6E8E"/>
    <w:pPr>
      <w:spacing w:before="240" w:after="80" w:line="360" w:lineRule="exact"/>
    </w:pPr>
    <w:rPr>
      <w:sz w:val="36"/>
    </w:rPr>
  </w:style>
  <w:style w:type="paragraph" w:customStyle="1" w:styleId="FSHTitel">
    <w:name w:val="FSH_Titel"/>
    <w:aliases w:val="Dokumentrubrik"/>
    <w:basedOn w:val="FSHRub1"/>
    <w:next w:val="FSHNormal"/>
    <w:semiHidden/>
    <w:rsid w:val="00DA6E8E"/>
    <w:pPr>
      <w:pBdr>
        <w:bottom w:val="single" w:sz="4" w:space="3" w:color="auto"/>
      </w:pBdr>
      <w:spacing w:before="0" w:after="80" w:line="400" w:lineRule="exact"/>
    </w:pPr>
    <w:rPr>
      <w:sz w:val="40"/>
    </w:rPr>
  </w:style>
  <w:style w:type="paragraph" w:customStyle="1" w:styleId="Hemstlrubrik">
    <w:name w:val="Hemstl_rubrik"/>
    <w:basedOn w:val="Rubrik1"/>
    <w:next w:val="Normal"/>
    <w:rsid w:val="00685871"/>
    <w:pPr>
      <w:spacing w:after="250"/>
    </w:pPr>
  </w:style>
  <w:style w:type="paragraph" w:customStyle="1" w:styleId="KantRubrikS5H">
    <w:name w:val="KantRubrikS5H"/>
    <w:semiHidden/>
    <w:rsid w:val="00DA6E8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A6E8E"/>
    <w:pPr>
      <w:spacing w:line="200" w:lineRule="exact"/>
    </w:pPr>
  </w:style>
  <w:style w:type="paragraph" w:customStyle="1" w:styleId="KantRubrikS5V">
    <w:name w:val="KantRubrikS5V"/>
    <w:basedOn w:val="KantRubrikS5H"/>
    <w:semiHidden/>
    <w:rsid w:val="00DA6E8E"/>
    <w:pPr>
      <w:tabs>
        <w:tab w:val="right" w:pos="1814"/>
        <w:tab w:val="left" w:pos="1899"/>
      </w:tabs>
      <w:ind w:right="0"/>
      <w:jc w:val="left"/>
    </w:pPr>
  </w:style>
  <w:style w:type="paragraph" w:customStyle="1" w:styleId="KantRubrikS5Vrad2">
    <w:name w:val="KantRubrikS5Vrad2"/>
    <w:basedOn w:val="KantRubrikS5V"/>
    <w:semiHidden/>
    <w:rsid w:val="00DA6E8E"/>
    <w:pPr>
      <w:tabs>
        <w:tab w:val="clear" w:pos="1814"/>
        <w:tab w:val="clear" w:pos="1899"/>
        <w:tab w:val="right" w:pos="1418"/>
        <w:tab w:val="left" w:pos="1503"/>
      </w:tabs>
    </w:pPr>
  </w:style>
  <w:style w:type="paragraph" w:customStyle="1" w:styleId="Lagtext">
    <w:name w:val="Lagtext"/>
    <w:basedOn w:val="Lagtextrubrik"/>
    <w:next w:val="Lagtextindrag"/>
    <w:rsid w:val="00DA6E8E"/>
    <w:pPr>
      <w:spacing w:before="0"/>
    </w:pPr>
    <w:rPr>
      <w:sz w:val="19"/>
    </w:rPr>
  </w:style>
  <w:style w:type="paragraph" w:customStyle="1" w:styleId="Lagtextrubrik">
    <w:name w:val="Lagtext_rubrik"/>
    <w:basedOn w:val="Normal"/>
    <w:next w:val="Normal"/>
    <w:rsid w:val="00DA6E8E"/>
    <w:pPr>
      <w:suppressAutoHyphens/>
      <w:spacing w:line="220" w:lineRule="exact"/>
    </w:pPr>
    <w:rPr>
      <w:i/>
      <w:sz w:val="21"/>
    </w:rPr>
  </w:style>
  <w:style w:type="paragraph" w:customStyle="1" w:styleId="Lagtextindrag">
    <w:name w:val="Lagtext_indrag"/>
    <w:basedOn w:val="Lagtext"/>
    <w:rsid w:val="00DA6E8E"/>
    <w:pPr>
      <w:ind w:firstLine="170"/>
    </w:pPr>
  </w:style>
  <w:style w:type="paragraph" w:customStyle="1" w:styleId="NormalA4fot">
    <w:name w:val="Normal_A4fot"/>
    <w:basedOn w:val="Normal"/>
    <w:semiHidden/>
    <w:rsid w:val="00DA6E8E"/>
    <w:pPr>
      <w:spacing w:before="240" w:line="240" w:lineRule="auto"/>
      <w:jc w:val="center"/>
    </w:pPr>
  </w:style>
  <w:style w:type="paragraph" w:customStyle="1" w:styleId="NormalA4sidnr">
    <w:name w:val="Normal_A4sidnr"/>
    <w:basedOn w:val="Normal"/>
    <w:semiHidden/>
    <w:rsid w:val="00DA6E8E"/>
    <w:pPr>
      <w:spacing w:after="240"/>
      <w:jc w:val="center"/>
    </w:pPr>
  </w:style>
  <w:style w:type="paragraph" w:customStyle="1" w:styleId="NormalS5sidnrH">
    <w:name w:val="Normal_S5sidnrH"/>
    <w:basedOn w:val="Normal"/>
    <w:semiHidden/>
    <w:rsid w:val="00DA6E8E"/>
    <w:pPr>
      <w:spacing w:before="0" w:line="240" w:lineRule="auto"/>
      <w:ind w:right="57"/>
      <w:jc w:val="right"/>
    </w:pPr>
  </w:style>
  <w:style w:type="paragraph" w:customStyle="1" w:styleId="NormalS5sidnrV">
    <w:name w:val="Normal_S5sidnrV"/>
    <w:basedOn w:val="NormalS5sidnrH"/>
    <w:semiHidden/>
    <w:rsid w:val="00DA6E8E"/>
    <w:pPr>
      <w:tabs>
        <w:tab w:val="right" w:pos="1814"/>
        <w:tab w:val="left" w:pos="1899"/>
      </w:tabs>
      <w:ind w:right="0"/>
      <w:jc w:val="left"/>
    </w:pPr>
  </w:style>
  <w:style w:type="paragraph" w:customStyle="1" w:styleId="Normal00">
    <w:name w:val="Normal00"/>
    <w:basedOn w:val="Normal"/>
    <w:semiHidden/>
    <w:rsid w:val="00DA6E8E"/>
    <w:pPr>
      <w:spacing w:before="0" w:line="240" w:lineRule="auto"/>
      <w:jc w:val="left"/>
    </w:pPr>
  </w:style>
  <w:style w:type="paragraph" w:customStyle="1" w:styleId="PunktlistaBomb">
    <w:name w:val="Punktlista_Bomb"/>
    <w:aliases w:val="Bomb"/>
    <w:basedOn w:val="Normal"/>
    <w:rsid w:val="00DA6E8E"/>
    <w:pPr>
      <w:numPr>
        <w:numId w:val="2"/>
      </w:numPr>
    </w:pPr>
  </w:style>
  <w:style w:type="paragraph" w:customStyle="1" w:styleId="PunktlistaNummer">
    <w:name w:val="Punktlista_Nummer"/>
    <w:aliases w:val="Nummerlista"/>
    <w:basedOn w:val="Normal"/>
    <w:rsid w:val="00DA6E8E"/>
    <w:pPr>
      <w:numPr>
        <w:numId w:val="3"/>
      </w:numPr>
    </w:pPr>
  </w:style>
  <w:style w:type="paragraph" w:customStyle="1" w:styleId="PunktlistaTankstreck">
    <w:name w:val="Punktlista_Tankstreck"/>
    <w:aliases w:val="Tankstreck"/>
    <w:basedOn w:val="Normal"/>
    <w:rsid w:val="00DA6E8E"/>
    <w:pPr>
      <w:numPr>
        <w:numId w:val="4"/>
      </w:numPr>
    </w:pPr>
  </w:style>
  <w:style w:type="paragraph" w:customStyle="1" w:styleId="RubrikSammanf">
    <w:name w:val="RubrikSammanf"/>
    <w:basedOn w:val="Rubrik1"/>
    <w:next w:val="Normal"/>
    <w:rsid w:val="00DA6E8E"/>
  </w:style>
  <w:style w:type="paragraph" w:customStyle="1" w:styleId="RubrikInnehllsf">
    <w:name w:val="RubrikInnehållsf"/>
    <w:basedOn w:val="RubrikSammanf"/>
    <w:next w:val="Normal"/>
    <w:rsid w:val="00DA6E8E"/>
  </w:style>
  <w:style w:type="paragraph" w:customStyle="1" w:styleId="Tabellochbildrubrik">
    <w:name w:val="Tabell och bildrubrik"/>
    <w:basedOn w:val="Normal"/>
    <w:next w:val="Normal"/>
    <w:rsid w:val="00DA6E8E"/>
    <w:pPr>
      <w:suppressAutoHyphens/>
      <w:spacing w:before="300" w:line="200" w:lineRule="exact"/>
      <w:jc w:val="left"/>
    </w:pPr>
    <w:rPr>
      <w:caps/>
      <w:sz w:val="14"/>
    </w:rPr>
  </w:style>
  <w:style w:type="paragraph" w:customStyle="1" w:styleId="Underskrifter">
    <w:name w:val="Underskrifter"/>
    <w:basedOn w:val="Normal"/>
    <w:rsid w:val="00DA6E8E"/>
    <w:pPr>
      <w:keepNext/>
      <w:keepLines/>
      <w:suppressAutoHyphens/>
      <w:spacing w:before="0" w:after="40" w:line="250" w:lineRule="exact"/>
    </w:pPr>
    <w:rPr>
      <w:i/>
    </w:rPr>
  </w:style>
  <w:style w:type="paragraph" w:customStyle="1" w:styleId="UnderskriftDatum">
    <w:name w:val="UnderskriftDatum"/>
    <w:basedOn w:val="Underskrifter"/>
    <w:next w:val="Underskrifter"/>
    <w:rsid w:val="00DA6E8E"/>
    <w:pPr>
      <w:spacing w:before="250" w:after="125"/>
    </w:pPr>
    <w:rPr>
      <w:i w:val="0"/>
    </w:rPr>
  </w:style>
  <w:style w:type="paragraph" w:styleId="Sidhuvud">
    <w:name w:val="header"/>
    <w:basedOn w:val="Normal"/>
    <w:semiHidden/>
    <w:rsid w:val="00DA6E8E"/>
    <w:pPr>
      <w:tabs>
        <w:tab w:val="center" w:pos="4536"/>
        <w:tab w:val="right" w:pos="9072"/>
      </w:tabs>
    </w:pPr>
  </w:style>
  <w:style w:type="paragraph" w:styleId="Sidfot">
    <w:name w:val="footer"/>
    <w:basedOn w:val="Normal"/>
    <w:semiHidden/>
    <w:rsid w:val="00DA6E8E"/>
    <w:pPr>
      <w:tabs>
        <w:tab w:val="center" w:pos="4536"/>
        <w:tab w:val="right" w:pos="9072"/>
      </w:tabs>
    </w:pPr>
  </w:style>
  <w:style w:type="paragraph" w:styleId="Innehll1">
    <w:name w:val="toc 1"/>
    <w:basedOn w:val="Normal"/>
    <w:next w:val="Innehll2"/>
    <w:semiHidden/>
    <w:rsid w:val="00DA6E8E"/>
    <w:pPr>
      <w:tabs>
        <w:tab w:val="right" w:leader="dot" w:pos="5953"/>
      </w:tabs>
      <w:suppressAutoHyphens/>
      <w:spacing w:before="0"/>
      <w:ind w:right="567"/>
      <w:jc w:val="left"/>
    </w:pPr>
  </w:style>
  <w:style w:type="paragraph" w:styleId="Innehll2">
    <w:name w:val="toc 2"/>
    <w:basedOn w:val="Innehll1"/>
    <w:next w:val="Innehll3"/>
    <w:semiHidden/>
    <w:rsid w:val="00DA6E8E"/>
    <w:pPr>
      <w:ind w:left="284"/>
    </w:pPr>
  </w:style>
  <w:style w:type="paragraph" w:styleId="Innehll3">
    <w:name w:val="toc 3"/>
    <w:basedOn w:val="Innehll2"/>
    <w:next w:val="Innehll4"/>
    <w:semiHidden/>
    <w:rsid w:val="00DA6E8E"/>
    <w:pPr>
      <w:ind w:left="567"/>
    </w:pPr>
  </w:style>
  <w:style w:type="paragraph" w:styleId="Innehll4">
    <w:name w:val="toc 4"/>
    <w:basedOn w:val="Innehll3"/>
    <w:next w:val="Normal"/>
    <w:semiHidden/>
    <w:rsid w:val="00DA6E8E"/>
  </w:style>
  <w:style w:type="paragraph" w:customStyle="1" w:styleId="Hemstlatt">
    <w:name w:val="Hemstl_att"/>
    <w:aliases w:val="HemstPunkt,HemstPunktFlera,HemställansPunkt,Förslagstext"/>
    <w:basedOn w:val="Normal"/>
    <w:next w:val="Normal"/>
    <w:rsid w:val="00685871"/>
    <w:pPr>
      <w:keepLines/>
      <w:numPr>
        <w:numId w:val="17"/>
      </w:numPr>
      <w:spacing w:before="0"/>
    </w:pPr>
  </w:style>
  <w:style w:type="paragraph" w:styleId="Datum">
    <w:name w:val="Date"/>
    <w:basedOn w:val="Normal"/>
    <w:next w:val="Normal"/>
    <w:semiHidden/>
    <w:rsid w:val="00DA6E8E"/>
  </w:style>
  <w:style w:type="character" w:styleId="Hyperlnk">
    <w:name w:val="Hyperlink"/>
    <w:basedOn w:val="Standardstycketeckensnitt"/>
    <w:semiHidden/>
    <w:rsid w:val="00DA6E8E"/>
    <w:rPr>
      <w:color w:val="0000FF"/>
      <w:u w:val="single"/>
    </w:rPr>
  </w:style>
  <w:style w:type="paragraph" w:styleId="Indragetstycke">
    <w:name w:val="Block Text"/>
    <w:basedOn w:val="Normal"/>
    <w:semiHidden/>
    <w:rsid w:val="00DA6E8E"/>
    <w:pPr>
      <w:spacing w:after="120"/>
      <w:ind w:left="1440" w:right="1440"/>
    </w:pPr>
  </w:style>
  <w:style w:type="paragraph" w:styleId="Innehll5">
    <w:name w:val="toc 5"/>
    <w:basedOn w:val="Innehll4"/>
    <w:next w:val="Normal"/>
    <w:semiHidden/>
    <w:rsid w:val="00DA6E8E"/>
  </w:style>
  <w:style w:type="paragraph" w:styleId="Lista">
    <w:name w:val="List"/>
    <w:basedOn w:val="Normal"/>
    <w:semiHidden/>
    <w:rsid w:val="00DA6E8E"/>
    <w:pPr>
      <w:ind w:left="283" w:hanging="283"/>
    </w:pPr>
  </w:style>
  <w:style w:type="paragraph" w:styleId="Normalwebb">
    <w:name w:val="Normal (Web)"/>
    <w:basedOn w:val="Normal"/>
    <w:semiHidden/>
    <w:rsid w:val="00DA6E8E"/>
    <w:rPr>
      <w:szCs w:val="24"/>
    </w:rPr>
  </w:style>
  <w:style w:type="paragraph" w:styleId="Numreradlista">
    <w:name w:val="List Number"/>
    <w:basedOn w:val="Normal"/>
    <w:semiHidden/>
    <w:rsid w:val="00DA6E8E"/>
    <w:pPr>
      <w:numPr>
        <w:numId w:val="5"/>
      </w:numPr>
    </w:pPr>
  </w:style>
  <w:style w:type="paragraph" w:styleId="Punktlista">
    <w:name w:val="List Bullet"/>
    <w:basedOn w:val="Normal"/>
    <w:semiHidden/>
    <w:rsid w:val="00DA6E8E"/>
    <w:pPr>
      <w:numPr>
        <w:numId w:val="10"/>
      </w:numPr>
    </w:pPr>
  </w:style>
  <w:style w:type="character" w:styleId="Radnummer">
    <w:name w:val="line number"/>
    <w:basedOn w:val="Standardstycketeckensnitt"/>
    <w:semiHidden/>
    <w:rsid w:val="00DA6E8E"/>
  </w:style>
  <w:style w:type="character" w:styleId="Sidnummer">
    <w:name w:val="page number"/>
    <w:basedOn w:val="Standardstycketeckensnitt"/>
    <w:semiHidden/>
    <w:rsid w:val="00DA6E8E"/>
  </w:style>
  <w:style w:type="paragraph" w:styleId="Signatur">
    <w:name w:val="Signature"/>
    <w:basedOn w:val="Normal"/>
    <w:semiHidden/>
    <w:rsid w:val="00DA6E8E"/>
    <w:pPr>
      <w:ind w:left="4252"/>
    </w:pPr>
  </w:style>
  <w:style w:type="paragraph" w:styleId="Underrubrik">
    <w:name w:val="Subtitle"/>
    <w:basedOn w:val="Normal"/>
    <w:qFormat/>
    <w:rsid w:val="00DA6E8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624</Words>
  <Characters>3925</Characters>
  <Application>Microsoft Office Word</Application>
  <DocSecurity>4</DocSecurity>
  <Lines>95</Lines>
  <Paragraphs>19</Paragraphs>
  <ScaleCrop>false</ScaleCrop>
  <HeadingPairs>
    <vt:vector size="2" baseType="variant">
      <vt:variant>
        <vt:lpstr>Rubrik</vt:lpstr>
      </vt:variant>
      <vt:variant>
        <vt:i4>1</vt:i4>
      </vt:variant>
    </vt:vector>
  </HeadingPairs>
  <TitlesOfParts>
    <vt:vector size="1" baseType="lpstr">
      <vt:lpstr>MJ535</vt:lpstr>
    </vt:vector>
  </TitlesOfParts>
  <Company>Riksdagen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MJ535</dc:title>
  <dc:subject>MJ535</dc:subject>
  <dc:creator>Riksdagen</dc:creator>
  <cp:keywords>Riksdagen</cp:keywords>
  <dc:description/>
  <cp:lastModifiedBy>Lars Brink</cp:lastModifiedBy>
  <cp:revision>2</cp:revision>
  <cp:lastPrinted>2005-11-28T07:18:00Z</cp:lastPrinted>
  <dcterms:created xsi:type="dcterms:W3CDTF">2025-12-16T20:16:00Z</dcterms:created>
  <dcterms:modified xsi:type="dcterms:W3CDTF">2025-12-16T20:16:00Z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Utökad 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Domeij och Ulf Holm (mp)</vt:lpwstr>
  </property>
  <property fmtid="{D5CDD505-2E9C-101B-9397-08002B2CF9AE}" pid="26" name="MotionarLista">
    <vt:lpwstr>Domeij, Åsa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MJ535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20052006000001090112000005330069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20052006000001090112000005330069</vt:lpwstr>
  </property>
  <property fmtid="{D5CDD505-2E9C-101B-9397-08002B2CF9AE}" pid="50" name="nummer">
    <vt:lpwstr>535</vt:lpwstr>
  </property>
  <property fmtid="{D5CDD505-2E9C-101B-9397-08002B2CF9AE}" pid="51" name="utskottsbeteckning">
    <vt:lpwstr>MJ</vt:lpwstr>
  </property>
</Properties>
</file>