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A64F" w14:textId="59F13712" w:rsidR="004969CE" w:rsidRDefault="004969CE" w:rsidP="00DA0661">
      <w:pPr>
        <w:pStyle w:val="Rubrik"/>
      </w:pPr>
      <w:bookmarkStart w:id="0" w:name="Start"/>
      <w:bookmarkEnd w:id="0"/>
      <w:r>
        <w:t>Svar på fråga 20</w:t>
      </w:r>
      <w:r w:rsidR="0087085B">
        <w:t>20</w:t>
      </w:r>
      <w:r>
        <w:t>/2</w:t>
      </w:r>
      <w:r w:rsidR="0087085B">
        <w:t>1</w:t>
      </w:r>
      <w:r>
        <w:t>:</w:t>
      </w:r>
      <w:r w:rsidR="0087085B">
        <w:t>810</w:t>
      </w:r>
      <w:r>
        <w:t xml:space="preserve"> av Björn Söder (SD)</w:t>
      </w:r>
      <w:r>
        <w:br/>
      </w:r>
      <w:r w:rsidR="0087085B">
        <w:t>Palestinska terrorlöner</w:t>
      </w:r>
    </w:p>
    <w:p w14:paraId="01234657" w14:textId="77777777" w:rsidR="0087085B" w:rsidRDefault="004969CE" w:rsidP="003C57EF">
      <w:pPr>
        <w:autoSpaceDE w:val="0"/>
        <w:autoSpaceDN w:val="0"/>
        <w:adjustRightInd w:val="0"/>
        <w:spacing w:after="0"/>
      </w:pPr>
      <w:r w:rsidRPr="004969CE">
        <w:t xml:space="preserve">Björn Söder har frågat mig om jag </w:t>
      </w:r>
      <w:r w:rsidR="0087085B">
        <w:t xml:space="preserve">avser att stoppa biståndet till Palestina för att hindra att dömda terrorister avlönas. </w:t>
      </w:r>
      <w:bookmarkStart w:id="1" w:name="_GoBack"/>
      <w:bookmarkEnd w:id="1"/>
    </w:p>
    <w:p w14:paraId="4E1760D0" w14:textId="77777777" w:rsidR="00B56F21" w:rsidRDefault="00B56F21" w:rsidP="003C57EF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D955BF7" w14:textId="23126B50" w:rsidR="0087085B" w:rsidRDefault="0087085B" w:rsidP="003C57EF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R</w:t>
      </w:r>
      <w:r w:rsidR="004969CE" w:rsidRPr="004969CE">
        <w:rPr>
          <w:rFonts w:cs="TimesNewRomanPSMT"/>
        </w:rPr>
        <w:t xml:space="preserve">egeringen </w:t>
      </w:r>
      <w:r>
        <w:rPr>
          <w:rFonts w:cs="TimesNewRomanPSMT"/>
        </w:rPr>
        <w:t xml:space="preserve">har </w:t>
      </w:r>
      <w:r w:rsidR="004969CE" w:rsidRPr="004969CE">
        <w:rPr>
          <w:rFonts w:cs="TimesNewRomanPSMT"/>
        </w:rPr>
        <w:t>flera gånger tidigare svarat på liknande frågor och svaret fortsätter att vara detsamma: svenska skattemedel går inte till terrorism. Biståndet till Palestina går till mottagare som verkar för demokrati, mänskliga rättigheter, jämställdhet, förbättrad miljö och stärkta livsvillkor för utsatta människor.</w:t>
      </w:r>
      <w:r w:rsidR="002C743F">
        <w:rPr>
          <w:rFonts w:cs="TimesNewRomanPSMT"/>
        </w:rPr>
        <w:t xml:space="preserve"> Att stärka det civila samhället är prioriterat. Visst stöd går direkt till offentliga palestinska institutioner såsom miljömyndigheten och den oberoende kommissionen för mänskliga rättigheter. </w:t>
      </w:r>
      <w:r w:rsidR="0002375C">
        <w:rPr>
          <w:rFonts w:cs="TimesNewRomanPSMT"/>
        </w:rPr>
        <w:t xml:space="preserve">Utöver det har </w:t>
      </w:r>
      <w:r w:rsidR="002C743F">
        <w:rPr>
          <w:rFonts w:cs="TimesNewRomanPSMT"/>
        </w:rPr>
        <w:t>Riksbanken och Riksrevisionen</w:t>
      </w:r>
      <w:r w:rsidR="00B83513">
        <w:rPr>
          <w:rFonts w:cs="TimesNewRomanPSMT"/>
        </w:rPr>
        <w:t xml:space="preserve"> </w:t>
      </w:r>
      <w:r w:rsidR="0002375C">
        <w:rPr>
          <w:rFonts w:cs="TimesNewRomanPSMT"/>
        </w:rPr>
        <w:t xml:space="preserve">samarbeten med sina </w:t>
      </w:r>
      <w:r w:rsidR="00AD0E2B">
        <w:rPr>
          <w:rFonts w:cs="TimesNewRomanPSMT"/>
        </w:rPr>
        <w:t xml:space="preserve">palestinska </w:t>
      </w:r>
      <w:r w:rsidR="0002375C">
        <w:rPr>
          <w:rFonts w:cs="TimesNewRomanPSMT"/>
        </w:rPr>
        <w:t>motparter som syftar till kunskapsöverföring och stärkt kapacitet.</w:t>
      </w:r>
    </w:p>
    <w:p w14:paraId="5203A271" w14:textId="77777777" w:rsidR="0087085B" w:rsidRDefault="0087085B" w:rsidP="003C57EF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3D646FB" w14:textId="5FCCCEA4" w:rsidR="00B83513" w:rsidRDefault="0087085B" w:rsidP="003C57EF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Sverige ger inget budgetstöd till Palestina och bidrar inte till de utbetalningar</w:t>
      </w:r>
      <w:r w:rsidR="00A061AE">
        <w:rPr>
          <w:rFonts w:cs="TimesNewRomanPSMT"/>
        </w:rPr>
        <w:t xml:space="preserve"> som görs till </w:t>
      </w:r>
      <w:r w:rsidR="009B49E8">
        <w:rPr>
          <w:rFonts w:cs="TimesNewRomanPSMT"/>
        </w:rPr>
        <w:t xml:space="preserve">fängslade </w:t>
      </w:r>
      <w:r w:rsidR="00A061AE">
        <w:rPr>
          <w:rFonts w:cs="TimesNewRomanPSMT"/>
        </w:rPr>
        <w:t>palestin</w:t>
      </w:r>
      <w:r w:rsidR="009B49E8">
        <w:rPr>
          <w:rFonts w:cs="TimesNewRomanPSMT"/>
        </w:rPr>
        <w:t>ier</w:t>
      </w:r>
      <w:r w:rsidR="00A061AE">
        <w:rPr>
          <w:rFonts w:cs="TimesNewRomanPSMT"/>
        </w:rPr>
        <w:t xml:space="preserve"> </w:t>
      </w:r>
      <w:r w:rsidR="009B49E8">
        <w:rPr>
          <w:rFonts w:cs="TimesNewRomanPSMT"/>
        </w:rPr>
        <w:t>eller</w:t>
      </w:r>
      <w:r w:rsidR="00A061AE">
        <w:rPr>
          <w:rFonts w:cs="TimesNewRomanPSMT"/>
        </w:rPr>
        <w:t xml:space="preserve"> deras familjer. </w:t>
      </w:r>
    </w:p>
    <w:p w14:paraId="76F83FDE" w14:textId="77777777" w:rsidR="00B83513" w:rsidRDefault="00B83513" w:rsidP="003C57EF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5E990932" w14:textId="4E0CCB26" w:rsidR="00AD0E2B" w:rsidRDefault="00A51F36" w:rsidP="003C57EF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Arial"/>
          <w:color w:val="000000"/>
          <w:shd w:val="clear" w:color="auto" w:fill="FFFFFF"/>
        </w:rPr>
        <w:t>F</w:t>
      </w:r>
      <w:r w:rsidR="009A7DE6">
        <w:rPr>
          <w:rFonts w:cs="Arial"/>
          <w:color w:val="000000"/>
          <w:shd w:val="clear" w:color="auto" w:fill="FFFFFF"/>
        </w:rPr>
        <w:t>r</w:t>
      </w:r>
      <w:r w:rsidR="00B83513" w:rsidRPr="000C0398">
        <w:rPr>
          <w:rFonts w:cs="Arial"/>
          <w:color w:val="000000"/>
          <w:shd w:val="clear" w:color="auto" w:fill="FFFFFF"/>
        </w:rPr>
        <w:t>ågan berör stora delar av det palestinska samhället och är nära kopplad till den kraftigt polariserade konflikten</w:t>
      </w:r>
      <w:r>
        <w:rPr>
          <w:rFonts w:cs="Arial"/>
          <w:color w:val="000000"/>
          <w:shd w:val="clear" w:color="auto" w:fill="FFFFFF"/>
        </w:rPr>
        <w:t xml:space="preserve"> mellan Palestina och Israel</w:t>
      </w:r>
      <w:r w:rsidR="00B83513" w:rsidRPr="000C0398">
        <w:rPr>
          <w:rFonts w:cs="Arial"/>
          <w:color w:val="000000"/>
          <w:shd w:val="clear" w:color="auto" w:fill="FFFFFF"/>
        </w:rPr>
        <w:t>.</w:t>
      </w:r>
      <w:r w:rsidR="009A7DE6">
        <w:rPr>
          <w:rFonts w:cs="TimesNewRomanPSMT"/>
        </w:rPr>
        <w:t xml:space="preserve"> </w:t>
      </w:r>
      <w:r w:rsidR="006812C5">
        <w:rPr>
          <w:rFonts w:cs="TimesNewRomanPSMT"/>
        </w:rPr>
        <w:t xml:space="preserve">PLO anger att dessa utbetalningar sker med utgångspunkten att </w:t>
      </w:r>
      <w:r w:rsidR="009B49E8">
        <w:rPr>
          <w:rFonts w:cs="TimesNewRomanPSMT"/>
        </w:rPr>
        <w:t>fängslade</w:t>
      </w:r>
      <w:r w:rsidR="00A05C01">
        <w:rPr>
          <w:rFonts w:cs="TimesNewRomanPSMT"/>
        </w:rPr>
        <w:t xml:space="preserve"> och straffade</w:t>
      </w:r>
      <w:r w:rsidR="009B49E8">
        <w:rPr>
          <w:rFonts w:cs="TimesNewRomanPSMT"/>
        </w:rPr>
        <w:t xml:space="preserve"> palestinier</w:t>
      </w:r>
      <w:r w:rsidR="009A7DE6">
        <w:rPr>
          <w:rFonts w:cs="TimesNewRomanPSMT"/>
        </w:rPr>
        <w:t xml:space="preserve"> och deras familjer</w:t>
      </w:r>
      <w:r w:rsidR="006812C5">
        <w:rPr>
          <w:rFonts w:cs="TimesNewRomanPSMT"/>
        </w:rPr>
        <w:t xml:space="preserve"> inte ska överges. </w:t>
      </w:r>
    </w:p>
    <w:p w14:paraId="71D4C3EF" w14:textId="77777777" w:rsidR="00AD0E2B" w:rsidRDefault="00AD0E2B" w:rsidP="003C57EF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6734DB4" w14:textId="559F2AF7" w:rsidR="00B56F21" w:rsidRDefault="001A373D" w:rsidP="003C57EF">
      <w:pPr>
        <w:autoSpaceDE w:val="0"/>
        <w:autoSpaceDN w:val="0"/>
        <w:adjustRightInd w:val="0"/>
        <w:spacing w:after="0"/>
        <w:rPr>
          <w:rFonts w:cs="TimesNewRomanPSMT"/>
        </w:rPr>
      </w:pPr>
      <w:r w:rsidRPr="00B86A3B">
        <w:t>Palestinas president upprepade senast den 11 februari i år i FN:s säkerhetsråd att palestinierna inte ska använda sig av våld i sin strävan efter att nå fred. Det är ett åtagande som Palestina gjort inom ramen för Osloprocessen</w:t>
      </w:r>
      <w:r>
        <w:t xml:space="preserve"> </w:t>
      </w:r>
      <w:r w:rsidRPr="00B86A3B">
        <w:t xml:space="preserve">och som </w:t>
      </w:r>
      <w:r>
        <w:t xml:space="preserve">vi förväntar oss att det palestinska ledarskapet </w:t>
      </w:r>
      <w:r w:rsidRPr="004201CE">
        <w:t>fortsätter att uppfylla.</w:t>
      </w:r>
      <w:r>
        <w:t xml:space="preserve"> </w:t>
      </w:r>
      <w:r>
        <w:rPr>
          <w:rFonts w:cs="Arial"/>
          <w:color w:val="000000"/>
          <w:shd w:val="clear" w:color="auto" w:fill="FFFFFF"/>
        </w:rPr>
        <w:t xml:space="preserve">Jag välkomnar att </w:t>
      </w:r>
      <w:r>
        <w:t>d</w:t>
      </w:r>
      <w:r w:rsidRPr="000C0398">
        <w:t xml:space="preserve">en Palestinska myndigheten har tillsatt en kommitté under </w:t>
      </w:r>
      <w:r>
        <w:t xml:space="preserve">premiärminister </w:t>
      </w:r>
      <w:proofErr w:type="spellStart"/>
      <w:r>
        <w:t>Shtayyehs</w:t>
      </w:r>
      <w:proofErr w:type="spellEnd"/>
      <w:r>
        <w:t xml:space="preserve"> </w:t>
      </w:r>
      <w:r w:rsidRPr="000C0398">
        <w:t xml:space="preserve">ledning för att </w:t>
      </w:r>
      <w:r>
        <w:t xml:space="preserve">granska </w:t>
      </w:r>
      <w:r>
        <w:lastRenderedPageBreak/>
        <w:t>hur ersättningssystemet för frihetsberövade</w:t>
      </w:r>
      <w:r w:rsidR="00A05C01">
        <w:t xml:space="preserve"> och straffade</w:t>
      </w:r>
      <w:r>
        <w:t xml:space="preserve"> och deras familjer ska fungera. </w:t>
      </w:r>
    </w:p>
    <w:p w14:paraId="364EDBD0" w14:textId="0A5378FB" w:rsidR="00AD0E2B" w:rsidRDefault="00AD0E2B" w:rsidP="003C57EF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3F54F46C" w14:textId="06AA25C4" w:rsidR="00AD0E2B" w:rsidRDefault="00AD0E2B" w:rsidP="003C57EF">
      <w:pPr>
        <w:autoSpaceDE w:val="0"/>
        <w:autoSpaceDN w:val="0"/>
        <w:adjustRightInd w:val="0"/>
        <w:spacing w:after="0"/>
        <w:rPr>
          <w:rFonts w:cs="TimesNewRomanPSMT"/>
        </w:rPr>
      </w:pPr>
      <w:r>
        <w:t>R</w:t>
      </w:r>
      <w:r w:rsidRPr="00527093">
        <w:t xml:space="preserve">egeringen fördömer givetvis terrorism och står upp för </w:t>
      </w:r>
      <w:r>
        <w:t>Israels, liksom Palestinas,</w:t>
      </w:r>
      <w:r w:rsidRPr="00527093">
        <w:t xml:space="preserve"> legitima säkerhetsbehov.</w:t>
      </w:r>
      <w:r>
        <w:t xml:space="preserve"> </w:t>
      </w:r>
      <w:r w:rsidRPr="00527093">
        <w:t xml:space="preserve">Regeringen är tydlig i dialogen med </w:t>
      </w:r>
      <w:r>
        <w:t>den palestinska regeringen</w:t>
      </w:r>
      <w:r w:rsidRPr="00527093">
        <w:t xml:space="preserve"> om vikten av att ta avstånd från våld</w:t>
      </w:r>
      <w:r>
        <w:t xml:space="preserve">, </w:t>
      </w:r>
      <w:r w:rsidRPr="00527093">
        <w:t>hatpropaganda</w:t>
      </w:r>
      <w:r>
        <w:t xml:space="preserve"> och uppvigling</w:t>
      </w:r>
      <w:r w:rsidRPr="00527093">
        <w:t xml:space="preserve">. </w:t>
      </w:r>
      <w:r>
        <w:t>Det är förväntningar vi har på alla länder. Sverige har aldrig och kommer aldrig att acceptera terrorism. Det är vi tydliga om.</w:t>
      </w:r>
    </w:p>
    <w:p w14:paraId="43F35CDF" w14:textId="5A267E95" w:rsidR="004969CE" w:rsidRPr="004969CE" w:rsidRDefault="004969CE" w:rsidP="00A51F36">
      <w:pPr>
        <w:autoSpaceDE w:val="0"/>
        <w:autoSpaceDN w:val="0"/>
        <w:adjustRightInd w:val="0"/>
        <w:spacing w:after="0"/>
      </w:pPr>
    </w:p>
    <w:p w14:paraId="6A3EA9F5" w14:textId="77777777" w:rsidR="004969CE" w:rsidRPr="004969CE" w:rsidRDefault="004969CE" w:rsidP="003C57EF">
      <w:pPr>
        <w:pStyle w:val="Brdtextutanavstnd"/>
      </w:pPr>
    </w:p>
    <w:p w14:paraId="2F874CAC" w14:textId="77777777" w:rsidR="007F78B4" w:rsidRDefault="007F78B4" w:rsidP="003C57EF">
      <w:pPr>
        <w:pStyle w:val="Brdtext"/>
      </w:pPr>
      <w:r>
        <w:t>Stockholm den 9 december 2020</w:t>
      </w:r>
    </w:p>
    <w:p w14:paraId="1832FC20" w14:textId="77777777" w:rsidR="007F78B4" w:rsidRDefault="007F78B4" w:rsidP="003C57EF">
      <w:pPr>
        <w:pStyle w:val="Brdtext"/>
      </w:pPr>
    </w:p>
    <w:p w14:paraId="1CF64C19" w14:textId="7495217F" w:rsidR="004969CE" w:rsidRPr="004969CE" w:rsidRDefault="004969CE" w:rsidP="003C57EF">
      <w:pPr>
        <w:pStyle w:val="Brdtext"/>
      </w:pPr>
      <w:r w:rsidRPr="004969CE">
        <w:t>Peter Eriksson</w:t>
      </w:r>
    </w:p>
    <w:sectPr w:rsidR="004969CE" w:rsidRPr="004969CE" w:rsidSect="003C57EF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8AF2" w14:textId="77777777" w:rsidR="00E473E7" w:rsidRDefault="00E473E7" w:rsidP="00A87A54">
      <w:pPr>
        <w:spacing w:after="0" w:line="240" w:lineRule="auto"/>
      </w:pPr>
      <w:r>
        <w:separator/>
      </w:r>
    </w:p>
  </w:endnote>
  <w:endnote w:type="continuationSeparator" w:id="0">
    <w:p w14:paraId="52CA0593" w14:textId="77777777" w:rsidR="00E473E7" w:rsidRDefault="00E473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12CC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181CB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B558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4EA8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229C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45F1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1239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C8E4B6" w14:textId="77777777" w:rsidTr="00C26068">
      <w:trPr>
        <w:trHeight w:val="227"/>
      </w:trPr>
      <w:tc>
        <w:tcPr>
          <w:tcW w:w="4074" w:type="dxa"/>
        </w:tcPr>
        <w:p w14:paraId="4B5072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4A84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FAC9E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26760" w14:textId="77777777" w:rsidR="00E473E7" w:rsidRDefault="00E473E7" w:rsidP="00A87A54">
      <w:pPr>
        <w:spacing w:after="0" w:line="240" w:lineRule="auto"/>
      </w:pPr>
      <w:r>
        <w:separator/>
      </w:r>
    </w:p>
  </w:footnote>
  <w:footnote w:type="continuationSeparator" w:id="0">
    <w:p w14:paraId="75680727" w14:textId="77777777" w:rsidR="00E473E7" w:rsidRDefault="00E473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69CE" w14:paraId="39184446" w14:textId="77777777" w:rsidTr="00C93EBA">
      <w:trPr>
        <w:trHeight w:val="227"/>
      </w:trPr>
      <w:tc>
        <w:tcPr>
          <w:tcW w:w="5534" w:type="dxa"/>
        </w:tcPr>
        <w:p w14:paraId="58BEA99A" w14:textId="77777777" w:rsidR="004969CE" w:rsidRPr="007D73AB" w:rsidRDefault="004969CE">
          <w:pPr>
            <w:pStyle w:val="Sidhuvud"/>
          </w:pPr>
        </w:p>
      </w:tc>
      <w:tc>
        <w:tcPr>
          <w:tcW w:w="3170" w:type="dxa"/>
          <w:vAlign w:val="bottom"/>
        </w:tcPr>
        <w:p w14:paraId="257D5D5A" w14:textId="77777777" w:rsidR="004969CE" w:rsidRPr="007D73AB" w:rsidRDefault="004969CE" w:rsidP="00340DE0">
          <w:pPr>
            <w:pStyle w:val="Sidhuvud"/>
          </w:pPr>
        </w:p>
      </w:tc>
      <w:tc>
        <w:tcPr>
          <w:tcW w:w="1134" w:type="dxa"/>
        </w:tcPr>
        <w:p w14:paraId="55730875" w14:textId="77777777" w:rsidR="004969CE" w:rsidRDefault="004969CE" w:rsidP="005A703A">
          <w:pPr>
            <w:pStyle w:val="Sidhuvud"/>
          </w:pPr>
        </w:p>
      </w:tc>
    </w:tr>
    <w:tr w:rsidR="004969CE" w14:paraId="67F19F5E" w14:textId="77777777" w:rsidTr="00C93EBA">
      <w:trPr>
        <w:trHeight w:val="1928"/>
      </w:trPr>
      <w:tc>
        <w:tcPr>
          <w:tcW w:w="5534" w:type="dxa"/>
        </w:tcPr>
        <w:p w14:paraId="73000E1D" w14:textId="77777777" w:rsidR="004969CE" w:rsidRPr="00340DE0" w:rsidRDefault="004969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EFD8F1" wp14:editId="2C625C5C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2A62D2" w14:textId="77777777" w:rsidR="004969CE" w:rsidRPr="00710A6C" w:rsidRDefault="004969CE" w:rsidP="00EE3C0F">
          <w:pPr>
            <w:pStyle w:val="Sidhuvud"/>
            <w:rPr>
              <w:b/>
            </w:rPr>
          </w:pPr>
        </w:p>
        <w:p w14:paraId="491E0EE5" w14:textId="77777777" w:rsidR="004969CE" w:rsidRDefault="004969CE" w:rsidP="00EE3C0F">
          <w:pPr>
            <w:pStyle w:val="Sidhuvud"/>
          </w:pPr>
        </w:p>
        <w:p w14:paraId="212E43A8" w14:textId="77777777" w:rsidR="004969CE" w:rsidRDefault="004969CE" w:rsidP="00EE3C0F">
          <w:pPr>
            <w:pStyle w:val="Sidhuvud"/>
          </w:pPr>
        </w:p>
        <w:p w14:paraId="06E63D0E" w14:textId="77777777" w:rsidR="004969CE" w:rsidRDefault="004969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10CC9E0DBF431DBD39FC7308D66747"/>
            </w:placeholder>
            <w:showingPlcHdr/>
            <w:dataBinding w:prefixMappings="xmlns:ns0='http://lp/documentinfo/RK' " w:xpath="/ns0:DocumentInfo[1]/ns0:BaseInfo[1]/ns0:Dnr[1]" w:storeItemID="{B5307643-501B-4C42-B0AC-0C961EBD1199}"/>
            <w:text/>
          </w:sdtPr>
          <w:sdtEndPr/>
          <w:sdtContent>
            <w:p w14:paraId="49C0FE54" w14:textId="08A129CA" w:rsidR="004969CE" w:rsidRDefault="00DF34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2A06BE1D6E4A2EA12FA322327F9FE1"/>
            </w:placeholder>
            <w:showingPlcHdr/>
            <w:dataBinding w:prefixMappings="xmlns:ns0='http://lp/documentinfo/RK' " w:xpath="/ns0:DocumentInfo[1]/ns0:BaseInfo[1]/ns0:DocNumber[1]" w:storeItemID="{B5307643-501B-4C42-B0AC-0C961EBD1199}"/>
            <w:text/>
          </w:sdtPr>
          <w:sdtEndPr/>
          <w:sdtContent>
            <w:p w14:paraId="0BE9B7DB" w14:textId="77777777" w:rsidR="004969CE" w:rsidRDefault="004969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3F1025" w14:textId="77777777" w:rsidR="004969CE" w:rsidRDefault="004969CE" w:rsidP="00EE3C0F">
          <w:pPr>
            <w:pStyle w:val="Sidhuvud"/>
          </w:pPr>
        </w:p>
      </w:tc>
      <w:tc>
        <w:tcPr>
          <w:tcW w:w="1134" w:type="dxa"/>
        </w:tcPr>
        <w:p w14:paraId="2E5B2F23" w14:textId="77777777" w:rsidR="004969CE" w:rsidRDefault="004969CE" w:rsidP="0094502D">
          <w:pPr>
            <w:pStyle w:val="Sidhuvud"/>
          </w:pPr>
        </w:p>
        <w:p w14:paraId="7B2C276E" w14:textId="77777777" w:rsidR="004969CE" w:rsidRPr="0094502D" w:rsidRDefault="004969CE" w:rsidP="00EC71A6">
          <w:pPr>
            <w:pStyle w:val="Sidhuvud"/>
          </w:pPr>
        </w:p>
      </w:tc>
    </w:tr>
    <w:tr w:rsidR="004969CE" w14:paraId="73147F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D26E3F7E03047CD951C357343591C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8D5A4D" w14:textId="77777777" w:rsidR="00DF34FC" w:rsidRPr="00DF34FC" w:rsidRDefault="00DF34FC" w:rsidP="00340DE0">
              <w:pPr>
                <w:pStyle w:val="Sidhuvud"/>
                <w:rPr>
                  <w:b/>
                </w:rPr>
              </w:pPr>
              <w:r w:rsidRPr="00DF34FC">
                <w:rPr>
                  <w:b/>
                </w:rPr>
                <w:t>Utrikesdepartementet</w:t>
              </w:r>
            </w:p>
            <w:p w14:paraId="6CD284C0" w14:textId="143C7BB2" w:rsidR="00DF34FC" w:rsidRDefault="00DF34FC" w:rsidP="00340DE0">
              <w:pPr>
                <w:pStyle w:val="Sidhuvud"/>
              </w:pPr>
              <w:r>
                <w:t>Statsrådet Eriksson</w:t>
              </w:r>
            </w:p>
            <w:p w14:paraId="6F621E1F" w14:textId="222A8FE3" w:rsidR="007F78B4" w:rsidRDefault="007F78B4" w:rsidP="00340DE0">
              <w:pPr>
                <w:pStyle w:val="Sidhuvud"/>
              </w:pPr>
            </w:p>
            <w:p w14:paraId="04C41E1E" w14:textId="77777777" w:rsidR="00DF34FC" w:rsidRDefault="00DF34FC" w:rsidP="00340DE0">
              <w:pPr>
                <w:pStyle w:val="Sidhuvud"/>
              </w:pPr>
            </w:p>
            <w:p w14:paraId="3B7BD574" w14:textId="2739E78E" w:rsidR="004969CE" w:rsidRPr="00340DE0" w:rsidRDefault="004969C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37C7CE08934C90988A545FD6F0CEC0"/>
          </w:placeholder>
          <w:dataBinding w:prefixMappings="xmlns:ns0='http://lp/documentinfo/RK' " w:xpath="/ns0:DocumentInfo[1]/ns0:BaseInfo[1]/ns0:Recipient[1]" w:storeItemID="{B5307643-501B-4C42-B0AC-0C961EBD1199}"/>
          <w:text w:multiLine="1"/>
        </w:sdtPr>
        <w:sdtEndPr/>
        <w:sdtContent>
          <w:tc>
            <w:tcPr>
              <w:tcW w:w="3170" w:type="dxa"/>
            </w:tcPr>
            <w:p w14:paraId="18B8AA18" w14:textId="3A0177BA" w:rsidR="004969CE" w:rsidRDefault="00EF1515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7F78B4"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F622438" w14:textId="77777777" w:rsidR="004969CE" w:rsidRDefault="004969CE" w:rsidP="003E6020">
          <w:pPr>
            <w:pStyle w:val="Sidhuvud"/>
          </w:pPr>
        </w:p>
      </w:tc>
    </w:tr>
  </w:tbl>
  <w:p w14:paraId="747837F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C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75C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F6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7B5"/>
    <w:rsid w:val="00126E6B"/>
    <w:rsid w:val="00130EC3"/>
    <w:rsid w:val="001318F5"/>
    <w:rsid w:val="001331B1"/>
    <w:rsid w:val="00134837"/>
    <w:rsid w:val="00135111"/>
    <w:rsid w:val="00137926"/>
    <w:rsid w:val="0014246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73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F11"/>
    <w:rsid w:val="002B6849"/>
    <w:rsid w:val="002C1D37"/>
    <w:rsid w:val="002C2A30"/>
    <w:rsid w:val="002C4348"/>
    <w:rsid w:val="002C476F"/>
    <w:rsid w:val="002C5B48"/>
    <w:rsid w:val="002C743F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7EF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73E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9CE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8DD"/>
    <w:rsid w:val="005E2F29"/>
    <w:rsid w:val="005E400D"/>
    <w:rsid w:val="005E49D4"/>
    <w:rsid w:val="005E4E79"/>
    <w:rsid w:val="005E5CE7"/>
    <w:rsid w:val="005E742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B36"/>
    <w:rsid w:val="006700F0"/>
    <w:rsid w:val="006706EA"/>
    <w:rsid w:val="00670A48"/>
    <w:rsid w:val="00672F6F"/>
    <w:rsid w:val="00674C2F"/>
    <w:rsid w:val="00674C8B"/>
    <w:rsid w:val="006812C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CCC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8B4"/>
    <w:rsid w:val="0080228F"/>
    <w:rsid w:val="00804C1B"/>
    <w:rsid w:val="0080595A"/>
    <w:rsid w:val="0080608A"/>
    <w:rsid w:val="00813437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B9F"/>
    <w:rsid w:val="0087085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DE6"/>
    <w:rsid w:val="009B2F70"/>
    <w:rsid w:val="009B4594"/>
    <w:rsid w:val="009B49E8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C01"/>
    <w:rsid w:val="00A061AE"/>
    <w:rsid w:val="00A12A69"/>
    <w:rsid w:val="00A2019A"/>
    <w:rsid w:val="00A20AC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F36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2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F21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513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0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5145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34FC"/>
    <w:rsid w:val="00DF5BFB"/>
    <w:rsid w:val="00DF5CD6"/>
    <w:rsid w:val="00E022DA"/>
    <w:rsid w:val="00E03BCB"/>
    <w:rsid w:val="00E124DC"/>
    <w:rsid w:val="00E13A57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3E7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AA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51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47E01D9"/>
  <w15:docId w15:val="{BC6FCCF7-D404-47F9-8AD8-4E659B2A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10CC9E0DBF431DBD39FC7308D66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DEBB3-DB54-4DF2-9F32-853017C5E5EE}"/>
      </w:docPartPr>
      <w:docPartBody>
        <w:p w:rsidR="004C57E9" w:rsidRDefault="00D20BEA" w:rsidP="00D20BEA">
          <w:pPr>
            <w:pStyle w:val="E510CC9E0DBF431DBD39FC7308D667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2A06BE1D6E4A2EA12FA322327F9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F270D-3049-4C9A-BC2F-E5B64AEBADAE}"/>
      </w:docPartPr>
      <w:docPartBody>
        <w:p w:rsidR="004C57E9" w:rsidRDefault="00D20BEA" w:rsidP="00D20BEA">
          <w:pPr>
            <w:pStyle w:val="F22A06BE1D6E4A2EA12FA322327F9F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26E3F7E03047CD951C357343591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A2B01-3585-439D-8758-15DA14936618}"/>
      </w:docPartPr>
      <w:docPartBody>
        <w:p w:rsidR="004C57E9" w:rsidRDefault="00D20BEA" w:rsidP="00D20BEA">
          <w:pPr>
            <w:pStyle w:val="BD26E3F7E03047CD951C357343591C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37C7CE08934C90988A545FD6F0C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6192F-1BDA-4324-902B-04BC2B28AA50}"/>
      </w:docPartPr>
      <w:docPartBody>
        <w:p w:rsidR="004C57E9" w:rsidRDefault="00D20BEA" w:rsidP="00D20BEA">
          <w:pPr>
            <w:pStyle w:val="7E37C7CE08934C90988A545FD6F0CEC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EA"/>
    <w:rsid w:val="004405B8"/>
    <w:rsid w:val="004C57E9"/>
    <w:rsid w:val="00D2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ACE81FEDF344F5A8EE062235C262ED">
    <w:name w:val="D5ACE81FEDF344F5A8EE062235C262ED"/>
    <w:rsid w:val="00D20BEA"/>
  </w:style>
  <w:style w:type="character" w:styleId="Platshllartext">
    <w:name w:val="Placeholder Text"/>
    <w:basedOn w:val="Standardstycketeckensnitt"/>
    <w:uiPriority w:val="99"/>
    <w:semiHidden/>
    <w:rsid w:val="00D20BEA"/>
    <w:rPr>
      <w:noProof w:val="0"/>
      <w:color w:val="808080"/>
    </w:rPr>
  </w:style>
  <w:style w:type="paragraph" w:customStyle="1" w:styleId="FC48E96D06CB4EBE99BE96D54EAC8F9D">
    <w:name w:val="FC48E96D06CB4EBE99BE96D54EAC8F9D"/>
    <w:rsid w:val="00D20BEA"/>
  </w:style>
  <w:style w:type="paragraph" w:customStyle="1" w:styleId="FCF42AF6D8C04D1D92FAB3DCCA3BF89D">
    <w:name w:val="FCF42AF6D8C04D1D92FAB3DCCA3BF89D"/>
    <w:rsid w:val="00D20BEA"/>
  </w:style>
  <w:style w:type="paragraph" w:customStyle="1" w:styleId="BB216CEBF0B54F80B827EC87760595E3">
    <w:name w:val="BB216CEBF0B54F80B827EC87760595E3"/>
    <w:rsid w:val="00D20BEA"/>
  </w:style>
  <w:style w:type="paragraph" w:customStyle="1" w:styleId="E510CC9E0DBF431DBD39FC7308D66747">
    <w:name w:val="E510CC9E0DBF431DBD39FC7308D66747"/>
    <w:rsid w:val="00D20BEA"/>
  </w:style>
  <w:style w:type="paragraph" w:customStyle="1" w:styleId="F22A06BE1D6E4A2EA12FA322327F9FE1">
    <w:name w:val="F22A06BE1D6E4A2EA12FA322327F9FE1"/>
    <w:rsid w:val="00D20BEA"/>
  </w:style>
  <w:style w:type="paragraph" w:customStyle="1" w:styleId="A26E8A75B6584F7A8CAD7694BD6ECC3C">
    <w:name w:val="A26E8A75B6584F7A8CAD7694BD6ECC3C"/>
    <w:rsid w:val="00D20BEA"/>
  </w:style>
  <w:style w:type="paragraph" w:customStyle="1" w:styleId="72D425876E79411E854CF5967DA1C2D1">
    <w:name w:val="72D425876E79411E854CF5967DA1C2D1"/>
    <w:rsid w:val="00D20BEA"/>
  </w:style>
  <w:style w:type="paragraph" w:customStyle="1" w:styleId="548A044FD6CF493A8DA876C4F07D029B">
    <w:name w:val="548A044FD6CF493A8DA876C4F07D029B"/>
    <w:rsid w:val="00D20BEA"/>
  </w:style>
  <w:style w:type="paragraph" w:customStyle="1" w:styleId="BD26E3F7E03047CD951C357343591CCE">
    <w:name w:val="BD26E3F7E03047CD951C357343591CCE"/>
    <w:rsid w:val="00D20BEA"/>
  </w:style>
  <w:style w:type="paragraph" w:customStyle="1" w:styleId="7E37C7CE08934C90988A545FD6F0CEC0">
    <w:name w:val="7E37C7CE08934C90988A545FD6F0CEC0"/>
    <w:rsid w:val="00D20BEA"/>
  </w:style>
  <w:style w:type="paragraph" w:customStyle="1" w:styleId="F22A06BE1D6E4A2EA12FA322327F9FE11">
    <w:name w:val="F22A06BE1D6E4A2EA12FA322327F9FE11"/>
    <w:rsid w:val="00D20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D26E3F7E03047CD951C357343591CCE1">
    <w:name w:val="BD26E3F7E03047CD951C357343591CCE1"/>
    <w:rsid w:val="00D20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5DDA0850144463956D55B0DB5D4C5B">
    <w:name w:val="845DDA0850144463956D55B0DB5D4C5B"/>
    <w:rsid w:val="00D20BEA"/>
  </w:style>
  <w:style w:type="paragraph" w:customStyle="1" w:styleId="15954D247518492CB7908E3700DC6F81">
    <w:name w:val="15954D247518492CB7908E3700DC6F81"/>
    <w:rsid w:val="00D20BEA"/>
  </w:style>
  <w:style w:type="paragraph" w:customStyle="1" w:styleId="DCB92C0B48D74BCA90533070CB2261C4">
    <w:name w:val="DCB92C0B48D74BCA90533070CB2261C4"/>
    <w:rsid w:val="00D20BEA"/>
  </w:style>
  <w:style w:type="paragraph" w:customStyle="1" w:styleId="F14CA273D3024C658958E9792ACE1BB6">
    <w:name w:val="F14CA273D3024C658958E9792ACE1BB6"/>
    <w:rsid w:val="00D20BEA"/>
  </w:style>
  <w:style w:type="paragraph" w:customStyle="1" w:styleId="A472DDEB29E743979F98C7FFC1C3273B">
    <w:name w:val="A472DDEB29E743979F98C7FFC1C3273B"/>
    <w:rsid w:val="00D20BEA"/>
  </w:style>
  <w:style w:type="paragraph" w:customStyle="1" w:styleId="08CC149157CE4DA9990A5257DE9B944F">
    <w:name w:val="08CC149157CE4DA9990A5257DE9B944F"/>
    <w:rsid w:val="00D20BEA"/>
  </w:style>
  <w:style w:type="paragraph" w:customStyle="1" w:styleId="8E553516E3244FFF8DD2A46EF003D9A9">
    <w:name w:val="8E553516E3244FFF8DD2A46EF003D9A9"/>
    <w:rsid w:val="00D20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1aa4fbc4-b168-4edd-a9e9-8ba93385bf30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4D6D-CDF8-47A0-8B29-D91BDB72E1B4}"/>
</file>

<file path=customXml/itemProps2.xml><?xml version="1.0" encoding="utf-8"?>
<ds:datastoreItem xmlns:ds="http://schemas.openxmlformats.org/officeDocument/2006/customXml" ds:itemID="{B5307643-501B-4C42-B0AC-0C961EBD1199}"/>
</file>

<file path=customXml/itemProps3.xml><?xml version="1.0" encoding="utf-8"?>
<ds:datastoreItem xmlns:ds="http://schemas.openxmlformats.org/officeDocument/2006/customXml" ds:itemID="{089D301D-8539-466A-B500-C95E2652E079}"/>
</file>

<file path=customXml/itemProps4.xml><?xml version="1.0" encoding="utf-8"?>
<ds:datastoreItem xmlns:ds="http://schemas.openxmlformats.org/officeDocument/2006/customXml" ds:itemID="{34A3D855-7950-4779-9981-7446D09BDFC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14B5A2A-F3D6-4346-8143-5A08B960910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5307643-501B-4C42-B0AC-0C961EBD119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3D56F2A-4CC8-4489-8C91-03F2D4417800}"/>
</file>

<file path=customXml/itemProps8.xml><?xml version="1.0" encoding="utf-8"?>
<ds:datastoreItem xmlns:ds="http://schemas.openxmlformats.org/officeDocument/2006/customXml" ds:itemID="{75E4C004-6B3A-4D0A-A24A-7381FD044A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810 av Björn Söder (SD) Palestinska terrorlöner.docx</dc:title>
  <dc:subject/>
  <dc:creator>Gustaf Winstrand</dc:creator>
  <cp:keywords/>
  <dc:description/>
  <cp:lastModifiedBy>Eva-Lena Gustafsson</cp:lastModifiedBy>
  <cp:revision>2</cp:revision>
  <cp:lastPrinted>2020-12-07T07:48:00Z</cp:lastPrinted>
  <dcterms:created xsi:type="dcterms:W3CDTF">2020-12-09T09:12:00Z</dcterms:created>
  <dcterms:modified xsi:type="dcterms:W3CDTF">2020-12-09T09:12:00Z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b917c5aa-7106-4e75-88af-0762068b0781</vt:lpwstr>
  </property>
</Properties>
</file>