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46D01" w14:textId="6080585B" w:rsidR="00222CD8" w:rsidRDefault="00222CD8" w:rsidP="00DA0661">
      <w:pPr>
        <w:pStyle w:val="Rubrik"/>
      </w:pPr>
      <w:bookmarkStart w:id="0" w:name="Start"/>
      <w:bookmarkEnd w:id="0"/>
      <w:r>
        <w:t>Svar på fråga 2019/20:847 av Viktor Wärnick (M)</w:t>
      </w:r>
      <w:r w:rsidR="005236DE">
        <w:br/>
        <w:t>E</w:t>
      </w:r>
      <w:r w:rsidR="00C11EC0">
        <w:t xml:space="preserve">uropeiska </w:t>
      </w:r>
      <w:r w:rsidR="005236DE">
        <w:t>kommissionens tolkning av fågeldirektivet och skarvens status</w:t>
      </w:r>
    </w:p>
    <w:p w14:paraId="2260619D" w14:textId="3A7C2780" w:rsidR="00222CD8" w:rsidRDefault="00222CD8" w:rsidP="002749F7">
      <w:pPr>
        <w:pStyle w:val="Brdtext"/>
      </w:pPr>
      <w:r>
        <w:t>Viktor Wärnick har frågat mig om vilka åtgärder jag avser att vidta för att, i ljuset av E</w:t>
      </w:r>
      <w:r w:rsidR="00C11EC0">
        <w:t>uropeiska k</w:t>
      </w:r>
      <w:r>
        <w:t>ommissionens svar, underlätta en svensk skarvförvaltning som leder till ett minskat antal skarvar i Sverige.</w:t>
      </w:r>
    </w:p>
    <w:p w14:paraId="7FC507C9" w14:textId="142EA265" w:rsidR="007610DC" w:rsidRDefault="007610DC" w:rsidP="007610DC">
      <w:pPr>
        <w:pStyle w:val="Brdtext"/>
      </w:pPr>
      <w:r>
        <w:t xml:space="preserve">Skarvpopulationen och hur den ska förvaltas är en viktig fråga. Jag är medveten om att fisket kan påverkas negativt eftersom skarv kan angripa fångst och skada redskap och att det finns undersökningar som indikerar </w:t>
      </w:r>
      <w:r w:rsidR="005236DE">
        <w:br/>
      </w:r>
      <w:r>
        <w:t xml:space="preserve">att skarvens predation kan påverka fiskbestånd. Jag är även medveten om </w:t>
      </w:r>
      <w:r w:rsidR="005236DE">
        <w:br/>
      </w:r>
      <w:r>
        <w:t xml:space="preserve">att naturen kring häckningsplatser för skarv förändras. </w:t>
      </w:r>
    </w:p>
    <w:p w14:paraId="14AA4460" w14:textId="53F89A66" w:rsidR="003B5A12" w:rsidRPr="00C11EC0" w:rsidRDefault="003B5A12" w:rsidP="007610DC">
      <w:pPr>
        <w:pStyle w:val="Brdtext"/>
      </w:pPr>
      <w:r w:rsidRPr="0065510B">
        <w:t xml:space="preserve">Skarven skyddas enligt fågeldirektivet (Europaparlamentets och </w:t>
      </w:r>
      <w:r w:rsidR="005236DE">
        <w:t>r</w:t>
      </w:r>
      <w:r w:rsidRPr="0065510B">
        <w:t>ådets direktiv 2009/147/EG av den 30 november 2009</w:t>
      </w:r>
      <w:r w:rsidR="005236DE">
        <w:t xml:space="preserve"> om bevarande av vilda fåglar</w:t>
      </w:r>
      <w:r w:rsidRPr="0065510B">
        <w:t xml:space="preserve">). Endast kommissionen har befogenhet att föreslå ändringar i </w:t>
      </w:r>
      <w:r w:rsidRPr="00C11EC0">
        <w:t>fågeldirektivet eller dess bilagor, däribland skyddet för skarven.</w:t>
      </w:r>
      <w:r w:rsidR="00B7075D" w:rsidRPr="00C11EC0">
        <w:t xml:space="preserve"> Kommissionen har i samband med sin </w:t>
      </w:r>
      <w:r w:rsidR="000950D4" w:rsidRPr="00C11EC0">
        <w:t>så kallade fitness check</w:t>
      </w:r>
      <w:r w:rsidR="00D97E14">
        <w:t>-</w:t>
      </w:r>
      <w:r w:rsidR="00B7075D" w:rsidRPr="00C11EC0">
        <w:t>utvärdering av naturvårdsdirektiven, där fågeldirektivet ingår, uttalat att direktiven fortfarande är relevanta och ändamålsenliga, varför kommissionen inte tänker föreslå några ändringar</w:t>
      </w:r>
      <w:r w:rsidR="00487A3B">
        <w:t>.</w:t>
      </w:r>
    </w:p>
    <w:p w14:paraId="468EEE8B" w14:textId="7E970F68" w:rsidR="00222CD8" w:rsidRDefault="005236DE" w:rsidP="007610DC">
      <w:pPr>
        <w:pStyle w:val="Brdtext"/>
      </w:pPr>
      <w:r w:rsidRPr="00C11EC0">
        <w:t>Regeringen är angelägen om en fungerande viltförvaltning som tar hänsyn</w:t>
      </w:r>
      <w:r w:rsidR="00487A3B">
        <w:t xml:space="preserve"> </w:t>
      </w:r>
      <w:bookmarkStart w:id="1" w:name="_GoBack"/>
      <w:bookmarkEnd w:id="1"/>
      <w:r w:rsidRPr="00C11EC0">
        <w:t>till de verksamheter</w:t>
      </w:r>
      <w:r>
        <w:t xml:space="preserve"> och människor som berörs. </w:t>
      </w:r>
      <w:r w:rsidR="007610DC">
        <w:t>Naturvårdsverket har det övergripande nationella ansvaret för genomförandet av viltförvaltning</w:t>
      </w:r>
      <w:r>
        <w:t>s-</w:t>
      </w:r>
      <w:r w:rsidR="007610DC">
        <w:t xml:space="preserve">politiken, däribland frågor som berör förvaltningen av skarvpopulationen. Viltförvaltningen är regionaliserad. Om det är motiverat kan länsstyrelsen i </w:t>
      </w:r>
      <w:r w:rsidR="007610DC">
        <w:lastRenderedPageBreak/>
        <w:t>enlighet med gällande författningar besluta om skyddsjakt</w:t>
      </w:r>
      <w:r w:rsidR="00C11EC0">
        <w:t xml:space="preserve"> efter skarv</w:t>
      </w:r>
      <w:r w:rsidR="00ED5C34">
        <w:t xml:space="preserve">, vilket </w:t>
      </w:r>
      <w:r w:rsidR="00F35179">
        <w:t>idag</w:t>
      </w:r>
      <w:r w:rsidR="00ED5C34">
        <w:t xml:space="preserve"> regelbundet sker vid flera länsstyrelser</w:t>
      </w:r>
      <w:r w:rsidR="007610DC">
        <w:t xml:space="preserve">. </w:t>
      </w:r>
    </w:p>
    <w:p w14:paraId="18CDD633" w14:textId="3C12DE7E" w:rsidR="00F54A41" w:rsidRDefault="008B4593" w:rsidP="007610DC">
      <w:pPr>
        <w:pStyle w:val="Brdtext"/>
      </w:pPr>
      <w:r>
        <w:t xml:space="preserve">Naturvårdsverket </w:t>
      </w:r>
      <w:r w:rsidRPr="00C11EC0">
        <w:t>genomför nu</w:t>
      </w:r>
      <w:r w:rsidR="00C11EC0" w:rsidRPr="00C11EC0">
        <w:t xml:space="preserve"> </w:t>
      </w:r>
      <w:r w:rsidR="00C11EC0" w:rsidRPr="00C11EC0">
        <w:rPr>
          <w:rFonts w:cs="Arial"/>
        </w:rPr>
        <w:t>med stöd av 2 § tredje stycket jaktförordningen (1987:905)</w:t>
      </w:r>
      <w:r w:rsidRPr="00C11EC0">
        <w:t xml:space="preserve"> en översyn av jakttiderna där bland annat skyddsjakt efter storskarv på enskilds</w:t>
      </w:r>
      <w:r>
        <w:t xml:space="preserve"> initiativ är ett av de förslag som bereds. Regeringen vill inte föregripa den pågående processen.</w:t>
      </w:r>
    </w:p>
    <w:p w14:paraId="668D78A2" w14:textId="70F0A117" w:rsidR="00222CD8" w:rsidRPr="008B4593" w:rsidRDefault="005236DE" w:rsidP="006A12F1">
      <w:pPr>
        <w:pStyle w:val="Brdtext"/>
      </w:pPr>
      <w:r>
        <w:br/>
      </w:r>
      <w:r w:rsidR="00222CD8" w:rsidRPr="008B4593">
        <w:t xml:space="preserve">Stockholm den </w:t>
      </w:r>
      <w:sdt>
        <w:sdtPr>
          <w:id w:val="-1225218591"/>
          <w:placeholder>
            <w:docPart w:val="1C320140C07B49C68258C60E09ECDA4E"/>
          </w:placeholder>
          <w:dataBinding w:prefixMappings="xmlns:ns0='http://lp/documentinfo/RK' " w:xpath="/ns0:DocumentInfo[1]/ns0:BaseInfo[1]/ns0:HeaderDate[1]" w:storeItemID="{DCAB2852-9F2D-4B14-912B-D2D850CADF94}"/>
          <w:date w:fullDate="2020-02-12T00:00:00Z">
            <w:dateFormat w:val="d MMMM yyyy"/>
            <w:lid w:val="sv-SE"/>
            <w:storeMappedDataAs w:val="dateTime"/>
            <w:calendar w:val="gregorian"/>
          </w:date>
        </w:sdtPr>
        <w:sdtEndPr/>
        <w:sdtContent>
          <w:r w:rsidR="00222CD8" w:rsidRPr="008B4593">
            <w:t>1</w:t>
          </w:r>
          <w:r w:rsidR="00F54A41" w:rsidRPr="008B4593">
            <w:t>2</w:t>
          </w:r>
          <w:r w:rsidR="00222CD8" w:rsidRPr="008B4593">
            <w:t xml:space="preserve"> februari 2020</w:t>
          </w:r>
        </w:sdtContent>
      </w:sdt>
    </w:p>
    <w:p w14:paraId="5C59CC52" w14:textId="77777777" w:rsidR="00222CD8" w:rsidRPr="008B4593" w:rsidRDefault="00222CD8" w:rsidP="004E7A8F">
      <w:pPr>
        <w:pStyle w:val="Brdtextutanavstnd"/>
      </w:pPr>
    </w:p>
    <w:p w14:paraId="7C004E16" w14:textId="77777777" w:rsidR="00222CD8" w:rsidRPr="008B4593" w:rsidRDefault="00222CD8" w:rsidP="004E7A8F">
      <w:pPr>
        <w:pStyle w:val="Brdtextutanavstnd"/>
      </w:pPr>
    </w:p>
    <w:p w14:paraId="32C09C34" w14:textId="77777777" w:rsidR="00222CD8" w:rsidRPr="008B4593" w:rsidRDefault="00222CD8" w:rsidP="004E7A8F">
      <w:pPr>
        <w:pStyle w:val="Brdtextutanavstnd"/>
      </w:pPr>
    </w:p>
    <w:p w14:paraId="22353442" w14:textId="0505DEC9" w:rsidR="00222CD8" w:rsidRPr="00F54A41" w:rsidRDefault="00222CD8" w:rsidP="00422A41">
      <w:pPr>
        <w:pStyle w:val="Brdtext"/>
        <w:rPr>
          <w:lang w:val="de-DE"/>
        </w:rPr>
      </w:pPr>
      <w:r w:rsidRPr="00F54A41">
        <w:rPr>
          <w:lang w:val="de-DE"/>
        </w:rPr>
        <w:t>Jennie Nilsson</w:t>
      </w:r>
    </w:p>
    <w:p w14:paraId="510673BD" w14:textId="466FEA41" w:rsidR="00222CD8" w:rsidRPr="00F54A41" w:rsidRDefault="00222CD8" w:rsidP="00DB48AB">
      <w:pPr>
        <w:pStyle w:val="Brdtext"/>
        <w:rPr>
          <w:lang w:val="de-DE"/>
        </w:rPr>
      </w:pPr>
    </w:p>
    <w:sectPr w:rsidR="00222CD8" w:rsidRPr="00F54A41"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F2D07" w14:textId="77777777" w:rsidR="004851A7" w:rsidRDefault="004851A7" w:rsidP="00A87A54">
      <w:pPr>
        <w:spacing w:after="0" w:line="240" w:lineRule="auto"/>
      </w:pPr>
      <w:r>
        <w:separator/>
      </w:r>
    </w:p>
  </w:endnote>
  <w:endnote w:type="continuationSeparator" w:id="0">
    <w:p w14:paraId="60D88043" w14:textId="77777777" w:rsidR="004851A7" w:rsidRDefault="004851A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7216" w14:textId="77777777" w:rsidR="005236DE" w:rsidRDefault="005236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5727A8" w14:textId="77777777" w:rsidTr="006A26EC">
      <w:trPr>
        <w:trHeight w:val="227"/>
        <w:jc w:val="right"/>
      </w:trPr>
      <w:tc>
        <w:tcPr>
          <w:tcW w:w="708" w:type="dxa"/>
          <w:vAlign w:val="bottom"/>
        </w:tcPr>
        <w:p w14:paraId="32B2E71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5AC95F" w14:textId="77777777" w:rsidTr="006A26EC">
      <w:trPr>
        <w:trHeight w:val="850"/>
        <w:jc w:val="right"/>
      </w:trPr>
      <w:tc>
        <w:tcPr>
          <w:tcW w:w="708" w:type="dxa"/>
          <w:vAlign w:val="bottom"/>
        </w:tcPr>
        <w:p w14:paraId="6E991F83" w14:textId="77777777" w:rsidR="005606BC" w:rsidRPr="00347E11" w:rsidRDefault="005606BC" w:rsidP="005606BC">
          <w:pPr>
            <w:pStyle w:val="Sidfot"/>
            <w:spacing w:line="276" w:lineRule="auto"/>
            <w:jc w:val="right"/>
          </w:pPr>
        </w:p>
      </w:tc>
    </w:tr>
  </w:tbl>
  <w:p w14:paraId="4CEC00D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F8FC24" w14:textId="77777777" w:rsidTr="001F4302">
      <w:trPr>
        <w:trHeight w:val="510"/>
      </w:trPr>
      <w:tc>
        <w:tcPr>
          <w:tcW w:w="8525" w:type="dxa"/>
          <w:gridSpan w:val="2"/>
          <w:vAlign w:val="bottom"/>
        </w:tcPr>
        <w:p w14:paraId="59011113" w14:textId="77777777" w:rsidR="00347E11" w:rsidRPr="00347E11" w:rsidRDefault="00347E11" w:rsidP="00347E11">
          <w:pPr>
            <w:pStyle w:val="Sidfot"/>
            <w:rPr>
              <w:sz w:val="8"/>
            </w:rPr>
          </w:pPr>
        </w:p>
      </w:tc>
    </w:tr>
    <w:tr w:rsidR="00093408" w:rsidRPr="00EE3C0F" w14:paraId="756AC728" w14:textId="77777777" w:rsidTr="00C26068">
      <w:trPr>
        <w:trHeight w:val="227"/>
      </w:trPr>
      <w:tc>
        <w:tcPr>
          <w:tcW w:w="4074" w:type="dxa"/>
        </w:tcPr>
        <w:p w14:paraId="22EDBCAF" w14:textId="77777777" w:rsidR="00347E11" w:rsidRPr="00F53AEA" w:rsidRDefault="00347E11" w:rsidP="00C26068">
          <w:pPr>
            <w:pStyle w:val="Sidfot"/>
            <w:spacing w:line="276" w:lineRule="auto"/>
          </w:pPr>
        </w:p>
      </w:tc>
      <w:tc>
        <w:tcPr>
          <w:tcW w:w="4451" w:type="dxa"/>
        </w:tcPr>
        <w:p w14:paraId="156C439E" w14:textId="77777777" w:rsidR="00093408" w:rsidRPr="00F53AEA" w:rsidRDefault="00093408" w:rsidP="00F53AEA">
          <w:pPr>
            <w:pStyle w:val="Sidfot"/>
            <w:spacing w:line="276" w:lineRule="auto"/>
          </w:pPr>
        </w:p>
      </w:tc>
    </w:tr>
  </w:tbl>
  <w:p w14:paraId="1C6743A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14C86" w14:textId="77777777" w:rsidR="004851A7" w:rsidRDefault="004851A7" w:rsidP="00A87A54">
      <w:pPr>
        <w:spacing w:after="0" w:line="240" w:lineRule="auto"/>
      </w:pPr>
      <w:r>
        <w:separator/>
      </w:r>
    </w:p>
  </w:footnote>
  <w:footnote w:type="continuationSeparator" w:id="0">
    <w:p w14:paraId="6C8A7D67" w14:textId="77777777" w:rsidR="004851A7" w:rsidRDefault="004851A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4C99" w14:textId="77777777" w:rsidR="005236DE" w:rsidRDefault="005236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B03D" w14:textId="77777777" w:rsidR="005236DE" w:rsidRDefault="005236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51A7" w14:paraId="4BCADA85" w14:textId="77777777" w:rsidTr="00C93EBA">
      <w:trPr>
        <w:trHeight w:val="227"/>
      </w:trPr>
      <w:tc>
        <w:tcPr>
          <w:tcW w:w="5534" w:type="dxa"/>
        </w:tcPr>
        <w:p w14:paraId="382F0B3E" w14:textId="77777777" w:rsidR="004851A7" w:rsidRPr="007D73AB" w:rsidRDefault="004851A7">
          <w:pPr>
            <w:pStyle w:val="Sidhuvud"/>
          </w:pPr>
        </w:p>
      </w:tc>
      <w:tc>
        <w:tcPr>
          <w:tcW w:w="3170" w:type="dxa"/>
          <w:vAlign w:val="bottom"/>
        </w:tcPr>
        <w:p w14:paraId="7FCF2C93" w14:textId="77777777" w:rsidR="004851A7" w:rsidRPr="007D73AB" w:rsidRDefault="004851A7" w:rsidP="00340DE0">
          <w:pPr>
            <w:pStyle w:val="Sidhuvud"/>
          </w:pPr>
        </w:p>
      </w:tc>
      <w:tc>
        <w:tcPr>
          <w:tcW w:w="1134" w:type="dxa"/>
        </w:tcPr>
        <w:p w14:paraId="49EE088D" w14:textId="77777777" w:rsidR="004851A7" w:rsidRDefault="004851A7" w:rsidP="005A703A">
          <w:pPr>
            <w:pStyle w:val="Sidhuvud"/>
          </w:pPr>
        </w:p>
      </w:tc>
    </w:tr>
    <w:tr w:rsidR="004851A7" w14:paraId="3AEC1E7F" w14:textId="77777777" w:rsidTr="00C93EBA">
      <w:trPr>
        <w:trHeight w:val="1928"/>
      </w:trPr>
      <w:tc>
        <w:tcPr>
          <w:tcW w:w="5534" w:type="dxa"/>
        </w:tcPr>
        <w:p w14:paraId="402DFD3A" w14:textId="77777777" w:rsidR="004851A7" w:rsidRPr="00340DE0" w:rsidRDefault="004851A7" w:rsidP="00340DE0">
          <w:pPr>
            <w:pStyle w:val="Sidhuvud"/>
          </w:pPr>
          <w:r>
            <w:rPr>
              <w:noProof/>
            </w:rPr>
            <w:drawing>
              <wp:inline distT="0" distB="0" distL="0" distR="0" wp14:anchorId="7D27FFA0" wp14:editId="0286A0B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F587CE7" w14:textId="77777777" w:rsidR="004851A7" w:rsidRPr="00710A6C" w:rsidRDefault="004851A7" w:rsidP="00EE3C0F">
          <w:pPr>
            <w:pStyle w:val="Sidhuvud"/>
            <w:rPr>
              <w:b/>
            </w:rPr>
          </w:pPr>
        </w:p>
        <w:p w14:paraId="40BC73CC" w14:textId="77777777" w:rsidR="004851A7" w:rsidRDefault="004851A7" w:rsidP="00EE3C0F">
          <w:pPr>
            <w:pStyle w:val="Sidhuvud"/>
          </w:pPr>
        </w:p>
        <w:p w14:paraId="18B336B3" w14:textId="77777777" w:rsidR="004851A7" w:rsidRDefault="004851A7" w:rsidP="00EE3C0F">
          <w:pPr>
            <w:pStyle w:val="Sidhuvud"/>
          </w:pPr>
        </w:p>
        <w:p w14:paraId="2E461F7C" w14:textId="77777777" w:rsidR="004851A7" w:rsidRDefault="004851A7" w:rsidP="00EE3C0F">
          <w:pPr>
            <w:pStyle w:val="Sidhuvud"/>
          </w:pPr>
        </w:p>
        <w:sdt>
          <w:sdtPr>
            <w:alias w:val="Dnr"/>
            <w:tag w:val="ccRKShow_Dnr"/>
            <w:id w:val="-829283628"/>
            <w:placeholder>
              <w:docPart w:val="1DFFAE5C19434DD4A1C7DA0E570C89E1"/>
            </w:placeholder>
            <w:dataBinding w:prefixMappings="xmlns:ns0='http://lp/documentinfo/RK' " w:xpath="/ns0:DocumentInfo[1]/ns0:BaseInfo[1]/ns0:Dnr[1]" w:storeItemID="{DCAB2852-9F2D-4B14-912B-D2D850CADF94}"/>
            <w:text/>
          </w:sdtPr>
          <w:sdtEndPr/>
          <w:sdtContent>
            <w:p w14:paraId="5332A333" w14:textId="733EB7C3" w:rsidR="004851A7" w:rsidRDefault="004851A7" w:rsidP="00EE3C0F">
              <w:pPr>
                <w:pStyle w:val="Sidhuvud"/>
              </w:pPr>
              <w:r>
                <w:t>N2020/</w:t>
              </w:r>
              <w:r w:rsidR="003B5A12">
                <w:t>00193/FJR</w:t>
              </w:r>
            </w:p>
          </w:sdtContent>
        </w:sdt>
        <w:sdt>
          <w:sdtPr>
            <w:alias w:val="DocNumber"/>
            <w:tag w:val="DocNumber"/>
            <w:id w:val="1726028884"/>
            <w:placeholder>
              <w:docPart w:val="A9438110BBDA40038046EA549C4A0932"/>
            </w:placeholder>
            <w:showingPlcHdr/>
            <w:dataBinding w:prefixMappings="xmlns:ns0='http://lp/documentinfo/RK' " w:xpath="/ns0:DocumentInfo[1]/ns0:BaseInfo[1]/ns0:DocNumber[1]" w:storeItemID="{DCAB2852-9F2D-4B14-912B-D2D850CADF94}"/>
            <w:text/>
          </w:sdtPr>
          <w:sdtEndPr/>
          <w:sdtContent>
            <w:p w14:paraId="58ABBC7C" w14:textId="77777777" w:rsidR="004851A7" w:rsidRDefault="004851A7" w:rsidP="00EE3C0F">
              <w:pPr>
                <w:pStyle w:val="Sidhuvud"/>
              </w:pPr>
              <w:r>
                <w:rPr>
                  <w:rStyle w:val="Platshllartext"/>
                </w:rPr>
                <w:t xml:space="preserve"> </w:t>
              </w:r>
            </w:p>
          </w:sdtContent>
        </w:sdt>
        <w:p w14:paraId="4F6ABC89" w14:textId="77777777" w:rsidR="004851A7" w:rsidRDefault="004851A7" w:rsidP="00EE3C0F">
          <w:pPr>
            <w:pStyle w:val="Sidhuvud"/>
          </w:pPr>
        </w:p>
      </w:tc>
      <w:tc>
        <w:tcPr>
          <w:tcW w:w="1134" w:type="dxa"/>
        </w:tcPr>
        <w:p w14:paraId="4CCFA54B" w14:textId="77777777" w:rsidR="004851A7" w:rsidRDefault="004851A7" w:rsidP="0094502D">
          <w:pPr>
            <w:pStyle w:val="Sidhuvud"/>
          </w:pPr>
        </w:p>
        <w:p w14:paraId="5504F9B3" w14:textId="77777777" w:rsidR="004851A7" w:rsidRPr="0094502D" w:rsidRDefault="004851A7" w:rsidP="00EC71A6">
          <w:pPr>
            <w:pStyle w:val="Sidhuvud"/>
          </w:pPr>
        </w:p>
      </w:tc>
    </w:tr>
    <w:tr w:rsidR="004851A7" w14:paraId="0D366B57" w14:textId="77777777" w:rsidTr="00C93EBA">
      <w:trPr>
        <w:trHeight w:val="2268"/>
      </w:trPr>
      <w:sdt>
        <w:sdtPr>
          <w:rPr>
            <w:b/>
          </w:rPr>
          <w:alias w:val="SenderText"/>
          <w:tag w:val="ccRKShow_SenderText"/>
          <w:id w:val="1374046025"/>
          <w:placeholder>
            <w:docPart w:val="C135C0032D00435EBC6E4BA814D7117F"/>
          </w:placeholder>
        </w:sdtPr>
        <w:sdtEndPr>
          <w:rPr>
            <w:b w:val="0"/>
          </w:rPr>
        </w:sdtEndPr>
        <w:sdtContent>
          <w:tc>
            <w:tcPr>
              <w:tcW w:w="5534" w:type="dxa"/>
              <w:tcMar>
                <w:right w:w="1134" w:type="dxa"/>
              </w:tcMar>
            </w:tcPr>
            <w:p w14:paraId="15518629" w14:textId="77777777" w:rsidR="00C11EC0" w:rsidRPr="00C11EC0" w:rsidRDefault="00C11EC0" w:rsidP="00340DE0">
              <w:pPr>
                <w:pStyle w:val="Sidhuvud"/>
                <w:rPr>
                  <w:b/>
                </w:rPr>
              </w:pPr>
              <w:r w:rsidRPr="00C11EC0">
                <w:rPr>
                  <w:b/>
                </w:rPr>
                <w:t>Näringsdepartementet</w:t>
              </w:r>
            </w:p>
            <w:p w14:paraId="0F5AB925" w14:textId="73947E5A" w:rsidR="004851A7" w:rsidRPr="00340DE0" w:rsidRDefault="00C11EC0" w:rsidP="00340DE0">
              <w:pPr>
                <w:pStyle w:val="Sidhuvud"/>
              </w:pPr>
              <w:r w:rsidRPr="00C11EC0">
                <w:t>Landsbygdsministern</w:t>
              </w:r>
            </w:p>
          </w:tc>
        </w:sdtContent>
      </w:sdt>
      <w:sdt>
        <w:sdtPr>
          <w:alias w:val="Recipient"/>
          <w:tag w:val="ccRKShow_Recipient"/>
          <w:id w:val="-28344517"/>
          <w:placeholder>
            <w:docPart w:val="0C114DE939DF4C619F1D3EEE05FC19E5"/>
          </w:placeholder>
          <w:dataBinding w:prefixMappings="xmlns:ns0='http://lp/documentinfo/RK' " w:xpath="/ns0:DocumentInfo[1]/ns0:BaseInfo[1]/ns0:Recipient[1]" w:storeItemID="{DCAB2852-9F2D-4B14-912B-D2D850CADF94}"/>
          <w:text w:multiLine="1"/>
        </w:sdtPr>
        <w:sdtEndPr/>
        <w:sdtContent>
          <w:tc>
            <w:tcPr>
              <w:tcW w:w="3170" w:type="dxa"/>
            </w:tcPr>
            <w:p w14:paraId="267D6D1A" w14:textId="65FCF22C" w:rsidR="004851A7" w:rsidRDefault="00C11EC0" w:rsidP="00547B89">
              <w:pPr>
                <w:pStyle w:val="Sidhuvud"/>
              </w:pPr>
              <w:r>
                <w:t>Till riksdagen</w:t>
              </w:r>
            </w:p>
          </w:tc>
        </w:sdtContent>
      </w:sdt>
      <w:tc>
        <w:tcPr>
          <w:tcW w:w="1134" w:type="dxa"/>
        </w:tcPr>
        <w:p w14:paraId="34CF3BD0" w14:textId="77777777" w:rsidR="004851A7" w:rsidRDefault="004851A7" w:rsidP="003E6020">
          <w:pPr>
            <w:pStyle w:val="Sidhuvud"/>
          </w:pPr>
        </w:p>
      </w:tc>
    </w:tr>
  </w:tbl>
  <w:p w14:paraId="7BC094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A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0D4"/>
    <w:rsid w:val="000A13CA"/>
    <w:rsid w:val="000A456A"/>
    <w:rsid w:val="000A5E43"/>
    <w:rsid w:val="000B56A9"/>
    <w:rsid w:val="000C61D1"/>
    <w:rsid w:val="000D31A9"/>
    <w:rsid w:val="000D370F"/>
    <w:rsid w:val="000D5449"/>
    <w:rsid w:val="000D7110"/>
    <w:rsid w:val="000E12D9"/>
    <w:rsid w:val="000E334B"/>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CD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518"/>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5A12"/>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1A7"/>
    <w:rsid w:val="00485601"/>
    <w:rsid w:val="004865B8"/>
    <w:rsid w:val="00486C0D"/>
    <w:rsid w:val="00487A3B"/>
    <w:rsid w:val="004911D9"/>
    <w:rsid w:val="00491796"/>
    <w:rsid w:val="00493416"/>
    <w:rsid w:val="0049768A"/>
    <w:rsid w:val="004A33C6"/>
    <w:rsid w:val="004A66B1"/>
    <w:rsid w:val="004A7DC4"/>
    <w:rsid w:val="004B1071"/>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36DE"/>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0E66"/>
    <w:rsid w:val="00754E24"/>
    <w:rsid w:val="00757B3B"/>
    <w:rsid w:val="007610DC"/>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593"/>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75D"/>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1EC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E14"/>
    <w:rsid w:val="00DA4084"/>
    <w:rsid w:val="00DA56ED"/>
    <w:rsid w:val="00DA5A54"/>
    <w:rsid w:val="00DA5C0D"/>
    <w:rsid w:val="00DB4E26"/>
    <w:rsid w:val="00DB714B"/>
    <w:rsid w:val="00DC1025"/>
    <w:rsid w:val="00DC10F6"/>
    <w:rsid w:val="00DC1EB8"/>
    <w:rsid w:val="00DC3E45"/>
    <w:rsid w:val="00DC4598"/>
    <w:rsid w:val="00DC594B"/>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5C34"/>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179"/>
    <w:rsid w:val="00F35263"/>
    <w:rsid w:val="00F35E34"/>
    <w:rsid w:val="00F403BF"/>
    <w:rsid w:val="00F4342F"/>
    <w:rsid w:val="00F45227"/>
    <w:rsid w:val="00F5045C"/>
    <w:rsid w:val="00F520C7"/>
    <w:rsid w:val="00F53AEA"/>
    <w:rsid w:val="00F54A41"/>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B9B4E9"/>
  <w15:docId w15:val="{21684A7C-A5F5-4A04-9B50-A6740877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FAE5C19434DD4A1C7DA0E570C89E1"/>
        <w:category>
          <w:name w:val="Allmänt"/>
          <w:gallery w:val="placeholder"/>
        </w:category>
        <w:types>
          <w:type w:val="bbPlcHdr"/>
        </w:types>
        <w:behaviors>
          <w:behavior w:val="content"/>
        </w:behaviors>
        <w:guid w:val="{480A1136-669C-4177-BA78-53EFCF118919}"/>
      </w:docPartPr>
      <w:docPartBody>
        <w:p w:rsidR="00B93F7A" w:rsidRDefault="005A5DC5" w:rsidP="005A5DC5">
          <w:pPr>
            <w:pStyle w:val="1DFFAE5C19434DD4A1C7DA0E570C89E1"/>
          </w:pPr>
          <w:r>
            <w:rPr>
              <w:rStyle w:val="Platshllartext"/>
            </w:rPr>
            <w:t xml:space="preserve"> </w:t>
          </w:r>
        </w:p>
      </w:docPartBody>
    </w:docPart>
    <w:docPart>
      <w:docPartPr>
        <w:name w:val="A9438110BBDA40038046EA549C4A0932"/>
        <w:category>
          <w:name w:val="Allmänt"/>
          <w:gallery w:val="placeholder"/>
        </w:category>
        <w:types>
          <w:type w:val="bbPlcHdr"/>
        </w:types>
        <w:behaviors>
          <w:behavior w:val="content"/>
        </w:behaviors>
        <w:guid w:val="{0F84370E-EF30-471A-8C83-EF0912AD5F5A}"/>
      </w:docPartPr>
      <w:docPartBody>
        <w:p w:rsidR="00B93F7A" w:rsidRDefault="005A5DC5" w:rsidP="005A5DC5">
          <w:pPr>
            <w:pStyle w:val="A9438110BBDA40038046EA549C4A0932"/>
          </w:pPr>
          <w:r>
            <w:rPr>
              <w:rStyle w:val="Platshllartext"/>
            </w:rPr>
            <w:t xml:space="preserve"> </w:t>
          </w:r>
        </w:p>
      </w:docPartBody>
    </w:docPart>
    <w:docPart>
      <w:docPartPr>
        <w:name w:val="C135C0032D00435EBC6E4BA814D7117F"/>
        <w:category>
          <w:name w:val="Allmänt"/>
          <w:gallery w:val="placeholder"/>
        </w:category>
        <w:types>
          <w:type w:val="bbPlcHdr"/>
        </w:types>
        <w:behaviors>
          <w:behavior w:val="content"/>
        </w:behaviors>
        <w:guid w:val="{7582C39B-9AD8-4E56-BE5B-300E475730F3}"/>
      </w:docPartPr>
      <w:docPartBody>
        <w:p w:rsidR="00B93F7A" w:rsidRDefault="005A5DC5" w:rsidP="005A5DC5">
          <w:pPr>
            <w:pStyle w:val="C135C0032D00435EBC6E4BA814D7117F"/>
          </w:pPr>
          <w:r>
            <w:rPr>
              <w:rStyle w:val="Platshllartext"/>
            </w:rPr>
            <w:t xml:space="preserve"> </w:t>
          </w:r>
        </w:p>
      </w:docPartBody>
    </w:docPart>
    <w:docPart>
      <w:docPartPr>
        <w:name w:val="0C114DE939DF4C619F1D3EEE05FC19E5"/>
        <w:category>
          <w:name w:val="Allmänt"/>
          <w:gallery w:val="placeholder"/>
        </w:category>
        <w:types>
          <w:type w:val="bbPlcHdr"/>
        </w:types>
        <w:behaviors>
          <w:behavior w:val="content"/>
        </w:behaviors>
        <w:guid w:val="{EC2FEDEE-D9D5-4F77-B99E-063C7A1E03A3}"/>
      </w:docPartPr>
      <w:docPartBody>
        <w:p w:rsidR="00B93F7A" w:rsidRDefault="005A5DC5" w:rsidP="005A5DC5">
          <w:pPr>
            <w:pStyle w:val="0C114DE939DF4C619F1D3EEE05FC19E5"/>
          </w:pPr>
          <w:r>
            <w:rPr>
              <w:rStyle w:val="Platshllartext"/>
            </w:rPr>
            <w:t xml:space="preserve"> </w:t>
          </w:r>
        </w:p>
      </w:docPartBody>
    </w:docPart>
    <w:docPart>
      <w:docPartPr>
        <w:name w:val="1C320140C07B49C68258C60E09ECDA4E"/>
        <w:category>
          <w:name w:val="Allmänt"/>
          <w:gallery w:val="placeholder"/>
        </w:category>
        <w:types>
          <w:type w:val="bbPlcHdr"/>
        </w:types>
        <w:behaviors>
          <w:behavior w:val="content"/>
        </w:behaviors>
        <w:guid w:val="{EC27EF23-78B7-44E7-9CF2-809B799F8685}"/>
      </w:docPartPr>
      <w:docPartBody>
        <w:p w:rsidR="00B93F7A" w:rsidRDefault="005A5DC5" w:rsidP="005A5DC5">
          <w:pPr>
            <w:pStyle w:val="1C320140C07B49C68258C60E09ECDA4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C5"/>
    <w:rsid w:val="005A5DC5"/>
    <w:rsid w:val="00B93F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71E6DC660C43C79F74D5777C6B84CF">
    <w:name w:val="4B71E6DC660C43C79F74D5777C6B84CF"/>
    <w:rsid w:val="005A5DC5"/>
  </w:style>
  <w:style w:type="character" w:styleId="Platshllartext">
    <w:name w:val="Placeholder Text"/>
    <w:basedOn w:val="Standardstycketeckensnitt"/>
    <w:uiPriority w:val="99"/>
    <w:semiHidden/>
    <w:rsid w:val="005A5DC5"/>
    <w:rPr>
      <w:noProof w:val="0"/>
      <w:color w:val="808080"/>
    </w:rPr>
  </w:style>
  <w:style w:type="paragraph" w:customStyle="1" w:styleId="365652BB660146468290B1198F0EC40F">
    <w:name w:val="365652BB660146468290B1198F0EC40F"/>
    <w:rsid w:val="005A5DC5"/>
  </w:style>
  <w:style w:type="paragraph" w:customStyle="1" w:styleId="D64F2B39D6DC4EC0A093A5BCCC1F1501">
    <w:name w:val="D64F2B39D6DC4EC0A093A5BCCC1F1501"/>
    <w:rsid w:val="005A5DC5"/>
  </w:style>
  <w:style w:type="paragraph" w:customStyle="1" w:styleId="DD823F4859F949D8A7758B94D8760D13">
    <w:name w:val="DD823F4859F949D8A7758B94D8760D13"/>
    <w:rsid w:val="005A5DC5"/>
  </w:style>
  <w:style w:type="paragraph" w:customStyle="1" w:styleId="1DFFAE5C19434DD4A1C7DA0E570C89E1">
    <w:name w:val="1DFFAE5C19434DD4A1C7DA0E570C89E1"/>
    <w:rsid w:val="005A5DC5"/>
  </w:style>
  <w:style w:type="paragraph" w:customStyle="1" w:styleId="A9438110BBDA40038046EA549C4A0932">
    <w:name w:val="A9438110BBDA40038046EA549C4A0932"/>
    <w:rsid w:val="005A5DC5"/>
  </w:style>
  <w:style w:type="paragraph" w:customStyle="1" w:styleId="C18AE52913C0499C8CFD251D962FE5AB">
    <w:name w:val="C18AE52913C0499C8CFD251D962FE5AB"/>
    <w:rsid w:val="005A5DC5"/>
  </w:style>
  <w:style w:type="paragraph" w:customStyle="1" w:styleId="1702560EB27941B9B3DF16DDC6A5B1B4">
    <w:name w:val="1702560EB27941B9B3DF16DDC6A5B1B4"/>
    <w:rsid w:val="005A5DC5"/>
  </w:style>
  <w:style w:type="paragraph" w:customStyle="1" w:styleId="FAAB3613521D459AA112F7581822D2B9">
    <w:name w:val="FAAB3613521D459AA112F7581822D2B9"/>
    <w:rsid w:val="005A5DC5"/>
  </w:style>
  <w:style w:type="paragraph" w:customStyle="1" w:styleId="C135C0032D00435EBC6E4BA814D7117F">
    <w:name w:val="C135C0032D00435EBC6E4BA814D7117F"/>
    <w:rsid w:val="005A5DC5"/>
  </w:style>
  <w:style w:type="paragraph" w:customStyle="1" w:styleId="0C114DE939DF4C619F1D3EEE05FC19E5">
    <w:name w:val="0C114DE939DF4C619F1D3EEE05FC19E5"/>
    <w:rsid w:val="005A5DC5"/>
  </w:style>
  <w:style w:type="paragraph" w:customStyle="1" w:styleId="31A8D84E04374574A8B36DF109E86036">
    <w:name w:val="31A8D84E04374574A8B36DF109E86036"/>
    <w:rsid w:val="005A5DC5"/>
  </w:style>
  <w:style w:type="paragraph" w:customStyle="1" w:styleId="066655C9F64543FCB4F9918E87018A94">
    <w:name w:val="066655C9F64543FCB4F9918E87018A94"/>
    <w:rsid w:val="005A5DC5"/>
  </w:style>
  <w:style w:type="paragraph" w:customStyle="1" w:styleId="2EB7D2DEA0DF4A538018FB577DCB83B5">
    <w:name w:val="2EB7D2DEA0DF4A538018FB577DCB83B5"/>
    <w:rsid w:val="005A5DC5"/>
  </w:style>
  <w:style w:type="paragraph" w:customStyle="1" w:styleId="A392460F9A264BD2B5E7A0D444D5D590">
    <w:name w:val="A392460F9A264BD2B5E7A0D444D5D590"/>
    <w:rsid w:val="005A5DC5"/>
  </w:style>
  <w:style w:type="paragraph" w:customStyle="1" w:styleId="4F27376CD3EF49D7A301A8F19407F246">
    <w:name w:val="4F27376CD3EF49D7A301A8F19407F246"/>
    <w:rsid w:val="005A5DC5"/>
  </w:style>
  <w:style w:type="paragraph" w:customStyle="1" w:styleId="1C320140C07B49C68258C60E09ECDA4E">
    <w:name w:val="1C320140C07B49C68258C60E09ECDA4E"/>
    <w:rsid w:val="005A5DC5"/>
  </w:style>
  <w:style w:type="paragraph" w:customStyle="1" w:styleId="17B9D38E77AC4BEABFC62F0C5AD9F6BF">
    <w:name w:val="17B9D38E77AC4BEABFC62F0C5AD9F6BF"/>
    <w:rsid w:val="005A5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2020-02-12T00:00:00</HeaderDate>
    <Office/>
    <Dnr>N2020/00193/FJR</Dnr>
    <ParagrafNr/>
    <DocumentTitle/>
    <VisitingAddress/>
    <Extra1/>
    <Extra2/>
    <Extra3>Viktor Wärnick</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fd31b5b4-8b6b-4c9d-aeaf-0144f57dd122</RD_Svarsid>
  </documentManagement>
</p:properties>
</file>

<file path=customXml/itemProps1.xml><?xml version="1.0" encoding="utf-8"?>
<ds:datastoreItem xmlns:ds="http://schemas.openxmlformats.org/officeDocument/2006/customXml" ds:itemID="{52C64F03-D99F-47C2-9479-20B87F52CAA0}"/>
</file>

<file path=customXml/itemProps2.xml><?xml version="1.0" encoding="utf-8"?>
<ds:datastoreItem xmlns:ds="http://schemas.openxmlformats.org/officeDocument/2006/customXml" ds:itemID="{DCAB2852-9F2D-4B14-912B-D2D850CADF94}"/>
</file>

<file path=customXml/itemProps3.xml><?xml version="1.0" encoding="utf-8"?>
<ds:datastoreItem xmlns:ds="http://schemas.openxmlformats.org/officeDocument/2006/customXml" ds:itemID="{15488592-5633-43D1-8048-20680B91BF2C}"/>
</file>

<file path=customXml/itemProps4.xml><?xml version="1.0" encoding="utf-8"?>
<ds:datastoreItem xmlns:ds="http://schemas.openxmlformats.org/officeDocument/2006/customXml" ds:itemID="{792C60C9-C92C-457E-8A2F-C932CA5DF9A5}"/>
</file>

<file path=customXml/itemProps5.xml><?xml version="1.0" encoding="utf-8"?>
<ds:datastoreItem xmlns:ds="http://schemas.openxmlformats.org/officeDocument/2006/customXml" ds:itemID="{986BC4B1-4934-4629-ABB3-C2110E632503}"/>
</file>

<file path=docProps/app.xml><?xml version="1.0" encoding="utf-8"?>
<Properties xmlns="http://schemas.openxmlformats.org/officeDocument/2006/extended-properties" xmlns:vt="http://schemas.openxmlformats.org/officeDocument/2006/docPropsVTypes">
  <Template>RK Basmall</Template>
  <TotalTime>0</TotalTime>
  <Pages>2</Pages>
  <Words>319</Words>
  <Characters>1691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847 av Viktor Wärnick (M) EU-kommissionens tolkning av fågeldirektivet och skarvens status.docx</dc:title>
  <dc:subject/>
  <dc:creator>Nils Henriksson</dc:creator>
  <cp:keywords/>
  <dc:description/>
  <cp:lastModifiedBy>Nils Henriksson</cp:lastModifiedBy>
  <cp:revision>11</cp:revision>
  <dcterms:created xsi:type="dcterms:W3CDTF">2020-02-04T14:09:00Z</dcterms:created>
  <dcterms:modified xsi:type="dcterms:W3CDTF">2020-02-07T13:14:00Z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