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7C9EC6A" w14:textId="77777777">
        <w:tc>
          <w:tcPr>
            <w:tcW w:w="2268" w:type="dxa"/>
          </w:tcPr>
          <w:p w14:paraId="5FD620F1"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34BAA7F3" w14:textId="77777777" w:rsidR="006E4E11" w:rsidRDefault="006E4E11" w:rsidP="007242A3">
            <w:pPr>
              <w:framePr w:w="5035" w:h="1644" w:wrap="notBeside" w:vAnchor="page" w:hAnchor="page" w:x="6573" w:y="721"/>
              <w:rPr>
                <w:rFonts w:ascii="TradeGothic" w:hAnsi="TradeGothic"/>
                <w:i/>
                <w:sz w:val="18"/>
              </w:rPr>
            </w:pPr>
          </w:p>
        </w:tc>
      </w:tr>
      <w:tr w:rsidR="006E4E11" w14:paraId="76ED0FE2" w14:textId="77777777">
        <w:tc>
          <w:tcPr>
            <w:tcW w:w="2268" w:type="dxa"/>
          </w:tcPr>
          <w:p w14:paraId="187FA83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4658D5D" w14:textId="77777777" w:rsidR="006E4E11" w:rsidRDefault="006E4E11" w:rsidP="007242A3">
            <w:pPr>
              <w:framePr w:w="5035" w:h="1644" w:wrap="notBeside" w:vAnchor="page" w:hAnchor="page" w:x="6573" w:y="721"/>
              <w:rPr>
                <w:rFonts w:ascii="TradeGothic" w:hAnsi="TradeGothic"/>
                <w:b/>
                <w:sz w:val="22"/>
              </w:rPr>
            </w:pPr>
          </w:p>
        </w:tc>
      </w:tr>
      <w:tr w:rsidR="006E4E11" w14:paraId="44819C8F" w14:textId="77777777">
        <w:tc>
          <w:tcPr>
            <w:tcW w:w="3402" w:type="dxa"/>
            <w:gridSpan w:val="2"/>
          </w:tcPr>
          <w:p w14:paraId="7F874EE7" w14:textId="77777777" w:rsidR="006E4E11" w:rsidRDefault="006E4E11" w:rsidP="007242A3">
            <w:pPr>
              <w:framePr w:w="5035" w:h="1644" w:wrap="notBeside" w:vAnchor="page" w:hAnchor="page" w:x="6573" w:y="721"/>
            </w:pPr>
          </w:p>
        </w:tc>
        <w:tc>
          <w:tcPr>
            <w:tcW w:w="1865" w:type="dxa"/>
          </w:tcPr>
          <w:p w14:paraId="04EAF33A" w14:textId="77777777" w:rsidR="006E4E11" w:rsidRDefault="006E4E11" w:rsidP="007242A3">
            <w:pPr>
              <w:framePr w:w="5035" w:h="1644" w:wrap="notBeside" w:vAnchor="page" w:hAnchor="page" w:x="6573" w:y="721"/>
            </w:pPr>
          </w:p>
        </w:tc>
      </w:tr>
      <w:tr w:rsidR="006E4E11" w14:paraId="5B804CC8" w14:textId="77777777">
        <w:tc>
          <w:tcPr>
            <w:tcW w:w="2268" w:type="dxa"/>
          </w:tcPr>
          <w:p w14:paraId="3B600566" w14:textId="77777777" w:rsidR="006E4E11" w:rsidRDefault="006E4E11" w:rsidP="007242A3">
            <w:pPr>
              <w:framePr w:w="5035" w:h="1644" w:wrap="notBeside" w:vAnchor="page" w:hAnchor="page" w:x="6573" w:y="721"/>
            </w:pPr>
          </w:p>
        </w:tc>
        <w:tc>
          <w:tcPr>
            <w:tcW w:w="2999" w:type="dxa"/>
            <w:gridSpan w:val="2"/>
          </w:tcPr>
          <w:p w14:paraId="6DBBDFA9" w14:textId="77777777" w:rsidR="006E4E11" w:rsidRPr="00ED583F" w:rsidRDefault="005C456D" w:rsidP="007242A3">
            <w:pPr>
              <w:framePr w:w="5035" w:h="1644" w:wrap="notBeside" w:vAnchor="page" w:hAnchor="page" w:x="6573" w:y="721"/>
              <w:rPr>
                <w:sz w:val="20"/>
              </w:rPr>
            </w:pPr>
            <w:r>
              <w:rPr>
                <w:sz w:val="20"/>
              </w:rPr>
              <w:t>Dnr Ku2015/02339/MF</w:t>
            </w:r>
          </w:p>
        </w:tc>
      </w:tr>
      <w:tr w:rsidR="006E4E11" w14:paraId="3F646A07" w14:textId="77777777">
        <w:tc>
          <w:tcPr>
            <w:tcW w:w="2268" w:type="dxa"/>
          </w:tcPr>
          <w:p w14:paraId="640E6E32" w14:textId="77777777" w:rsidR="006E4E11" w:rsidRDefault="006E4E11" w:rsidP="007242A3">
            <w:pPr>
              <w:framePr w:w="5035" w:h="1644" w:wrap="notBeside" w:vAnchor="page" w:hAnchor="page" w:x="6573" w:y="721"/>
            </w:pPr>
          </w:p>
        </w:tc>
        <w:tc>
          <w:tcPr>
            <w:tcW w:w="2999" w:type="dxa"/>
            <w:gridSpan w:val="2"/>
          </w:tcPr>
          <w:p w14:paraId="18A6505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B6E3FE7" w14:textId="77777777">
        <w:trPr>
          <w:trHeight w:val="284"/>
        </w:trPr>
        <w:tc>
          <w:tcPr>
            <w:tcW w:w="4911" w:type="dxa"/>
          </w:tcPr>
          <w:p w14:paraId="0A445B46" w14:textId="77777777" w:rsidR="006E4E11" w:rsidRDefault="005C456D">
            <w:pPr>
              <w:pStyle w:val="Avsndare"/>
              <w:framePr w:h="2483" w:wrap="notBeside" w:x="1504"/>
              <w:rPr>
                <w:b/>
                <w:i w:val="0"/>
                <w:sz w:val="22"/>
              </w:rPr>
            </w:pPr>
            <w:r>
              <w:rPr>
                <w:b/>
                <w:i w:val="0"/>
                <w:sz w:val="22"/>
              </w:rPr>
              <w:t>Kulturdepartementet</w:t>
            </w:r>
          </w:p>
        </w:tc>
      </w:tr>
      <w:tr w:rsidR="006E4E11" w14:paraId="5AAB0207" w14:textId="77777777">
        <w:trPr>
          <w:trHeight w:val="284"/>
        </w:trPr>
        <w:tc>
          <w:tcPr>
            <w:tcW w:w="4911" w:type="dxa"/>
          </w:tcPr>
          <w:p w14:paraId="4F9678F4" w14:textId="77777777" w:rsidR="006E4E11" w:rsidRDefault="005C456D">
            <w:pPr>
              <w:pStyle w:val="Avsndare"/>
              <w:framePr w:h="2483" w:wrap="notBeside" w:x="1504"/>
              <w:rPr>
                <w:bCs/>
                <w:iCs/>
              </w:rPr>
            </w:pPr>
            <w:r>
              <w:rPr>
                <w:bCs/>
                <w:iCs/>
              </w:rPr>
              <w:t>Kultur- och demokratiministern</w:t>
            </w:r>
          </w:p>
        </w:tc>
      </w:tr>
      <w:tr w:rsidR="006E4E11" w14:paraId="558A4F4B" w14:textId="77777777">
        <w:trPr>
          <w:trHeight w:val="284"/>
        </w:trPr>
        <w:tc>
          <w:tcPr>
            <w:tcW w:w="4911" w:type="dxa"/>
          </w:tcPr>
          <w:p w14:paraId="09FD4D47" w14:textId="77777777" w:rsidR="006E4E11" w:rsidRDefault="006E4E11">
            <w:pPr>
              <w:pStyle w:val="Avsndare"/>
              <w:framePr w:h="2483" w:wrap="notBeside" w:x="1504"/>
              <w:rPr>
                <w:bCs/>
                <w:iCs/>
              </w:rPr>
            </w:pPr>
          </w:p>
        </w:tc>
      </w:tr>
      <w:tr w:rsidR="006E4E11" w14:paraId="3F982379" w14:textId="77777777">
        <w:trPr>
          <w:trHeight w:val="284"/>
        </w:trPr>
        <w:tc>
          <w:tcPr>
            <w:tcW w:w="4911" w:type="dxa"/>
          </w:tcPr>
          <w:p w14:paraId="3610DA6C" w14:textId="77777777" w:rsidR="006E4E11" w:rsidRDefault="006E4E11">
            <w:pPr>
              <w:pStyle w:val="Avsndare"/>
              <w:framePr w:h="2483" w:wrap="notBeside" w:x="1504"/>
              <w:rPr>
                <w:bCs/>
                <w:iCs/>
              </w:rPr>
            </w:pPr>
          </w:p>
        </w:tc>
      </w:tr>
      <w:tr w:rsidR="006E4E11" w14:paraId="6980AA3B" w14:textId="77777777">
        <w:trPr>
          <w:trHeight w:val="284"/>
        </w:trPr>
        <w:tc>
          <w:tcPr>
            <w:tcW w:w="4911" w:type="dxa"/>
          </w:tcPr>
          <w:p w14:paraId="4A95A250" w14:textId="77777777" w:rsidR="006E4E11" w:rsidRDefault="006E4E11">
            <w:pPr>
              <w:pStyle w:val="Avsndare"/>
              <w:framePr w:h="2483" w:wrap="notBeside" w:x="1504"/>
              <w:rPr>
                <w:bCs/>
                <w:iCs/>
              </w:rPr>
            </w:pPr>
          </w:p>
        </w:tc>
      </w:tr>
      <w:tr w:rsidR="006E4E11" w14:paraId="57582CFA" w14:textId="77777777">
        <w:trPr>
          <w:trHeight w:val="284"/>
        </w:trPr>
        <w:tc>
          <w:tcPr>
            <w:tcW w:w="4911" w:type="dxa"/>
          </w:tcPr>
          <w:p w14:paraId="080F8B1B" w14:textId="77777777" w:rsidR="006E4E11" w:rsidRDefault="006E4E11">
            <w:pPr>
              <w:pStyle w:val="Avsndare"/>
              <w:framePr w:h="2483" w:wrap="notBeside" w:x="1504"/>
              <w:rPr>
                <w:bCs/>
                <w:iCs/>
              </w:rPr>
            </w:pPr>
          </w:p>
        </w:tc>
      </w:tr>
      <w:tr w:rsidR="006E4E11" w14:paraId="7406CC72" w14:textId="77777777">
        <w:trPr>
          <w:trHeight w:val="284"/>
        </w:trPr>
        <w:tc>
          <w:tcPr>
            <w:tcW w:w="4911" w:type="dxa"/>
          </w:tcPr>
          <w:p w14:paraId="6CC24610" w14:textId="77777777" w:rsidR="006E4E11" w:rsidRDefault="006E4E11">
            <w:pPr>
              <w:pStyle w:val="Avsndare"/>
              <w:framePr w:h="2483" w:wrap="notBeside" w:x="1504"/>
              <w:rPr>
                <w:bCs/>
                <w:iCs/>
              </w:rPr>
            </w:pPr>
          </w:p>
        </w:tc>
      </w:tr>
    </w:tbl>
    <w:p w14:paraId="43DE1C30" w14:textId="77777777" w:rsidR="006E4E11" w:rsidRDefault="005C456D">
      <w:pPr>
        <w:framePr w:w="4400" w:h="2523" w:wrap="notBeside" w:vAnchor="page" w:hAnchor="page" w:x="6453" w:y="2445"/>
        <w:ind w:left="142"/>
      </w:pPr>
      <w:r>
        <w:t>Till riksdagen</w:t>
      </w:r>
    </w:p>
    <w:p w14:paraId="3AEC3122" w14:textId="77777777" w:rsidR="006E4E11" w:rsidRDefault="005C456D" w:rsidP="005C456D">
      <w:pPr>
        <w:pStyle w:val="RKrubrik"/>
        <w:pBdr>
          <w:bottom w:val="single" w:sz="4" w:space="1" w:color="auto"/>
        </w:pBdr>
        <w:spacing w:before="0" w:after="0"/>
      </w:pPr>
      <w:r>
        <w:t>Svar på fråga 2015/16:48 av Sten Bergheden (M) Högre skatt på biobiljetter</w:t>
      </w:r>
    </w:p>
    <w:p w14:paraId="1225BB13" w14:textId="77777777" w:rsidR="006E4E11" w:rsidRDefault="006E4E11">
      <w:pPr>
        <w:pStyle w:val="RKnormal"/>
      </w:pPr>
    </w:p>
    <w:p w14:paraId="2426B39A" w14:textId="4EE855CC" w:rsidR="00D02509" w:rsidRDefault="005C456D" w:rsidP="00690D79">
      <w:pPr>
        <w:pStyle w:val="RKnormal"/>
      </w:pPr>
      <w:r>
        <w:t>Sten Bergheden har frågat mig om jag vill minska antalet biobesök och hur de mindre biograferna i exempelvis Gullspång ska klara av momshöjningen.</w:t>
      </w:r>
    </w:p>
    <w:p w14:paraId="7BC4E592" w14:textId="77777777" w:rsidR="00D02509" w:rsidRPr="00A522B6" w:rsidRDefault="00D02509" w:rsidP="00A522B6">
      <w:pPr>
        <w:pStyle w:val="RKnormal"/>
      </w:pPr>
    </w:p>
    <w:p w14:paraId="2E14727B" w14:textId="0E3AF9B4" w:rsidR="00C63F0E" w:rsidRDefault="00FC32FD" w:rsidP="00D757C0">
      <w:pPr>
        <w:pStyle w:val="RKnormal"/>
      </w:pPr>
      <w:r w:rsidRPr="00CB764F">
        <w:t xml:space="preserve">Biografer är viktiga mötesplatser som har stor betydelse för spridning och visning av såväl film som av t.ex. konserter och operaföreställningar i hela landet. </w:t>
      </w:r>
      <w:r w:rsidR="00D757C0" w:rsidRPr="00D757C0">
        <w:t xml:space="preserve">Det </w:t>
      </w:r>
      <w:r>
        <w:t>mest</w:t>
      </w:r>
      <w:r w:rsidR="00D757C0" w:rsidRPr="00D757C0">
        <w:t xml:space="preserve"> avgörande för </w:t>
      </w:r>
      <w:r w:rsidR="00C63F0E">
        <w:t xml:space="preserve">en </w:t>
      </w:r>
      <w:r w:rsidR="00D757C0" w:rsidRPr="00D757C0">
        <w:t xml:space="preserve">framgångsrik biografnäring är tillgången </w:t>
      </w:r>
      <w:r w:rsidR="006370B2">
        <w:t>till</w:t>
      </w:r>
      <w:r w:rsidR="00D757C0" w:rsidRPr="00D757C0">
        <w:t xml:space="preserve"> bra film som</w:t>
      </w:r>
      <w:r w:rsidR="00C63F0E">
        <w:t xml:space="preserve"> människor vill se. D</w:t>
      </w:r>
      <w:r w:rsidR="00D757C0" w:rsidRPr="00D757C0">
        <w:t xml:space="preserve">en inhemska svenska filmen </w:t>
      </w:r>
      <w:r w:rsidR="00C63F0E">
        <w:t xml:space="preserve">spelar </w:t>
      </w:r>
      <w:r w:rsidR="00D757C0" w:rsidRPr="00D757C0">
        <w:t>en väsentlig roll, eftersom den utgör cirka 25 pr</w:t>
      </w:r>
      <w:r w:rsidR="00D757C0">
        <w:t xml:space="preserve">ocent av biobesöken. </w:t>
      </w:r>
      <w:r w:rsidR="00707A7D">
        <w:t xml:space="preserve">Särskilt betydelsefull är den svenska filmen för biografer på landsbygden och i mindre orter. </w:t>
      </w:r>
      <w:r w:rsidR="00C63F0E">
        <w:t>Att det finns ekonomiska förutsättningar för filmskapare att fortsätta</w:t>
      </w:r>
      <w:r w:rsidR="00656FD8">
        <w:t xml:space="preserve"> skapa en mångfal</w:t>
      </w:r>
      <w:r w:rsidR="00C63F0E">
        <w:t xml:space="preserve">d </w:t>
      </w:r>
      <w:r w:rsidR="00F84A95">
        <w:t xml:space="preserve">av </w:t>
      </w:r>
      <w:r w:rsidR="00C63F0E">
        <w:t xml:space="preserve">filmer </w:t>
      </w:r>
      <w:proofErr w:type="gramStart"/>
      <w:r w:rsidR="00C63F0E">
        <w:t>med hög kvalitet är därför centralt för biografägarna.</w:t>
      </w:r>
      <w:proofErr w:type="gramEnd"/>
      <w:r w:rsidR="00C63F0E">
        <w:t xml:space="preserve"> </w:t>
      </w:r>
      <w:r w:rsidR="00656FD8">
        <w:t xml:space="preserve">Den höjda mervärdesskatten bidrar till </w:t>
      </w:r>
      <w:r w:rsidR="0047251F">
        <w:t>att staten kan upprätthålla filmstödet på en hög nivå vilket i sin tur bidrar till att d</w:t>
      </w:r>
      <w:r w:rsidR="00656FD8">
        <w:t>en svenska filmen kan fortsätta utvecklas.</w:t>
      </w:r>
      <w:r w:rsidR="00F84A95">
        <w:t xml:space="preserve"> Därmed är</w:t>
      </w:r>
      <w:r w:rsidR="002D4EB9">
        <w:t xml:space="preserve"> min ambition att filmpolitiken ska bidra till att antalet besök på biograferna ökar. </w:t>
      </w:r>
    </w:p>
    <w:p w14:paraId="13532C13" w14:textId="4914C0E9" w:rsidR="006041ED" w:rsidRDefault="006041ED" w:rsidP="00D757C0">
      <w:pPr>
        <w:pStyle w:val="RKnormal"/>
      </w:pPr>
    </w:p>
    <w:p w14:paraId="6F2627AF" w14:textId="55999AEE" w:rsidR="00C63F0E" w:rsidRDefault="006041ED" w:rsidP="00D757C0">
      <w:pPr>
        <w:pStyle w:val="RKnormal"/>
      </w:pPr>
      <w:r>
        <w:t>I budgetpropositionen för 2016 aviserades även en särskild satsning på biografer på landsbygden och i mindre orter. Satsningen omfattar 25 miljoner kronor årligen de kommande fyra åren och syftar till att stärka</w:t>
      </w:r>
      <w:r w:rsidRPr="0047251F">
        <w:t xml:space="preserve"> </w:t>
      </w:r>
      <w:r>
        <w:t>biografernas visningsverksamhet</w:t>
      </w:r>
      <w:r w:rsidRPr="0047251F">
        <w:t xml:space="preserve"> och därmed bidra till en ökad spridning och visning av film i hela landet</w:t>
      </w:r>
      <w:r>
        <w:t>. Satsningen riktas såväl till privata som föreningsdrivna biografer. Det är alltså inte så att privat drivna biografer stängs ute från stöd.  Resurserna kommer att fördelas av Svenska Filminstitutet.</w:t>
      </w:r>
    </w:p>
    <w:p w14:paraId="4AD78B5F" w14:textId="77777777" w:rsidR="0047251F" w:rsidRDefault="0047251F" w:rsidP="00C63F0E">
      <w:pPr>
        <w:pStyle w:val="RKnormal"/>
      </w:pPr>
    </w:p>
    <w:p w14:paraId="306FB81C" w14:textId="48083B72" w:rsidR="00054F74" w:rsidRDefault="006041ED">
      <w:pPr>
        <w:pStyle w:val="RKnormal"/>
      </w:pPr>
      <w:r>
        <w:t xml:space="preserve">Kostnadsökningen till följd av den höjda mervärdesskatten på biografföreställningar kompenseras för de flesta biografer delvis av att den s.k. biografavgiften på tio procent av </w:t>
      </w:r>
      <w:r w:rsidR="00690D79">
        <w:t>brutto</w:t>
      </w:r>
      <w:r>
        <w:t>biljettintäkten upphör samtidigt som skatten höjs. F</w:t>
      </w:r>
      <w:r w:rsidR="00656FD8">
        <w:t xml:space="preserve">ör de allra minsta biograferna som är befriade från biografavgift blir </w:t>
      </w:r>
      <w:r>
        <w:t xml:space="preserve">dock </w:t>
      </w:r>
      <w:r w:rsidR="00656FD8">
        <w:t xml:space="preserve">kostnadsökningen </w:t>
      </w:r>
      <w:r w:rsidR="00787226">
        <w:t xml:space="preserve">i vissa fall </w:t>
      </w:r>
      <w:r w:rsidR="00656FD8">
        <w:t xml:space="preserve">relativt stor. Det handlar i huvudsak </w:t>
      </w:r>
      <w:r w:rsidR="00690D79">
        <w:t xml:space="preserve">om </w:t>
      </w:r>
      <w:r w:rsidR="00656FD8">
        <w:t>biografer som drivs privat men också vissa föreningsdrivna biografer</w:t>
      </w:r>
      <w:r w:rsidR="002D4EB9">
        <w:t xml:space="preserve">. Det är biografer som redan idag får del </w:t>
      </w:r>
      <w:r w:rsidR="002D4EB9">
        <w:lastRenderedPageBreak/>
        <w:t xml:space="preserve">av offentliga </w:t>
      </w:r>
      <w:r w:rsidR="007A55A4">
        <w:t>biograf</w:t>
      </w:r>
      <w:r w:rsidR="002D4EB9">
        <w:t>stöd via Svenska Filminstitutet</w:t>
      </w:r>
      <w:r w:rsidR="00656FD8">
        <w:t>.</w:t>
      </w:r>
      <w:r>
        <w:t xml:space="preserve"> </w:t>
      </w:r>
      <w:r w:rsidR="00054F74">
        <w:t>Regeringen har därför inom ramen för den särskilda biografsatsningen aviserat särskilda åtgärder för att stärka visningsverksamheten vid denna grupp av biografer, och därmed bidra till en ökad spridning och visning av film i hela landet.</w:t>
      </w:r>
    </w:p>
    <w:p w14:paraId="4322F26D" w14:textId="77777777" w:rsidR="00054F74" w:rsidRDefault="00054F74">
      <w:pPr>
        <w:pStyle w:val="RKnormal"/>
      </w:pPr>
    </w:p>
    <w:p w14:paraId="3F6CADE0" w14:textId="078A3414" w:rsidR="00A522B6" w:rsidRDefault="00656FD8">
      <w:pPr>
        <w:pStyle w:val="RKnormal"/>
      </w:pPr>
      <w:r>
        <w:t xml:space="preserve"> </w:t>
      </w:r>
    </w:p>
    <w:p w14:paraId="37305F09" w14:textId="77777777" w:rsidR="00C63F0E" w:rsidRDefault="00C63F0E">
      <w:pPr>
        <w:pStyle w:val="RKnormal"/>
      </w:pPr>
    </w:p>
    <w:p w14:paraId="60ED160B" w14:textId="77777777" w:rsidR="00C63F0E" w:rsidRDefault="00C63F0E">
      <w:pPr>
        <w:pStyle w:val="RKnormal"/>
      </w:pPr>
    </w:p>
    <w:p w14:paraId="4DBBB767" w14:textId="77777777" w:rsidR="00C63F0E" w:rsidRDefault="00C63F0E">
      <w:pPr>
        <w:pStyle w:val="RKnormal"/>
      </w:pPr>
    </w:p>
    <w:p w14:paraId="6E13E53B" w14:textId="77777777" w:rsidR="00C63F0E" w:rsidRDefault="00C63F0E">
      <w:pPr>
        <w:pStyle w:val="RKnormal"/>
      </w:pPr>
    </w:p>
    <w:p w14:paraId="390B9184" w14:textId="77777777" w:rsidR="005C456D" w:rsidRDefault="005C456D">
      <w:pPr>
        <w:pStyle w:val="RKnormal"/>
      </w:pPr>
      <w:r>
        <w:t>Stockholm den 7 oktober 2015</w:t>
      </w:r>
    </w:p>
    <w:p w14:paraId="0BDA3B8A" w14:textId="77777777" w:rsidR="005C456D" w:rsidRDefault="005C456D">
      <w:pPr>
        <w:pStyle w:val="RKnormal"/>
      </w:pPr>
    </w:p>
    <w:p w14:paraId="4E2AD4A7" w14:textId="77777777" w:rsidR="005C456D" w:rsidRDefault="005C456D">
      <w:pPr>
        <w:pStyle w:val="RKnormal"/>
      </w:pPr>
    </w:p>
    <w:p w14:paraId="5C2CFB5C" w14:textId="77777777" w:rsidR="005C456D" w:rsidRDefault="005C456D">
      <w:pPr>
        <w:pStyle w:val="RKnormal"/>
      </w:pPr>
      <w:r>
        <w:t>Alice Bah Kuhnke</w:t>
      </w:r>
    </w:p>
    <w:sectPr w:rsidR="005C456D">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ECAFD2" w14:textId="77777777" w:rsidR="005C456D" w:rsidRDefault="005C456D">
      <w:r>
        <w:separator/>
      </w:r>
    </w:p>
  </w:endnote>
  <w:endnote w:type="continuationSeparator" w:id="0">
    <w:p w14:paraId="44D00F9E" w14:textId="77777777" w:rsidR="005C456D" w:rsidRDefault="005C4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3D974" w14:textId="77777777" w:rsidR="005C456D" w:rsidRDefault="005C456D">
      <w:r>
        <w:separator/>
      </w:r>
    </w:p>
  </w:footnote>
  <w:footnote w:type="continuationSeparator" w:id="0">
    <w:p w14:paraId="12A4CFFC" w14:textId="77777777" w:rsidR="005C456D" w:rsidRDefault="005C4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BB52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C4C4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B9CD051" w14:textId="77777777">
      <w:trPr>
        <w:cantSplit/>
      </w:trPr>
      <w:tc>
        <w:tcPr>
          <w:tcW w:w="3119" w:type="dxa"/>
        </w:tcPr>
        <w:p w14:paraId="1751751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B0661C7" w14:textId="77777777" w:rsidR="00E80146" w:rsidRDefault="00E80146">
          <w:pPr>
            <w:pStyle w:val="Sidhuvud"/>
            <w:ind w:right="360"/>
          </w:pPr>
        </w:p>
      </w:tc>
      <w:tc>
        <w:tcPr>
          <w:tcW w:w="1525" w:type="dxa"/>
        </w:tcPr>
        <w:p w14:paraId="2EE1E862" w14:textId="77777777" w:rsidR="00E80146" w:rsidRDefault="00E80146">
          <w:pPr>
            <w:pStyle w:val="Sidhuvud"/>
            <w:ind w:right="360"/>
          </w:pPr>
        </w:p>
      </w:tc>
    </w:tr>
  </w:tbl>
  <w:p w14:paraId="39F08FA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7E7C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86421">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E06F8B3" w14:textId="77777777">
      <w:trPr>
        <w:cantSplit/>
      </w:trPr>
      <w:tc>
        <w:tcPr>
          <w:tcW w:w="3119" w:type="dxa"/>
        </w:tcPr>
        <w:p w14:paraId="6ED3246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528EB06" w14:textId="77777777" w:rsidR="00E80146" w:rsidRDefault="00E80146">
          <w:pPr>
            <w:pStyle w:val="Sidhuvud"/>
            <w:ind w:right="360"/>
          </w:pPr>
        </w:p>
      </w:tc>
      <w:tc>
        <w:tcPr>
          <w:tcW w:w="1525" w:type="dxa"/>
        </w:tcPr>
        <w:p w14:paraId="7DCD0A09" w14:textId="77777777" w:rsidR="00E80146" w:rsidRDefault="00E80146">
          <w:pPr>
            <w:pStyle w:val="Sidhuvud"/>
            <w:ind w:right="360"/>
          </w:pPr>
        </w:p>
      </w:tc>
    </w:tr>
  </w:tbl>
  <w:p w14:paraId="2C7FC76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A1575" w14:textId="692BC564" w:rsidR="005C456D" w:rsidRDefault="005C456D">
    <w:pPr>
      <w:framePr w:w="2948" w:h="1321" w:hRule="exact" w:wrap="notBeside" w:vAnchor="page" w:hAnchor="page" w:x="1362" w:y="653"/>
    </w:pPr>
    <w:r>
      <w:rPr>
        <w:noProof/>
        <w:lang w:eastAsia="sv-SE"/>
      </w:rPr>
      <w:drawing>
        <wp:inline distT="0" distB="0" distL="0" distR="0" wp14:anchorId="12A06D3E" wp14:editId="21AF9D2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1962AD5" w14:textId="77777777" w:rsidR="00E80146" w:rsidRDefault="00E80146">
    <w:pPr>
      <w:pStyle w:val="RKrubrik"/>
      <w:keepNext w:val="0"/>
      <w:tabs>
        <w:tab w:val="clear" w:pos="1134"/>
        <w:tab w:val="clear" w:pos="2835"/>
      </w:tabs>
      <w:spacing w:before="0" w:after="0" w:line="320" w:lineRule="atLeast"/>
      <w:rPr>
        <w:bCs/>
      </w:rPr>
    </w:pPr>
  </w:p>
  <w:p w14:paraId="18F5F47D" w14:textId="77777777" w:rsidR="00E80146" w:rsidRDefault="00E80146">
    <w:pPr>
      <w:rPr>
        <w:rFonts w:ascii="TradeGothic" w:hAnsi="TradeGothic"/>
        <w:b/>
        <w:bCs/>
        <w:spacing w:val="12"/>
        <w:sz w:val="22"/>
      </w:rPr>
    </w:pPr>
  </w:p>
  <w:p w14:paraId="2EB12159" w14:textId="77777777" w:rsidR="00E80146" w:rsidRDefault="00E80146">
    <w:pPr>
      <w:pStyle w:val="RKrubrik"/>
      <w:keepNext w:val="0"/>
      <w:tabs>
        <w:tab w:val="clear" w:pos="1134"/>
        <w:tab w:val="clear" w:pos="2835"/>
      </w:tabs>
      <w:spacing w:before="0" w:after="0" w:line="320" w:lineRule="atLeast"/>
      <w:rPr>
        <w:bCs/>
      </w:rPr>
    </w:pPr>
  </w:p>
  <w:p w14:paraId="5C59272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56D"/>
    <w:rsid w:val="000317BA"/>
    <w:rsid w:val="00054F74"/>
    <w:rsid w:val="0010635C"/>
    <w:rsid w:val="00150384"/>
    <w:rsid w:val="00160901"/>
    <w:rsid w:val="001805B7"/>
    <w:rsid w:val="0025658C"/>
    <w:rsid w:val="002D4EB9"/>
    <w:rsid w:val="00367B1C"/>
    <w:rsid w:val="0047251F"/>
    <w:rsid w:val="004A328D"/>
    <w:rsid w:val="00557421"/>
    <w:rsid w:val="0057411E"/>
    <w:rsid w:val="0058762B"/>
    <w:rsid w:val="005C456D"/>
    <w:rsid w:val="006041ED"/>
    <w:rsid w:val="006370B2"/>
    <w:rsid w:val="00656FD8"/>
    <w:rsid w:val="00690D79"/>
    <w:rsid w:val="006E4E11"/>
    <w:rsid w:val="00707A7D"/>
    <w:rsid w:val="007242A3"/>
    <w:rsid w:val="00787226"/>
    <w:rsid w:val="007A55A4"/>
    <w:rsid w:val="007A6855"/>
    <w:rsid w:val="008244A7"/>
    <w:rsid w:val="0092027A"/>
    <w:rsid w:val="00955E31"/>
    <w:rsid w:val="00992E72"/>
    <w:rsid w:val="009C4C4B"/>
    <w:rsid w:val="00A522B6"/>
    <w:rsid w:val="00AA3BE1"/>
    <w:rsid w:val="00AF26D1"/>
    <w:rsid w:val="00B23EA0"/>
    <w:rsid w:val="00BB6C3D"/>
    <w:rsid w:val="00C60272"/>
    <w:rsid w:val="00C63F0E"/>
    <w:rsid w:val="00D02509"/>
    <w:rsid w:val="00D133D7"/>
    <w:rsid w:val="00D41E84"/>
    <w:rsid w:val="00D757C0"/>
    <w:rsid w:val="00E4280C"/>
    <w:rsid w:val="00E50030"/>
    <w:rsid w:val="00E660F2"/>
    <w:rsid w:val="00E80146"/>
    <w:rsid w:val="00E86421"/>
    <w:rsid w:val="00E904D0"/>
    <w:rsid w:val="00EC25F9"/>
    <w:rsid w:val="00ED583F"/>
    <w:rsid w:val="00F84A95"/>
    <w:rsid w:val="00FC32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0A2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2" w:qFormat="1"/>
    <w:lsdException w:name="Body Text Indent" w:uiPriority="3"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C456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C456D"/>
    <w:rPr>
      <w:rFonts w:ascii="Tahoma" w:hAnsi="Tahoma" w:cs="Tahoma"/>
      <w:sz w:val="16"/>
      <w:szCs w:val="16"/>
      <w:lang w:eastAsia="en-US"/>
    </w:rPr>
  </w:style>
  <w:style w:type="paragraph" w:styleId="Brdtext">
    <w:name w:val="Body Text"/>
    <w:basedOn w:val="Normal"/>
    <w:next w:val="Brdtextmedindrag"/>
    <w:link w:val="BrdtextChar"/>
    <w:uiPriority w:val="2"/>
    <w:qFormat/>
    <w:rsid w:val="00A522B6"/>
    <w:pPr>
      <w:spacing w:line="240" w:lineRule="auto"/>
      <w:jc w:val="both"/>
    </w:pPr>
    <w:rPr>
      <w:sz w:val="22"/>
    </w:rPr>
  </w:style>
  <w:style w:type="character" w:customStyle="1" w:styleId="BrdtextChar">
    <w:name w:val="Brödtext Char"/>
    <w:basedOn w:val="Standardstycketeckensnitt"/>
    <w:link w:val="Brdtext"/>
    <w:uiPriority w:val="2"/>
    <w:rsid w:val="00A522B6"/>
    <w:rPr>
      <w:rFonts w:ascii="OrigGarmnd BT" w:hAnsi="OrigGarmnd BT"/>
      <w:sz w:val="22"/>
      <w:lang w:eastAsia="en-US"/>
    </w:rPr>
  </w:style>
  <w:style w:type="paragraph" w:styleId="Brdtextmedindrag">
    <w:name w:val="Body Text Indent"/>
    <w:basedOn w:val="Normal"/>
    <w:link w:val="BrdtextmedindragChar"/>
    <w:uiPriority w:val="3"/>
    <w:qFormat/>
    <w:rsid w:val="00A522B6"/>
    <w:pPr>
      <w:spacing w:line="240" w:lineRule="auto"/>
      <w:ind w:firstLine="284"/>
      <w:jc w:val="both"/>
    </w:pPr>
    <w:rPr>
      <w:sz w:val="22"/>
    </w:rPr>
  </w:style>
  <w:style w:type="character" w:customStyle="1" w:styleId="BrdtextmedindragChar">
    <w:name w:val="Brödtext med indrag Char"/>
    <w:basedOn w:val="Standardstycketeckensnitt"/>
    <w:link w:val="Brdtextmedindrag"/>
    <w:uiPriority w:val="3"/>
    <w:rsid w:val="00A522B6"/>
    <w:rPr>
      <w:rFonts w:ascii="OrigGarmnd BT" w:hAnsi="OrigGarmnd BT"/>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2" w:qFormat="1"/>
    <w:lsdException w:name="Body Text Indent" w:uiPriority="3"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C456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C456D"/>
    <w:rPr>
      <w:rFonts w:ascii="Tahoma" w:hAnsi="Tahoma" w:cs="Tahoma"/>
      <w:sz w:val="16"/>
      <w:szCs w:val="16"/>
      <w:lang w:eastAsia="en-US"/>
    </w:rPr>
  </w:style>
  <w:style w:type="paragraph" w:styleId="Brdtext">
    <w:name w:val="Body Text"/>
    <w:basedOn w:val="Normal"/>
    <w:next w:val="Brdtextmedindrag"/>
    <w:link w:val="BrdtextChar"/>
    <w:uiPriority w:val="2"/>
    <w:qFormat/>
    <w:rsid w:val="00A522B6"/>
    <w:pPr>
      <w:spacing w:line="240" w:lineRule="auto"/>
      <w:jc w:val="both"/>
    </w:pPr>
    <w:rPr>
      <w:sz w:val="22"/>
    </w:rPr>
  </w:style>
  <w:style w:type="character" w:customStyle="1" w:styleId="BrdtextChar">
    <w:name w:val="Brödtext Char"/>
    <w:basedOn w:val="Standardstycketeckensnitt"/>
    <w:link w:val="Brdtext"/>
    <w:uiPriority w:val="2"/>
    <w:rsid w:val="00A522B6"/>
    <w:rPr>
      <w:rFonts w:ascii="OrigGarmnd BT" w:hAnsi="OrigGarmnd BT"/>
      <w:sz w:val="22"/>
      <w:lang w:eastAsia="en-US"/>
    </w:rPr>
  </w:style>
  <w:style w:type="paragraph" w:styleId="Brdtextmedindrag">
    <w:name w:val="Body Text Indent"/>
    <w:basedOn w:val="Normal"/>
    <w:link w:val="BrdtextmedindragChar"/>
    <w:uiPriority w:val="3"/>
    <w:qFormat/>
    <w:rsid w:val="00A522B6"/>
    <w:pPr>
      <w:spacing w:line="240" w:lineRule="auto"/>
      <w:ind w:firstLine="284"/>
      <w:jc w:val="both"/>
    </w:pPr>
    <w:rPr>
      <w:sz w:val="22"/>
    </w:rPr>
  </w:style>
  <w:style w:type="character" w:customStyle="1" w:styleId="BrdtextmedindragChar">
    <w:name w:val="Brödtext med indrag Char"/>
    <w:basedOn w:val="Standardstycketeckensnitt"/>
    <w:link w:val="Brdtextmedindrag"/>
    <w:uiPriority w:val="3"/>
    <w:rsid w:val="00A522B6"/>
    <w:rPr>
      <w:rFonts w:ascii="OrigGarmnd BT" w:hAnsi="OrigGarmnd BT"/>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7a3e5927-2b1d-43e0-9cd5-9b95fd7babff</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00E059F1EEFCD240AC1F7FDE968E6F48" ma:contentTypeVersion="90" ma:contentTypeDescription="Skapa ett nytt dokument." ma:contentTypeScope="" ma:versionID="797487e1afc9f198e3592662cc51002b">
  <xsd:schema xmlns:xsd="http://www.w3.org/2001/XMLSchema" xmlns:xs="http://www.w3.org/2001/XMLSchema" xmlns:p="http://schemas.microsoft.com/office/2006/metadata/properties" xmlns:ns2="dc0cb0d3-b4db-401c-9419-d870d21d16fe" xmlns:ns3="cb25de10-ae9f-4404-8d30-e74db8f3db9e" targetNamespace="http://schemas.microsoft.com/office/2006/metadata/properties" ma:root="true" ma:fieldsID="64c44a2dabe0db3cf96b8fd2a08d1325" ns2:_="" ns3:_="">
    <xsd:import namespace="dc0cb0d3-b4db-401c-9419-d870d21d16fe"/>
    <xsd:import namespace="cb25de10-ae9f-4404-8d30-e74db8f3db9e"/>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3:Sakomr_x00e5_den" minOccurs="0"/>
                <xsd:element ref="ns3:Enhet" minOccurs="0"/>
                <xsd:element ref="ns3:_x00c5_r" minOccurs="0"/>
                <xsd:element ref="ns2:k46d94c0acf84ab9a79866a9d8b1905f"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description="" ma:hidden="true" ma:list="{f69c68b7-7f97-4839-a866-5f65258ed9f4}" ma:internalName="TaxCatchAll" ma:showField="CatchAllData" ma:web="dc0cb0d3-b4db-401c-9419-d870d21d16fe">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f69c68b7-7f97-4839-a866-5f65258ed9f4}" ma:internalName="TaxCatchAllLabel" ma:readOnly="true" ma:showField="CatchAllDataLabel" ma:web="dc0cb0d3-b4db-401c-9419-d870d21d16fe">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6" nillable="true" ma:taxonomy="true" ma:internalName="k46d94c0acf84ab9a79866a9d8b1905f" ma:taxonomyFieldName="Departementsenhet" ma:displayName="Departement/enhet" ma:defaul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8"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20" nillable="true" ma:displayName="Diarienummer" ma:description="" ma:internalName="Diarienummer">
      <xsd:simpleType>
        <xsd:restriction base="dms:Text">
          <xsd:maxLength value="255"/>
        </xsd:restriction>
      </xsd:simpleType>
    </xsd:element>
    <xsd:element name="Nyckelord" ma:index="21" nillable="true" ma:displayName="Nyckelord" ma:description="" ma:internalName="Nyckelord">
      <xsd:simpleType>
        <xsd:restriction base="dms:Text"/>
      </xsd:simpleType>
    </xsd:element>
    <xsd:element name="Sekretess" ma:index="22"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b25de10-ae9f-4404-8d30-e74db8f3db9e" elementFormDefault="qualified">
    <xsd:import namespace="http://schemas.microsoft.com/office/2006/documentManagement/types"/>
    <xsd:import namespace="http://schemas.microsoft.com/office/infopath/2007/PartnerControls"/>
    <xsd:element name="Sakomr_x00e5_den" ma:index="12" nillable="true" ma:displayName="Sakområden" ma:format="Dropdown" ma:indexed="true" ma:internalName="Sakomr_x00e5_den">
      <xsd:simpleType>
        <xsd:restriction base="dms:Choice">
          <xsd:enumeration value="Teater, dans och musik"/>
          <xsd:enumeration value="Litteratur, läsandet och språket"/>
          <xsd:enumeration value="Bildkonst,arkitektur, form och design"/>
          <xsd:enumeration value="Kulturskaparnas villkor"/>
          <xsd:enumeration value="Arkiv"/>
          <xsd:enumeration value="Kulturmiljö"/>
          <xsd:enumeration value="Museer och utställningar"/>
          <xsd:enumeration value="Film"/>
          <xsd:enumeration value="Internationellt"/>
          <xsd:enumeration value="Medier"/>
          <xsd:enumeration value="Idrott"/>
          <xsd:enumeration value="Jämställdhet/mångfald"/>
          <xsd:enumeration value="Funktionshinder"/>
          <xsd:enumeration value="Civila samhället"/>
          <xsd:enumeration value="Forskning"/>
          <xsd:enumeration value="Kultur och äldre/hälsa"/>
          <xsd:enumeration value="Kultursamverkansmodellen"/>
          <xsd:enumeration value="Barn och unga"/>
        </xsd:restriction>
      </xsd:simpleType>
    </xsd:element>
    <xsd:element name="Enhet" ma:index="13" nillable="true" ma:displayName="Enhet" ma:format="Dropdown" ma:internalName="Enhet">
      <xsd:simpleType>
        <xsd:restriction base="dms:Choice">
          <xsd:enumeration value="KA"/>
          <xsd:enumeration value="KO"/>
          <xsd:enumeration value="MFI"/>
        </xsd:restriction>
      </xsd:simpleType>
    </xsd:element>
    <xsd:element name="_x00c5_r" ma:index="14" nillable="true" ma:displayName="År" ma:format="Dropdown" ma:internalName="_x00c5_r">
      <xsd:simpleType>
        <xsd:restriction base="dms:Choice">
          <xsd:enumeration value="2011"/>
          <xsd:enumeration value="2012"/>
          <xsd:enumeration value="2013"/>
          <xsd:enumeration value="2014"/>
          <xsd:enumeration value="2015"/>
          <xsd:enumeration value="2016"/>
          <xsd:enumeration value="201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949C7E-1E16-42F2-9DA6-7B2202A40E5C}"/>
</file>

<file path=customXml/itemProps2.xml><?xml version="1.0" encoding="utf-8"?>
<ds:datastoreItem xmlns:ds="http://schemas.openxmlformats.org/officeDocument/2006/customXml" ds:itemID="{34A08528-BF00-42A5-97C4-5E24A317ABBE}"/>
</file>

<file path=customXml/itemProps3.xml><?xml version="1.0" encoding="utf-8"?>
<ds:datastoreItem xmlns:ds="http://schemas.openxmlformats.org/officeDocument/2006/customXml" ds:itemID="{2091DF83-DD73-439A-92DB-8B2032F51695}"/>
</file>

<file path=customXml/itemProps4.xml><?xml version="1.0" encoding="utf-8"?>
<ds:datastoreItem xmlns:ds="http://schemas.openxmlformats.org/officeDocument/2006/customXml" ds:itemID="{44B1E01C-6C69-4C6C-B159-829E655E5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cb0d3-b4db-401c-9419-d870d21d16fe"/>
    <ds:schemaRef ds:uri="cb25de10-ae9f-4404-8d30-e74db8f3d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642EA1-B733-4AA5-B6D7-133FDA50C314}"/>
</file>

<file path=customXml/itemProps6.xml><?xml version="1.0" encoding="utf-8"?>
<ds:datastoreItem xmlns:ds="http://schemas.openxmlformats.org/officeDocument/2006/customXml" ds:itemID="{34A08528-BF00-42A5-97C4-5E24A317ABB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2206</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Anna-Karin Adolfsson</dc:creator>
  <cp:lastModifiedBy>Carina Guldeman</cp:lastModifiedBy>
  <cp:revision>4</cp:revision>
  <cp:lastPrinted>2015-10-02T08:39:00Z</cp:lastPrinted>
  <dcterms:created xsi:type="dcterms:W3CDTF">2015-10-07T06:37:00Z</dcterms:created>
  <dcterms:modified xsi:type="dcterms:W3CDTF">2015-10-07T06:42:00Z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9;0;0;487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429364f1-109c-4576-90a0-f826ca4e009a</vt:lpwstr>
  </property>
</Properties>
</file>