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5EAF29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B994857A7CB4DC08924D79CC55DB33E"/>
        </w:placeholder>
        <w15:appearance w15:val="hidden"/>
        <w:text/>
      </w:sdtPr>
      <w:sdtEndPr/>
      <w:sdtContent>
        <w:p w:rsidR="00AF30DD" w:rsidP="00CC4C93" w:rsidRDefault="00AF30DD" w14:paraId="05EAF2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4865a45-1861-402a-934f-802280dbdb4d"/>
        <w:id w:val="1514574416"/>
        <w:lock w:val="sdtLocked"/>
      </w:sdtPr>
      <w:sdtEndPr/>
      <w:sdtContent>
        <w:p w:rsidR="00471B2E" w:rsidRDefault="00784981" w14:paraId="05EAF29F" w14:textId="77777777">
          <w:pPr>
            <w:pStyle w:val="Frslagstext"/>
          </w:pPr>
          <w:r>
            <w:t>Riksdagen tillkännager för regeringen som sin mening vad som anförs i motionen om regelverket för ordningsvakter och väktare.</w:t>
          </w:r>
        </w:p>
      </w:sdtContent>
    </w:sdt>
    <w:p w:rsidR="00AF30DD" w:rsidP="00AF30DD" w:rsidRDefault="000156D9" w14:paraId="05EAF2A0" w14:textId="77777777">
      <w:pPr>
        <w:pStyle w:val="Rubrik1"/>
      </w:pPr>
      <w:bookmarkStart w:name="MotionsStart" w:id="0"/>
      <w:bookmarkEnd w:id="0"/>
      <w:r>
        <w:t>Motivering</w:t>
      </w:r>
    </w:p>
    <w:p w:rsidR="00EB4BDC" w:rsidP="00EB4BDC" w:rsidRDefault="00EB4BDC" w14:paraId="05EAF2A1" w14:textId="77777777">
      <w:pPr>
        <w:pStyle w:val="Normalutanindragellerluft"/>
      </w:pPr>
      <w:r>
        <w:t>I Västerås går cityhandeln allt mer från gallerior med inomhustorg till butiker med entréer ut mot gatan. Det är inte ovanligt att butiker får förändrade förhållanden när det sker ombyggnader i den fastighet där de har sin verksamhet. Från den stund när man etablerade sin verksamhet kan man ha haft sin verksamhet i en butik som gränsar till ett inomhustorg. Efter en förändring av fastigheten kan butiken få entré ut mot gatan. Som följd får inte längre butiker ha patrullerande ordningsvakter.</w:t>
      </w:r>
    </w:p>
    <w:p w:rsidR="00EB4BDC" w:rsidP="00EB4BDC" w:rsidRDefault="00EB4BDC" w14:paraId="05EAF2A2" w14:textId="1308C5DC">
      <w:r>
        <w:t>Flera butiksanställda har bland annat vittnat om att de känner obehag när en påverkad person eller stöldligor kommer in i butiken men eftersom det är butiker som inte längre ligger i någon galleria patrullerar inte längre ordningsvakter där</w:t>
      </w:r>
      <w:r w:rsidR="00E43F90">
        <w:t>,</w:t>
      </w:r>
      <w:bookmarkStart w:name="_GoBack" w:id="1"/>
      <w:bookmarkEnd w:id="1"/>
      <w:r>
        <w:t xml:space="preserve"> utan väktare. Detta har kommit att utgöra ett problem för de butiksanställda eftersom väktare i praktiken endast har samma befogenheter att ingripa som en civilperson. Det är skillnad i befogenhet mellan ordningsvakter och väktare.</w:t>
      </w:r>
    </w:p>
    <w:p w:rsidR="00AF30DD" w:rsidP="00EB4BDC" w:rsidRDefault="00EB4BDC" w14:paraId="05EAF2A3" w14:textId="77777777">
      <w:r>
        <w:t>Därför bör regeringen se över det gällande regelverket i syfte att tydliggöra bestämmelserna för i vilka typer av butiker som ordningsvakter får patrullera.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5BFC0A721F4ACDB2A4F39D03B023E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91FA7" w:rsidRDefault="00B91FA7" w14:paraId="05EAF2A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3F40" w:rsidRDefault="00C33F40" w14:paraId="05EAF2A8" w14:textId="77777777"/>
    <w:sectPr w:rsidR="00C33F4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F2AA" w14:textId="77777777" w:rsidR="00EB4BDC" w:rsidRDefault="00EB4BDC" w:rsidP="000C1CAD">
      <w:pPr>
        <w:spacing w:line="240" w:lineRule="auto"/>
      </w:pPr>
      <w:r>
        <w:separator/>
      </w:r>
    </w:p>
  </w:endnote>
  <w:endnote w:type="continuationSeparator" w:id="0">
    <w:p w14:paraId="05EAF2AB" w14:textId="77777777" w:rsidR="00EB4BDC" w:rsidRDefault="00EB4B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F2A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F0C5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F2B6" w14:textId="77777777" w:rsidR="004504AE" w:rsidRDefault="004504A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AF2A8" w14:textId="77777777" w:rsidR="00EB4BDC" w:rsidRDefault="00EB4BDC" w:rsidP="000C1CAD">
      <w:pPr>
        <w:spacing w:line="240" w:lineRule="auto"/>
      </w:pPr>
      <w:r>
        <w:separator/>
      </w:r>
    </w:p>
  </w:footnote>
  <w:footnote w:type="continuationSeparator" w:id="0">
    <w:p w14:paraId="05EAF2A9" w14:textId="77777777" w:rsidR="00EB4BDC" w:rsidRDefault="00EB4B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5EAF2B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43F90" w14:paraId="05EAF2B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1451</w:t>
        </w:r>
      </w:sdtContent>
    </w:sdt>
  </w:p>
  <w:p w:rsidR="00467151" w:rsidP="00283E0F" w:rsidRDefault="00E43F90" w14:paraId="05EAF2B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B4BDC" w14:paraId="05EAF2B4" w14:textId="77777777">
        <w:pPr>
          <w:pStyle w:val="FSHRub2"/>
        </w:pPr>
        <w:r>
          <w:t>Regelverket för ordningsvakter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5EAF2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94C71C4-640F-45F2-BBF0-5907E6275163}"/>
  </w:docVars>
  <w:rsids>
    <w:rsidRoot w:val="00EB4BD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62D7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0C5E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04AE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1B2E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4981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3A45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1FA7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3F40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3F90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4BDC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EAF29D"/>
  <w15:chartTrackingRefBased/>
  <w15:docId w15:val="{96153720-A638-4DCF-BE6A-824EFE67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94857A7CB4DC08924D79CC55DB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C699-2C95-45E4-A99F-B7D60D221B32}"/>
      </w:docPartPr>
      <w:docPartBody>
        <w:p w:rsidR="002979C7" w:rsidRDefault="002979C7">
          <w:pPr>
            <w:pStyle w:val="EB994857A7CB4DC08924D79CC55DB33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5BFC0A721F4ACDB2A4F39D03B02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CDD39-386D-4A51-B3B7-5C7227A79D9D}"/>
      </w:docPartPr>
      <w:docPartBody>
        <w:p w:rsidR="002979C7" w:rsidRDefault="002979C7">
          <w:pPr>
            <w:pStyle w:val="795BFC0A721F4ACDB2A4F39D03B023E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7"/>
    <w:rsid w:val="002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B994857A7CB4DC08924D79CC55DB33E">
    <w:name w:val="EB994857A7CB4DC08924D79CC55DB33E"/>
  </w:style>
  <w:style w:type="paragraph" w:customStyle="1" w:styleId="225267C315E94AFF97DEF2044B235C00">
    <w:name w:val="225267C315E94AFF97DEF2044B235C00"/>
  </w:style>
  <w:style w:type="paragraph" w:customStyle="1" w:styleId="795BFC0A721F4ACDB2A4F39D03B023EC">
    <w:name w:val="795BFC0A721F4ACDB2A4F39D03B02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1473</RubrikLookup>
    <MotionGuid xmlns="00d11361-0b92-4bae-a181-288d6a55b763">aae87e61-9645-40fd-8392-875866e75f2c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10FF4-82A1-4628-9C34-EE999EE39ECD}"/>
</file>

<file path=customXml/itemProps2.xml><?xml version="1.0" encoding="utf-8"?>
<ds:datastoreItem xmlns:ds="http://schemas.openxmlformats.org/officeDocument/2006/customXml" ds:itemID="{6E3CC3F4-3262-460D-9EA2-DDD92AF44D83}"/>
</file>

<file path=customXml/itemProps3.xml><?xml version="1.0" encoding="utf-8"?>
<ds:datastoreItem xmlns:ds="http://schemas.openxmlformats.org/officeDocument/2006/customXml" ds:itemID="{85BEA5AD-8958-4A7D-9062-FFA18997CEB1}"/>
</file>

<file path=customXml/itemProps4.xml><?xml version="1.0" encoding="utf-8"?>
<ds:datastoreItem xmlns:ds="http://schemas.openxmlformats.org/officeDocument/2006/customXml" ds:itemID="{6EED9FD3-459E-4841-97CF-4DC18328330D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16</TotalTime>
  <Pages>1</Pages>
  <Words>204</Words>
  <Characters>1119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201415S29062 Regelverket för ordningsvakter</vt:lpstr>
      <vt:lpstr/>
    </vt:vector>
  </TitlesOfParts>
  <Company>Riksdagen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201415S29062 Regelverket för ordningsvakter</dc:title>
  <dc:subject/>
  <dc:creator>It-avdelningen</dc:creator>
  <cp:keywords/>
  <dc:description/>
  <cp:lastModifiedBy>Susanne Andersson</cp:lastModifiedBy>
  <cp:revision>7</cp:revision>
  <cp:lastPrinted>2014-11-05T12:32:00Z</cp:lastPrinted>
  <dcterms:created xsi:type="dcterms:W3CDTF">2014-10-28T09:25:00Z</dcterms:created>
  <dcterms:modified xsi:type="dcterms:W3CDTF">2015-07-23T10:08:00Z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*TA8493D4BB4A4*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http://filur.riksdagen.se/drop/DropOffLibrary/TA8493D4BB4A4.docx</vt:lpwstr>
  </property>
</Properties>
</file>