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866965" w:rsidRDefault="00D711A4" w14:paraId="1E50DE6A" w14:textId="77777777">
      <w:pPr>
        <w:pStyle w:val="RubrikFrslagTIllRiksdagsbeslut"/>
      </w:pPr>
      <w:sdt>
        <w:sdtPr>
          <w:alias w:val="CC_Boilerplate_4"/>
          <w:tag w:val="CC_Boilerplate_4"/>
          <w:id w:val="-1644581176"/>
          <w:lock w:val="sdtContentLocked"/>
          <w:placeholder>
            <w:docPart w:val="44762A2CB5974F998E9E9D1559543E0C"/>
          </w:placeholder>
          <w:text/>
        </w:sdtPr>
        <w:sdtEndPr/>
        <w:sdtContent>
          <w:r w:rsidRPr="009B062B" w:rsidR="00AF30DD">
            <w:t>Förslag till riksdagsbeslut</w:t>
          </w:r>
        </w:sdtContent>
      </w:sdt>
      <w:bookmarkEnd w:id="0"/>
      <w:bookmarkEnd w:id="1"/>
    </w:p>
    <w:sdt>
      <w:sdtPr>
        <w:alias w:val="Yrkande 1"/>
        <w:tag w:val="fe0f1d4e-54bc-4550-a533-ab305b313a15"/>
        <w:id w:val="-1159454548"/>
        <w:lock w:val="sdtLocked"/>
      </w:sdtPr>
      <w:sdtEndPr/>
      <w:sdtContent>
        <w:p w:rsidR="006C142E" w:rsidRDefault="00F6130A" w14:paraId="510C3C50" w14:textId="77777777">
          <w:pPr>
            <w:pStyle w:val="Frslagstext"/>
            <w:numPr>
              <w:ilvl w:val="0"/>
              <w:numId w:val="0"/>
            </w:numPr>
          </w:pPr>
          <w:r>
            <w:t>Riksdagen ställer sig bakom det som anförs i motionen om att återinföra och förstärka elevhälsovården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A12B9C152AF4CADB3044B89C6C125EC"/>
        </w:placeholder>
        <w:text/>
      </w:sdtPr>
      <w:sdtEndPr/>
      <w:sdtContent>
        <w:p w:rsidRPr="009B062B" w:rsidR="006D79C9" w:rsidP="00333E95" w:rsidRDefault="006D79C9" w14:paraId="563F4268" w14:textId="77777777">
          <w:pPr>
            <w:pStyle w:val="Rubrik1"/>
          </w:pPr>
          <w:r>
            <w:t>Motivering</w:t>
          </w:r>
        </w:p>
      </w:sdtContent>
    </w:sdt>
    <w:bookmarkEnd w:displacedByCustomXml="prev" w:id="3"/>
    <w:bookmarkEnd w:displacedByCustomXml="prev" w:id="4"/>
    <w:p w:rsidR="00113688" w:rsidP="00B95D61" w:rsidRDefault="00113688" w14:paraId="776B1D28" w14:textId="7EC7BB50">
      <w:pPr>
        <w:pStyle w:val="Normalutanindragellerluft"/>
      </w:pPr>
      <w:r>
        <w:t>En trygg och fungerande skolmiljö är avgörande för barns och ungas lärande och framtidstro. För att elever ska kunna prestera i klassrummet måste både deras fysiska och psykiska hälsa tas på allvar.</w:t>
      </w:r>
    </w:p>
    <w:p w:rsidR="00113688" w:rsidP="00DB01A4" w:rsidRDefault="00113688" w14:paraId="48B4364D" w14:textId="44C0C87A">
      <w:r>
        <w:t>Tidigare fanns en tydligt organiserad skolhälsovård med en sammanhållen struktur och ett klart uppdrag. Varje skola hade tillgång till skolsköterska, ofta på heltid, som följde eleverna kontinuerligt genom hela skolgången. Skolsköterskan samarbetade nära med en skolläkare som regelbundet kom till skolan för undersökningar och bedöm</w:t>
      </w:r>
      <w:r w:rsidR="00BD6422">
        <w:softHyphen/>
      </w:r>
      <w:r>
        <w:t>ningar samt med en skolpsykolog och ibland även skolkurator. Tillsammans utgjorde de ett skolhälsoteam som hade ansvar för att</w:t>
      </w:r>
      <w:r w:rsidR="00DB01A4">
        <w:t xml:space="preserve"> </w:t>
      </w:r>
      <w:r>
        <w:t>genomföra hälsokontroller och vaccinationer,</w:t>
      </w:r>
      <w:r w:rsidR="00DB01A4">
        <w:t xml:space="preserve"> </w:t>
      </w:r>
      <w:r>
        <w:t>följa upp elevers utveckling och mående över tid,</w:t>
      </w:r>
      <w:r w:rsidR="00DB01A4">
        <w:t xml:space="preserve"> </w:t>
      </w:r>
      <w:r>
        <w:t>tidigt upptäcka både fysiska och psykiska problem</w:t>
      </w:r>
      <w:r w:rsidR="00DB01A4">
        <w:t xml:space="preserve"> samt </w:t>
      </w:r>
      <w:r>
        <w:t>samordna stödinsatser med lärare, vårdnadshavare och socialtjänst vid behov.</w:t>
      </w:r>
    </w:p>
    <w:p w:rsidR="00113688" w:rsidP="00113688" w:rsidRDefault="00113688" w14:paraId="44941179" w14:textId="77777777">
      <w:r>
        <w:t>Detta gjorde att elevhälsovården var en självklar del av skolans vardag, med närhet, kontinuitet och låg tröskel för elever att söka hjälp.</w:t>
      </w:r>
    </w:p>
    <w:p w:rsidR="00113688" w:rsidP="00113688" w:rsidRDefault="00113688" w14:paraId="7F6F1F34" w14:textId="77777777">
      <w:r>
        <w:t>Denna struktur har med tiden urholkats. I dag är elevhälsan i många skolor splittrad, underdimensionerad och ofta mer inriktad på administration och utredningar än på förebyggande och hälsofrämjande arbete. Skolsköterskor och kuratorer är ofta ambulerande mellan flera skolor, med begränsad tid för varje elev. Skolläkare och psykologer finns ofta bara tillgängliga vid särskilda ärenden. Detta har gjort att det förebyggande arbetet trängts undan och att insatser ofta sätts in först när problemen blivit omfattande.</w:t>
      </w:r>
    </w:p>
    <w:p w:rsidR="00113688" w:rsidP="00DB01A4" w:rsidRDefault="00113688" w14:paraId="5359B63F" w14:textId="1C4D57A3">
      <w:r>
        <w:t>Att återinföra elevhälsovården i sin tidigare bemärkelse innebär därför att</w:t>
      </w:r>
      <w:r w:rsidR="00DB01A4">
        <w:t xml:space="preserve"> </w:t>
      </w:r>
      <w:r>
        <w:t>skapa fasta elevhälsoteam knutna till varje skola eller skolområde,</w:t>
      </w:r>
      <w:r w:rsidR="00DB01A4">
        <w:t xml:space="preserve"> </w:t>
      </w:r>
      <w:r w:rsidR="00B95D61">
        <w:t xml:space="preserve">att </w:t>
      </w:r>
      <w:r>
        <w:t xml:space="preserve">ge skolsköterskor, kuratorer </w:t>
      </w:r>
      <w:r>
        <w:lastRenderedPageBreak/>
        <w:t>och psykologer tillräcklig närvaro för att bygga relationer och upptäcka problem i tid,</w:t>
      </w:r>
      <w:r w:rsidR="00DB01A4">
        <w:t xml:space="preserve"> </w:t>
      </w:r>
      <w:r w:rsidR="00B95D61">
        <w:t xml:space="preserve">att </w:t>
      </w:r>
      <w:r>
        <w:t>återge elevhälsan ett tydligt mandat att bedriva hälsofrämjande arbete och inte bara reagera på akuta problem</w:t>
      </w:r>
      <w:r w:rsidR="00DB01A4">
        <w:t xml:space="preserve"> samt </w:t>
      </w:r>
      <w:r w:rsidR="00B95D61">
        <w:t xml:space="preserve">att </w:t>
      </w:r>
      <w:r>
        <w:t>stärka det tvärprofessionella samarbetet mellan elevhälsa och pedagogisk personal.</w:t>
      </w:r>
    </w:p>
    <w:p w:rsidR="00113688" w:rsidP="00113688" w:rsidRDefault="00113688" w14:paraId="33B15F23" w14:textId="35B2C09C">
      <w:r>
        <w:t xml:space="preserve">Tidiga insatser är avgörande. Genom att problem </w:t>
      </w:r>
      <w:r w:rsidR="00B95D61">
        <w:t xml:space="preserve">upptäcks </w:t>
      </w:r>
      <w:r>
        <w:t>i tid kan psykisk ohälsa minska, elevernas motivation stärkas och både skolfrånvaro och avhopp förebyggas. Elevhälsovården ska fungera som en garant för att ingen elev faller mellan stolarna.</w:t>
      </w:r>
    </w:p>
    <w:p w:rsidR="00C45B52" w:rsidP="00113688" w:rsidRDefault="00113688" w14:paraId="4D64E7A3" w14:textId="593C5A14">
      <w:r>
        <w:t xml:space="preserve">En förstärkt och återupprättad elevhälsovård är också en investering i skolresultat, </w:t>
      </w:r>
      <w:r w:rsidR="00B95D61">
        <w:t xml:space="preserve">i </w:t>
      </w:r>
      <w:r>
        <w:t>arbetsro i klassrummen och i framtidens arbetskraft. Genom att åter ge elevhälsan en tydlig struktur och tillräckliga resurser kan vi säkerställa att varje elev får rätt stöd, i rätt tid, av rätt kompetens.</w:t>
      </w:r>
    </w:p>
    <w:sdt>
      <w:sdtPr>
        <w:rPr>
          <w:i/>
          <w:noProof/>
        </w:rPr>
        <w:alias w:val="CC_Underskrifter"/>
        <w:tag w:val="CC_Underskrifter"/>
        <w:id w:val="583496634"/>
        <w:lock w:val="sdtContentLocked"/>
        <w:placeholder>
          <w:docPart w:val="0948ED1C425D43B3AA79F57DE2C05A2F"/>
        </w:placeholder>
      </w:sdtPr>
      <w:sdtEndPr/>
      <w:sdtContent>
        <w:p w:rsidR="00866965" w:rsidP="00866965" w:rsidRDefault="00866965" w14:paraId="41D80111" w14:textId="77777777"/>
        <w:p w:rsidR="00866965" w:rsidP="00866965" w:rsidRDefault="00D711A4" w14:paraId="028550D6" w14:textId="6EB0FAEC"/>
      </w:sdtContent>
    </w:sdt>
    <w:tbl>
      <w:tblPr>
        <w:tblW w:w="5000" w:type="pct"/>
        <w:tblLook w:val="04A0" w:firstRow="1" w:lastRow="0" w:firstColumn="1" w:lastColumn="0" w:noHBand="0" w:noVBand="1"/>
        <w:tblCaption w:val="underskrifter"/>
      </w:tblPr>
      <w:tblGrid>
        <w:gridCol w:w="4252"/>
        <w:gridCol w:w="4252"/>
      </w:tblGrid>
      <w:tr w:rsidR="006C142E" w14:paraId="76C2FCBB" w14:textId="77777777">
        <w:trPr>
          <w:cantSplit/>
        </w:trPr>
        <w:tc>
          <w:tcPr>
            <w:tcW w:w="50" w:type="pct"/>
            <w:vAlign w:val="bottom"/>
          </w:tcPr>
          <w:p w:rsidR="006C142E" w:rsidRDefault="00F6130A" w14:paraId="60C55439" w14:textId="77777777">
            <w:pPr>
              <w:pStyle w:val="Underskrifter"/>
              <w:spacing w:after="0"/>
            </w:pPr>
            <w:r>
              <w:t>Camilla Brunsberg (M)</w:t>
            </w:r>
          </w:p>
        </w:tc>
        <w:tc>
          <w:tcPr>
            <w:tcW w:w="50" w:type="pct"/>
            <w:vAlign w:val="bottom"/>
          </w:tcPr>
          <w:p w:rsidR="006C142E" w:rsidRDefault="006C142E" w14:paraId="0D3CF656" w14:textId="77777777">
            <w:pPr>
              <w:pStyle w:val="Underskrifter"/>
              <w:spacing w:after="0"/>
            </w:pPr>
          </w:p>
        </w:tc>
      </w:tr>
    </w:tbl>
    <w:p w:rsidRPr="008E0FE2" w:rsidR="004801AC" w:rsidP="00DF3554" w:rsidRDefault="004801AC" w14:paraId="581D35FE" w14:textId="4F7AC5E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AA572" w14:textId="77777777" w:rsidR="00D711A4" w:rsidRDefault="00D711A4" w:rsidP="000C1CAD">
      <w:pPr>
        <w:spacing w:line="240" w:lineRule="auto"/>
      </w:pPr>
      <w:r>
        <w:separator/>
      </w:r>
    </w:p>
  </w:endnote>
  <w:endnote w:type="continuationSeparator" w:id="0">
    <w:p w14:paraId="56DDDDA4" w14:textId="77777777" w:rsidR="00D711A4" w:rsidRDefault="00D711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4AE0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E3B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9322B" w14:textId="3ABC591E" w:rsidR="00262EA3" w:rsidRPr="00866965" w:rsidRDefault="00262EA3" w:rsidP="008669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B844A" w14:textId="77777777" w:rsidR="00D711A4" w:rsidRDefault="00D711A4" w:rsidP="000C1CAD">
      <w:pPr>
        <w:spacing w:line="240" w:lineRule="auto"/>
      </w:pPr>
      <w:r>
        <w:separator/>
      </w:r>
    </w:p>
  </w:footnote>
  <w:footnote w:type="continuationSeparator" w:id="0">
    <w:p w14:paraId="6AA88554" w14:textId="77777777" w:rsidR="00D711A4" w:rsidRDefault="00D711A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5377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EDF15A" wp14:editId="1450B2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44B1F6" w14:textId="1853CA25" w:rsidR="00262EA3" w:rsidRDefault="00D711A4" w:rsidP="008103B5">
                          <w:pPr>
                            <w:jc w:val="right"/>
                          </w:pPr>
                          <w:sdt>
                            <w:sdtPr>
                              <w:alias w:val="CC_Noformat_Partikod"/>
                              <w:tag w:val="CC_Noformat_Partikod"/>
                              <w:id w:val="-53464382"/>
                              <w:placeholder>
                                <w:docPart w:val="B8B625A367F24A828A0535E8B5981AC8"/>
                              </w:placeholder>
                              <w:text/>
                            </w:sdtPr>
                            <w:sdtEndPr/>
                            <w:sdtContent>
                              <w:r w:rsidR="004D3CC1">
                                <w:t>M</w:t>
                              </w:r>
                            </w:sdtContent>
                          </w:sdt>
                          <w:sdt>
                            <w:sdtPr>
                              <w:alias w:val="CC_Noformat_Partinummer"/>
                              <w:tag w:val="CC_Noformat_Partinummer"/>
                              <w:id w:val="-1709555926"/>
                              <w:placeholder>
                                <w:docPart w:val="CA587A62437945CCAB6C53A4C8B5533A"/>
                              </w:placeholder>
                              <w:text/>
                            </w:sdtPr>
                            <w:sdtEndPr/>
                            <w:sdtContent>
                              <w:r w:rsidR="00C45B52">
                                <w:t>1240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EDF15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A44B1F6" w14:textId="1853CA25" w:rsidR="00262EA3" w:rsidRDefault="00D711A4" w:rsidP="008103B5">
                    <w:pPr>
                      <w:jc w:val="right"/>
                    </w:pPr>
                    <w:sdt>
                      <w:sdtPr>
                        <w:alias w:val="CC_Noformat_Partikod"/>
                        <w:tag w:val="CC_Noformat_Partikod"/>
                        <w:id w:val="-53464382"/>
                        <w:placeholder>
                          <w:docPart w:val="B8B625A367F24A828A0535E8B5981AC8"/>
                        </w:placeholder>
                        <w:text/>
                      </w:sdtPr>
                      <w:sdtEndPr/>
                      <w:sdtContent>
                        <w:r w:rsidR="004D3CC1">
                          <w:t>M</w:t>
                        </w:r>
                      </w:sdtContent>
                    </w:sdt>
                    <w:sdt>
                      <w:sdtPr>
                        <w:alias w:val="CC_Noformat_Partinummer"/>
                        <w:tag w:val="CC_Noformat_Partinummer"/>
                        <w:id w:val="-1709555926"/>
                        <w:placeholder>
                          <w:docPart w:val="CA587A62437945CCAB6C53A4C8B5533A"/>
                        </w:placeholder>
                        <w:text/>
                      </w:sdtPr>
                      <w:sdtEndPr/>
                      <w:sdtContent>
                        <w:r w:rsidR="00C45B52">
                          <w:t>1240</w:t>
                        </w:r>
                      </w:sdtContent>
                    </w:sdt>
                  </w:p>
                </w:txbxContent>
              </v:textbox>
              <w10:wrap anchorx="page"/>
            </v:shape>
          </w:pict>
        </mc:Fallback>
      </mc:AlternateContent>
    </w:r>
  </w:p>
  <w:p w14:paraId="432D0A6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8EA02" w14:textId="77777777" w:rsidR="00262EA3" w:rsidRDefault="00262EA3" w:rsidP="008563AC">
    <w:pPr>
      <w:jc w:val="right"/>
    </w:pPr>
  </w:p>
  <w:p w14:paraId="6385FDD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6D63C" w14:textId="77777777" w:rsidR="00262EA3" w:rsidRDefault="00D711A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EF243E" wp14:editId="4F4E4F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55A406" w14:textId="566B1571" w:rsidR="00262EA3" w:rsidRDefault="00D711A4" w:rsidP="00A314CF">
    <w:pPr>
      <w:pStyle w:val="FSHNormal"/>
      <w:spacing w:before="40"/>
    </w:pPr>
    <w:sdt>
      <w:sdtPr>
        <w:alias w:val="CC_Noformat_Motionstyp"/>
        <w:tag w:val="CC_Noformat_Motionstyp"/>
        <w:id w:val="1162973129"/>
        <w:lock w:val="sdtContentLocked"/>
        <w15:appearance w15:val="hidden"/>
        <w:text/>
      </w:sdtPr>
      <w:sdtEndPr/>
      <w:sdtContent>
        <w:r w:rsidR="00866965">
          <w:t>Enskild motion</w:t>
        </w:r>
      </w:sdtContent>
    </w:sdt>
    <w:r w:rsidR="00821B36">
      <w:t xml:space="preserve"> </w:t>
    </w:r>
    <w:sdt>
      <w:sdtPr>
        <w:alias w:val="CC_Noformat_Partikod"/>
        <w:tag w:val="CC_Noformat_Partikod"/>
        <w:id w:val="1471015553"/>
        <w:text/>
      </w:sdtPr>
      <w:sdtEndPr/>
      <w:sdtContent>
        <w:r w:rsidR="004D3CC1">
          <w:t>M</w:t>
        </w:r>
      </w:sdtContent>
    </w:sdt>
    <w:sdt>
      <w:sdtPr>
        <w:alias w:val="CC_Noformat_Partinummer"/>
        <w:tag w:val="CC_Noformat_Partinummer"/>
        <w:id w:val="-2014525982"/>
        <w:text/>
      </w:sdtPr>
      <w:sdtEndPr/>
      <w:sdtContent>
        <w:r w:rsidR="00C45B52">
          <w:t>1240</w:t>
        </w:r>
      </w:sdtContent>
    </w:sdt>
  </w:p>
  <w:p w14:paraId="25824722" w14:textId="77777777" w:rsidR="00262EA3" w:rsidRPr="008227B3" w:rsidRDefault="00D711A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EFABBC" w14:textId="099A6A65" w:rsidR="00262EA3" w:rsidRPr="008227B3" w:rsidRDefault="00D711A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6696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66965">
          <w:t>:3247</w:t>
        </w:r>
      </w:sdtContent>
    </w:sdt>
  </w:p>
  <w:p w14:paraId="329C109B" w14:textId="101372AD" w:rsidR="00262EA3" w:rsidRDefault="00D711A4" w:rsidP="00E03A3D">
    <w:pPr>
      <w:pStyle w:val="Motionr"/>
    </w:pPr>
    <w:sdt>
      <w:sdtPr>
        <w:alias w:val="CC_Noformat_Avtext"/>
        <w:tag w:val="CC_Noformat_Avtext"/>
        <w:id w:val="-2020768203"/>
        <w:lock w:val="sdtContentLocked"/>
        <w:placeholder>
          <w:docPart w:val="B8B625A367F24A828A0535E8B5981AC8"/>
        </w:placeholder>
        <w15:appearance w15:val="hidden"/>
        <w:text/>
      </w:sdtPr>
      <w:sdtEndPr/>
      <w:sdtContent>
        <w:r w:rsidR="00866965">
          <w:t>av Camilla Brunsberg (M)</w:t>
        </w:r>
      </w:sdtContent>
    </w:sdt>
  </w:p>
  <w:sdt>
    <w:sdtPr>
      <w:alias w:val="CC_Noformat_Rubtext"/>
      <w:tag w:val="CC_Noformat_Rubtext"/>
      <w:id w:val="-218060500"/>
      <w:lock w:val="sdtLocked"/>
      <w:placeholder>
        <w:docPart w:val="CA587A62437945CCAB6C53A4C8B5533A"/>
      </w:placeholder>
      <w:text/>
    </w:sdtPr>
    <w:sdtEndPr/>
    <w:sdtContent>
      <w:p w14:paraId="2835E4D3" w14:textId="16DF4305" w:rsidR="00262EA3" w:rsidRDefault="004D3CC1" w:rsidP="00283E0F">
        <w:pPr>
          <w:pStyle w:val="FSHRub2"/>
        </w:pPr>
        <w:r>
          <w:t>Förstärkt elevhälsovård</w:t>
        </w:r>
      </w:p>
    </w:sdtContent>
  </w:sdt>
  <w:sdt>
    <w:sdtPr>
      <w:alias w:val="CC_Boilerplate_3"/>
      <w:tag w:val="CC_Boilerplate_3"/>
      <w:id w:val="1606463544"/>
      <w:lock w:val="sdtContentLocked"/>
      <w15:appearance w15:val="hidden"/>
      <w:text w:multiLine="1"/>
    </w:sdtPr>
    <w:sdtEndPr/>
    <w:sdtContent>
      <w:p w14:paraId="3698365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32075334">
    <w:abstractNumId w:val="9"/>
  </w:num>
  <w:num w:numId="2" w16cid:durableId="545457613">
    <w:abstractNumId w:val="8"/>
  </w:num>
  <w:num w:numId="3" w16cid:durableId="381756172">
    <w:abstractNumId w:val="16"/>
  </w:num>
  <w:num w:numId="4" w16cid:durableId="279798171">
    <w:abstractNumId w:val="14"/>
  </w:num>
  <w:num w:numId="5" w16cid:durableId="1616212110">
    <w:abstractNumId w:val="17"/>
  </w:num>
  <w:num w:numId="6" w16cid:durableId="236132825">
    <w:abstractNumId w:val="18"/>
  </w:num>
  <w:num w:numId="7" w16cid:durableId="1079866215">
    <w:abstractNumId w:val="11"/>
  </w:num>
  <w:num w:numId="8" w16cid:durableId="1665622190">
    <w:abstractNumId w:val="12"/>
  </w:num>
  <w:num w:numId="9" w16cid:durableId="1209957353">
    <w:abstractNumId w:val="15"/>
  </w:num>
  <w:num w:numId="10" w16cid:durableId="1535271514">
    <w:abstractNumId w:val="22"/>
  </w:num>
  <w:num w:numId="11" w16cid:durableId="530994348">
    <w:abstractNumId w:val="21"/>
  </w:num>
  <w:num w:numId="12" w16cid:durableId="1033769704">
    <w:abstractNumId w:val="21"/>
  </w:num>
  <w:num w:numId="13" w16cid:durableId="687024958">
    <w:abstractNumId w:val="3"/>
  </w:num>
  <w:num w:numId="14" w16cid:durableId="1409880592">
    <w:abstractNumId w:val="2"/>
  </w:num>
  <w:num w:numId="15" w16cid:durableId="1299191134">
    <w:abstractNumId w:val="1"/>
  </w:num>
  <w:num w:numId="16" w16cid:durableId="328215241">
    <w:abstractNumId w:val="0"/>
  </w:num>
  <w:num w:numId="17" w16cid:durableId="2120562797">
    <w:abstractNumId w:val="7"/>
  </w:num>
  <w:num w:numId="18" w16cid:durableId="833032053">
    <w:abstractNumId w:val="6"/>
  </w:num>
  <w:num w:numId="19" w16cid:durableId="1381201654">
    <w:abstractNumId w:val="5"/>
  </w:num>
  <w:num w:numId="20" w16cid:durableId="1971353200">
    <w:abstractNumId w:val="4"/>
  </w:num>
  <w:num w:numId="21" w16cid:durableId="1004279714">
    <w:abstractNumId w:val="21"/>
  </w:num>
  <w:num w:numId="22" w16cid:durableId="1705905849">
    <w:abstractNumId w:val="21"/>
  </w:num>
  <w:num w:numId="23" w16cid:durableId="833840922">
    <w:abstractNumId w:val="21"/>
  </w:num>
  <w:num w:numId="24" w16cid:durableId="1939558204">
    <w:abstractNumId w:val="21"/>
  </w:num>
  <w:num w:numId="25" w16cid:durableId="686056121">
    <w:abstractNumId w:val="21"/>
  </w:num>
  <w:num w:numId="26" w16cid:durableId="2056545122">
    <w:abstractNumId w:val="22"/>
  </w:num>
  <w:num w:numId="27" w16cid:durableId="2141260633">
    <w:abstractNumId w:val="22"/>
  </w:num>
  <w:num w:numId="28" w16cid:durableId="769278813">
    <w:abstractNumId w:val="22"/>
  </w:num>
  <w:num w:numId="29" w16cid:durableId="1623803175">
    <w:abstractNumId w:val="22"/>
  </w:num>
  <w:num w:numId="30" w16cid:durableId="839663855">
    <w:abstractNumId w:val="21"/>
  </w:num>
  <w:num w:numId="31" w16cid:durableId="1145506124">
    <w:abstractNumId w:val="21"/>
  </w:num>
  <w:num w:numId="32" w16cid:durableId="1652556759">
    <w:abstractNumId w:val="22"/>
  </w:num>
  <w:num w:numId="33" w16cid:durableId="1221290300">
    <w:abstractNumId w:val="21"/>
  </w:num>
  <w:num w:numId="34" w16cid:durableId="1973168296">
    <w:abstractNumId w:val="18"/>
  </w:num>
  <w:num w:numId="35" w16cid:durableId="347953224">
    <w:abstractNumId w:val="18"/>
    <w:lvlOverride w:ilvl="0">
      <w:startOverride w:val="1"/>
    </w:lvlOverride>
  </w:num>
  <w:num w:numId="36" w16cid:durableId="28533485">
    <w:abstractNumId w:val="19"/>
  </w:num>
  <w:num w:numId="37" w16cid:durableId="1948463548">
    <w:abstractNumId w:val="18"/>
    <w:lvlOverride w:ilvl="0">
      <w:startOverride w:val="1"/>
    </w:lvlOverride>
  </w:num>
  <w:num w:numId="38" w16cid:durableId="1710177778">
    <w:abstractNumId w:val="13"/>
  </w:num>
  <w:num w:numId="39" w16cid:durableId="451482048">
    <w:abstractNumId w:val="10"/>
  </w:num>
  <w:num w:numId="40" w16cid:durableId="197263835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D3CC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C4E"/>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688"/>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B55"/>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267"/>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3CC1"/>
    <w:rsid w:val="004D471C"/>
    <w:rsid w:val="004D49F8"/>
    <w:rsid w:val="004D4EC8"/>
    <w:rsid w:val="004D50EE"/>
    <w:rsid w:val="004D61FF"/>
    <w:rsid w:val="004D6C6B"/>
    <w:rsid w:val="004D71B8"/>
    <w:rsid w:val="004D7FE2"/>
    <w:rsid w:val="004E00A1"/>
    <w:rsid w:val="004E05F8"/>
    <w:rsid w:val="004E0B6A"/>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878"/>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2E"/>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965"/>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39A"/>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040"/>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233"/>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5E4E"/>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5D61"/>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422"/>
    <w:rsid w:val="00BD67FA"/>
    <w:rsid w:val="00BE03D5"/>
    <w:rsid w:val="00BE0AAB"/>
    <w:rsid w:val="00BE0F28"/>
    <w:rsid w:val="00BE130C"/>
    <w:rsid w:val="00BE219A"/>
    <w:rsid w:val="00BE2248"/>
    <w:rsid w:val="00BE358C"/>
    <w:rsid w:val="00BE3D0F"/>
    <w:rsid w:val="00BE65CF"/>
    <w:rsid w:val="00BE6E5C"/>
    <w:rsid w:val="00BE714A"/>
    <w:rsid w:val="00BE7410"/>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B52"/>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0F2"/>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D63"/>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86A"/>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5A5"/>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1A4"/>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A4"/>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4F77"/>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2CA"/>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30A"/>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D3FD8"/>
  <w15:chartTrackingRefBased/>
  <w15:docId w15:val="{2FC3F1D8-820F-4BA2-AB05-B990D9E0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72274784">
      <w:bodyDiv w:val="1"/>
      <w:marLeft w:val="0"/>
      <w:marRight w:val="0"/>
      <w:marTop w:val="0"/>
      <w:marBottom w:val="0"/>
      <w:divBdr>
        <w:top w:val="none" w:sz="0" w:space="0" w:color="auto"/>
        <w:left w:val="none" w:sz="0" w:space="0" w:color="auto"/>
        <w:bottom w:val="none" w:sz="0" w:space="0" w:color="auto"/>
        <w:right w:val="none" w:sz="0" w:space="0" w:color="auto"/>
      </w:divBdr>
    </w:div>
    <w:div w:id="200415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762A2CB5974F998E9E9D1559543E0C"/>
        <w:category>
          <w:name w:val="Allmänt"/>
          <w:gallery w:val="placeholder"/>
        </w:category>
        <w:types>
          <w:type w:val="bbPlcHdr"/>
        </w:types>
        <w:behaviors>
          <w:behavior w:val="content"/>
        </w:behaviors>
        <w:guid w:val="{24D72088-991D-4B6E-8A56-2D6B30B920F4}"/>
      </w:docPartPr>
      <w:docPartBody>
        <w:p w:rsidR="00286080" w:rsidRDefault="00AF44BD">
          <w:pPr>
            <w:pStyle w:val="44762A2CB5974F998E9E9D1559543E0C"/>
          </w:pPr>
          <w:r w:rsidRPr="005A0A93">
            <w:rPr>
              <w:rStyle w:val="Platshllartext"/>
            </w:rPr>
            <w:t>Förslag till riksdagsbeslut</w:t>
          </w:r>
        </w:p>
      </w:docPartBody>
    </w:docPart>
    <w:docPart>
      <w:docPartPr>
        <w:name w:val="8A12B9C152AF4CADB3044B89C6C125EC"/>
        <w:category>
          <w:name w:val="Allmänt"/>
          <w:gallery w:val="placeholder"/>
        </w:category>
        <w:types>
          <w:type w:val="bbPlcHdr"/>
        </w:types>
        <w:behaviors>
          <w:behavior w:val="content"/>
        </w:behaviors>
        <w:guid w:val="{857CAF56-1C8F-4341-B26A-00E5A2B4B366}"/>
      </w:docPartPr>
      <w:docPartBody>
        <w:p w:rsidR="00286080" w:rsidRDefault="00AF44BD">
          <w:pPr>
            <w:pStyle w:val="8A12B9C152AF4CADB3044B89C6C125EC"/>
          </w:pPr>
          <w:r w:rsidRPr="005A0A93">
            <w:rPr>
              <w:rStyle w:val="Platshllartext"/>
            </w:rPr>
            <w:t>Motivering</w:t>
          </w:r>
        </w:p>
      </w:docPartBody>
    </w:docPart>
    <w:docPart>
      <w:docPartPr>
        <w:name w:val="B8B625A367F24A828A0535E8B5981AC8"/>
        <w:category>
          <w:name w:val="Allmänt"/>
          <w:gallery w:val="placeholder"/>
        </w:category>
        <w:types>
          <w:type w:val="bbPlcHdr"/>
        </w:types>
        <w:behaviors>
          <w:behavior w:val="content"/>
        </w:behaviors>
        <w:guid w:val="{6FD023BD-244F-4752-92D7-50EF97447C0C}"/>
      </w:docPartPr>
      <w:docPartBody>
        <w:p w:rsidR="00286080" w:rsidRDefault="00AF44BD">
          <w:pPr>
            <w:pStyle w:val="B8B625A367F24A828A0535E8B5981AC8"/>
          </w:pPr>
          <w:r>
            <w:rPr>
              <w:rStyle w:val="Platshllartext"/>
            </w:rPr>
            <w:t xml:space="preserve"> </w:t>
          </w:r>
        </w:p>
      </w:docPartBody>
    </w:docPart>
    <w:docPart>
      <w:docPartPr>
        <w:name w:val="CA587A62437945CCAB6C53A4C8B5533A"/>
        <w:category>
          <w:name w:val="Allmänt"/>
          <w:gallery w:val="placeholder"/>
        </w:category>
        <w:types>
          <w:type w:val="bbPlcHdr"/>
        </w:types>
        <w:behaviors>
          <w:behavior w:val="content"/>
        </w:behaviors>
        <w:guid w:val="{B1D622B6-FBB9-4F7E-A3A6-84FEEA3F942F}"/>
      </w:docPartPr>
      <w:docPartBody>
        <w:p w:rsidR="00286080" w:rsidRDefault="00AF44BD">
          <w:pPr>
            <w:pStyle w:val="CA587A62437945CCAB6C53A4C8B5533A"/>
          </w:pPr>
          <w:r>
            <w:t xml:space="preserve"> </w:t>
          </w:r>
        </w:p>
      </w:docPartBody>
    </w:docPart>
    <w:docPart>
      <w:docPartPr>
        <w:name w:val="0948ED1C425D43B3AA79F57DE2C05A2F"/>
        <w:category>
          <w:name w:val="Allmänt"/>
          <w:gallery w:val="placeholder"/>
        </w:category>
        <w:types>
          <w:type w:val="bbPlcHdr"/>
        </w:types>
        <w:behaviors>
          <w:behavior w:val="content"/>
        </w:behaviors>
        <w:guid w:val="{06E6DADA-395E-4ABE-B2EA-65638F7D3BC1}"/>
      </w:docPartPr>
      <w:docPartBody>
        <w:p w:rsidR="00DA4738" w:rsidRDefault="00DA47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4BD"/>
    <w:rsid w:val="001D377B"/>
    <w:rsid w:val="00286080"/>
    <w:rsid w:val="005E38FF"/>
    <w:rsid w:val="008950DC"/>
    <w:rsid w:val="00AF44BD"/>
    <w:rsid w:val="00B65E4E"/>
    <w:rsid w:val="00B87083"/>
    <w:rsid w:val="00CA10F2"/>
    <w:rsid w:val="00DA4738"/>
    <w:rsid w:val="00E000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4762A2CB5974F998E9E9D1559543E0C">
    <w:name w:val="44762A2CB5974F998E9E9D1559543E0C"/>
  </w:style>
  <w:style w:type="paragraph" w:customStyle="1" w:styleId="8A12B9C152AF4CADB3044B89C6C125EC">
    <w:name w:val="8A12B9C152AF4CADB3044B89C6C125EC"/>
  </w:style>
  <w:style w:type="paragraph" w:customStyle="1" w:styleId="B8B625A367F24A828A0535E8B5981AC8">
    <w:name w:val="B8B625A367F24A828A0535E8B5981AC8"/>
  </w:style>
  <w:style w:type="paragraph" w:customStyle="1" w:styleId="CA587A62437945CCAB6C53A4C8B5533A">
    <w:name w:val="CA587A62437945CCAB6C53A4C8B553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8491E5-2862-43D4-BE3D-9E2876E13C66}"/>
</file>

<file path=customXml/itemProps2.xml><?xml version="1.0" encoding="utf-8"?>
<ds:datastoreItem xmlns:ds="http://schemas.openxmlformats.org/officeDocument/2006/customXml" ds:itemID="{22B7FF1F-9FC2-4E6B-9328-88D1E78276EB}"/>
</file>

<file path=customXml/itemProps3.xml><?xml version="1.0" encoding="utf-8"?>
<ds:datastoreItem xmlns:ds="http://schemas.openxmlformats.org/officeDocument/2006/customXml" ds:itemID="{256342A5-0C77-4757-9676-9E5BE9E8D042}"/>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2</Pages>
  <Words>394</Words>
  <Characters>2380</Characters>
  <Application>Microsoft Office Word</Application>
  <DocSecurity>0</DocSecurity>
  <Lines>42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