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6166" w:rsidP="00D96166">
      <w:pPr>
        <w:pStyle w:val="Title"/>
      </w:pPr>
      <w:bookmarkStart w:id="0" w:name="Start"/>
      <w:bookmarkEnd w:id="0"/>
      <w:r>
        <w:t xml:space="preserve">Svar på fråga 2021/22:585 </w:t>
      </w:r>
      <w:r w:rsidR="00360C7F">
        <w:t xml:space="preserve">av </w:t>
      </w:r>
      <w:r w:rsidRPr="00D96166" w:rsidR="00360C7F">
        <w:t>Katarina Brännström</w:t>
      </w:r>
      <w:r w:rsidR="00360C7F">
        <w:t xml:space="preserve"> (M) </w:t>
      </w:r>
      <w:r>
        <w:t xml:space="preserve">Bidragsbrott </w:t>
      </w:r>
    </w:p>
    <w:p w:rsidR="00141A29" w:rsidP="00141A29">
      <w:pPr>
        <w:pStyle w:val="BodyText"/>
      </w:pPr>
      <w:r>
        <w:t>Katarina Brännström har frågat mig</w:t>
      </w:r>
      <w:r w:rsidRPr="00D96166">
        <w:t xml:space="preserve"> vilka åtgärder jag ämnar vidta för att förhindra bidragsbrott och brottsligt nyttjande av det svenska socialförsäkringssystemet</w:t>
      </w:r>
      <w:r>
        <w:t xml:space="preserve">. </w:t>
      </w:r>
    </w:p>
    <w:p w:rsidR="00141A29" w:rsidP="00141A29">
      <w:pPr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  <w:bookmarkStart w:id="1" w:name="_Hlk73533453"/>
      <w:r w:rsidRPr="00A510BC">
        <w:rPr>
          <w:rFonts w:ascii="Garamond" w:eastAsia="Garamond" w:hAnsi="Garamond" w:cs="Times New Roman"/>
        </w:rPr>
        <w:t xml:space="preserve">Alla former av </w:t>
      </w:r>
      <w:r>
        <w:rPr>
          <w:rFonts w:ascii="Garamond" w:eastAsia="Garamond" w:hAnsi="Garamond" w:cs="Times New Roman"/>
        </w:rPr>
        <w:t>organiserad brottslighet, bidragsbrott och felaktiga utbetalning</w:t>
      </w:r>
      <w:r w:rsidR="001463FA">
        <w:rPr>
          <w:rFonts w:ascii="Garamond" w:eastAsia="Garamond" w:hAnsi="Garamond" w:cs="Times New Roman"/>
        </w:rPr>
        <w:t>ar</w:t>
      </w:r>
      <w:r>
        <w:rPr>
          <w:rFonts w:ascii="Garamond" w:eastAsia="Garamond" w:hAnsi="Garamond" w:cs="Times New Roman"/>
        </w:rPr>
        <w:t xml:space="preserve"> </w:t>
      </w:r>
      <w:r w:rsidRPr="00A510BC">
        <w:rPr>
          <w:rFonts w:ascii="Garamond" w:eastAsia="Garamond" w:hAnsi="Garamond" w:cs="Times New Roman"/>
        </w:rPr>
        <w:t>hotar förtroendet för välfärdssystemen.</w:t>
      </w:r>
      <w:r>
        <w:rPr>
          <w:rFonts w:ascii="Garamond" w:eastAsia="Garamond" w:hAnsi="Garamond" w:cs="Times New Roman"/>
        </w:rPr>
        <w:t xml:space="preserve"> A</w:t>
      </w:r>
      <w:r w:rsidRPr="00AE698F">
        <w:rPr>
          <w:rFonts w:ascii="Garamond" w:eastAsia="Garamond" w:hAnsi="Garamond" w:cs="Times New Roman"/>
        </w:rPr>
        <w:t>tt ta tillbaka kontrollen över välfärden</w:t>
      </w:r>
      <w:r>
        <w:rPr>
          <w:rFonts w:ascii="Garamond" w:eastAsia="Garamond" w:hAnsi="Garamond" w:cs="Times New Roman"/>
        </w:rPr>
        <w:t xml:space="preserve"> är ett av regeringens tre prioriterade samhällsproblem. </w:t>
      </w:r>
      <w:r w:rsidRPr="00A510BC">
        <w:rPr>
          <w:rFonts w:ascii="Garamond" w:eastAsia="Garamond" w:hAnsi="Garamond" w:cs="Times New Roman"/>
        </w:rPr>
        <w:t>Inte en krona ska gå till någon som inte har rätt till det</w:t>
      </w:r>
      <w:r>
        <w:rPr>
          <w:rFonts w:ascii="Garamond" w:eastAsia="Garamond" w:hAnsi="Garamond" w:cs="Times New Roman"/>
        </w:rPr>
        <w:t xml:space="preserve">. </w:t>
      </w:r>
    </w:p>
    <w:p w:rsidR="00141A29" w:rsidP="00141A29">
      <w:pPr>
        <w:pStyle w:val="BodyText"/>
      </w:pPr>
      <w:r w:rsidRPr="00E2667E">
        <w:t xml:space="preserve">Regeringen har redan </w:t>
      </w:r>
      <w:r>
        <w:t>genomfört, och fortsätter att genomföra,</w:t>
      </w:r>
      <w:r w:rsidRPr="00E2667E">
        <w:t xml:space="preserve"> kraftfulla åtgärder för att</w:t>
      </w:r>
      <w:r w:rsidRPr="00C740D2">
        <w:t xml:space="preserve"> förhindra miss</w:t>
      </w:r>
      <w:r>
        <w:softHyphen/>
      </w:r>
      <w:r w:rsidRPr="00C740D2">
        <w:t>bruk av välfärdssystemen.</w:t>
      </w:r>
      <w:r>
        <w:t xml:space="preserve"> </w:t>
      </w:r>
      <w:r w:rsidRPr="00C740D2">
        <w:t>Det handlar exempelvis om ett ordentligt resurs</w:t>
      </w:r>
      <w:r>
        <w:softHyphen/>
      </w:r>
      <w:r w:rsidRPr="00C740D2">
        <w:t>tillskott till</w:t>
      </w:r>
      <w:r>
        <w:t xml:space="preserve"> välfärds</w:t>
      </w:r>
      <w:r>
        <w:softHyphen/>
      </w:r>
      <w:r w:rsidRPr="00C740D2">
        <w:t>myndigheterna för deras arbete med att förhindra välfärdsbrotts</w:t>
      </w:r>
      <w:r>
        <w:softHyphen/>
      </w:r>
      <w:r w:rsidRPr="00C740D2">
        <w:t xml:space="preserve">lighet. </w:t>
      </w:r>
      <w:r w:rsidRPr="00767D8D">
        <w:t xml:space="preserve">I budgetpropositionen för 2021 </w:t>
      </w:r>
      <w:r w:rsidRPr="001463FA" w:rsidR="001463FA">
        <w:t xml:space="preserve">infördes ett mål om att andelen felaktiga utbetalningar från välfärdssystemen ska minska och i samma proposition </w:t>
      </w:r>
      <w:r w:rsidRPr="00767D8D">
        <w:t>presenterade regeringen ett omfattande åtgärdspaket på över 200 miljoner kronor</w:t>
      </w:r>
      <w:r w:rsidR="001463FA">
        <w:t>. I</w:t>
      </w:r>
      <w:r>
        <w:t xml:space="preserve"> budgetpropositionen för 2022 föreslås ett reformpaket i samma storleksordning. På regeringens förslag har också bidragsbrottslagen och lagen om underrättelseskyldighet vid felaktiga utbetalningar från välfärdssystemen skärpts.</w:t>
      </w:r>
    </w:p>
    <w:p w:rsidR="00141A29" w:rsidP="00141A29">
      <w:r w:rsidRPr="00D44CA4">
        <w:t xml:space="preserve">För att ytterligare stärka arbetet med att minska felaktiga utbetalningar och bekämpa systemöverskridande bidragsbrottslighet behövs systemöverskridande analys- och kontrollverktyg. Det behövs även en samlad bild över de statliga utbetalningarna från välfärdssystemen. </w:t>
      </w:r>
      <w:r w:rsidRPr="006414F0">
        <w:t xml:space="preserve">I </w:t>
      </w:r>
      <w:r>
        <w:t>budgetpropositionen för 2022</w:t>
      </w:r>
      <w:r w:rsidRPr="006414F0">
        <w:t xml:space="preserve"> </w:t>
      </w:r>
      <w:r>
        <w:t xml:space="preserve">har </w:t>
      </w:r>
      <w:r w:rsidRPr="006414F0">
        <w:t xml:space="preserve">regeringen </w:t>
      </w:r>
      <w:r>
        <w:t xml:space="preserve">därför </w:t>
      </w:r>
      <w:r>
        <w:t xml:space="preserve">aviserat </w:t>
      </w:r>
      <w:r w:rsidRPr="006414F0">
        <w:t xml:space="preserve">att en ny </w:t>
      </w:r>
      <w:r w:rsidRPr="006414F0">
        <w:t xml:space="preserve">myndighet för systemövergripande kontroller av utbetalningar från välfärdssystemen ska inrättas under 2023. Den nya myndigheten </w:t>
      </w:r>
      <w:r>
        <w:t xml:space="preserve">ska </w:t>
      </w:r>
      <w:r w:rsidRPr="00D44CA4">
        <w:t xml:space="preserve">motverka fusk och felaktiga utbetalningar </w:t>
      </w:r>
      <w:r>
        <w:t xml:space="preserve">och </w:t>
      </w:r>
      <w:r w:rsidRPr="006414F0">
        <w:t>genomföra utbetalningar av förmåner och stöd från de statliga välfärdssystemen, samt utbetalningar från skattekontot hos Skatteverket</w:t>
      </w:r>
      <w:r>
        <w:t>.</w:t>
      </w:r>
    </w:p>
    <w:p w:rsidR="00141A29" w:rsidP="00141A29">
      <w:pPr>
        <w:pStyle w:val="BodyText"/>
      </w:pPr>
      <w:r>
        <w:t xml:space="preserve">Inom Regeringskansliet pågår </w:t>
      </w:r>
      <w:r w:rsidR="001463FA">
        <w:t xml:space="preserve">även </w:t>
      </w:r>
      <w:r>
        <w:t xml:space="preserve">ett arbete med </w:t>
      </w:r>
      <w:r w:rsidRPr="00767D8D">
        <w:t>att</w:t>
      </w:r>
      <w:r>
        <w:t xml:space="preserve"> </w:t>
      </w:r>
      <w:r w:rsidRPr="00767D8D">
        <w:t>utvärdera möjlighet</w:t>
      </w:r>
      <w:r>
        <w:t>e</w:t>
      </w:r>
      <w:r w:rsidR="001463FA">
        <w:t>n</w:t>
      </w:r>
      <w:r w:rsidRPr="00767D8D">
        <w:t xml:space="preserve"> </w:t>
      </w:r>
      <w:r>
        <w:t xml:space="preserve">att </w:t>
      </w:r>
      <w:r w:rsidRPr="00767D8D">
        <w:t>stärk</w:t>
      </w:r>
      <w:r>
        <w:t>a</w:t>
      </w:r>
      <w:r w:rsidRPr="00767D8D">
        <w:t xml:space="preserve"> informationsutbyte</w:t>
      </w:r>
      <w:r>
        <w:t>t</w:t>
      </w:r>
      <w:r w:rsidRPr="00767D8D">
        <w:t xml:space="preserve"> mellan myndigheter, kommuner och arbetslöshetskassor. </w:t>
      </w:r>
      <w:r>
        <w:t>I</w:t>
      </w:r>
      <w:r w:rsidRPr="00767D8D">
        <w:t xml:space="preserve">nformationsutbyte </w:t>
      </w:r>
      <w:r>
        <w:t>är</w:t>
      </w:r>
      <w:r w:rsidRPr="00767D8D">
        <w:t xml:space="preserve"> ett viktigt verktyg i </w:t>
      </w:r>
      <w:r>
        <w:t xml:space="preserve">arbetet mot </w:t>
      </w:r>
      <w:r w:rsidRPr="00767D8D">
        <w:t>bidragsbrott och fusk.</w:t>
      </w:r>
      <w:r>
        <w:t xml:space="preserve"> </w:t>
      </w:r>
    </w:p>
    <w:p w:rsidR="00141A29" w:rsidP="00141A29">
      <w:pPr>
        <w:pStyle w:val="BodyText"/>
      </w:pPr>
      <w:r>
        <w:t xml:space="preserve">Regeringen har också gett </w:t>
      </w:r>
      <w:r w:rsidRPr="007218E1">
        <w:t>en särskild utredare i uppdrag att göra en översyn av</w:t>
      </w:r>
      <w:r w:rsidRPr="00AF312F">
        <w:t xml:space="preserve"> möjligheterna att stärka arbetet med att bekämpa bidragsbrott</w:t>
      </w:r>
      <w:r w:rsidRPr="009B5856">
        <w:t xml:space="preserve"> </w:t>
      </w:r>
      <w:r>
        <w:t>mot Försäkrings</w:t>
      </w:r>
      <w:r>
        <w:softHyphen/>
        <w:t>kassan, Pensionsmyndigheten, Centrala studiestödsnämnden, Migrationsver</w:t>
      </w:r>
      <w:r>
        <w:softHyphen/>
        <w:t>ket och Arbetsförmedlingen</w:t>
      </w:r>
      <w:r w:rsidRPr="00AF312F">
        <w:t xml:space="preserve">. Syftet </w:t>
      </w:r>
      <w:r>
        <w:t xml:space="preserve">med uppdraget </w:t>
      </w:r>
      <w:r w:rsidRPr="00AF312F">
        <w:t>är att säkerställa en ändamålsenlig och effektiv hantering för att därigenom minska antalet felaktiga utbetalningar och bidragsbrott i de ekonomiska förmåner och stöd som hanteras av myndigheterna.</w:t>
      </w:r>
      <w:r w:rsidRPr="009B5856">
        <w:t xml:space="preserve"> </w:t>
      </w:r>
      <w:r>
        <w:t>Utredningen ska även analysera för- och nackdelar med ett administrativt sankt</w:t>
      </w:r>
      <w:r>
        <w:softHyphen/>
        <w:t>ionssystem för vissa bidragsbrott och utarbeta de författningsförslag som krävs för att in</w:t>
      </w:r>
      <w:r>
        <w:softHyphen/>
        <w:t>rätta ett sådant system. Försäkringskassan är den största utbeta</w:t>
      </w:r>
      <w:r>
        <w:softHyphen/>
        <w:t>lande myndig</w:t>
      </w:r>
      <w:r>
        <w:softHyphen/>
        <w:t>heten, och en majoritet av anmälningarna om bidragsbrott kommer från Försäk</w:t>
      </w:r>
      <w:r>
        <w:softHyphen/>
        <w:t xml:space="preserve">ringskassan. Därför ska </w:t>
      </w:r>
      <w:bookmarkEnd w:id="1"/>
      <w:r>
        <w:t>utredningen</w:t>
      </w:r>
      <w:r w:rsidRPr="007626F5">
        <w:t xml:space="preserve"> delredovisa avseende Försäkringskassan senast den 15 juni 2022</w:t>
      </w:r>
      <w:r>
        <w:t>. Utredningen ska lämna</w:t>
      </w:r>
      <w:r w:rsidRPr="007626F5">
        <w:t xml:space="preserve"> sin slutredovisning senast den 31 augusti 2023.</w:t>
      </w:r>
    </w:p>
    <w:p w:rsidR="00D9616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6E2731A21B64DD8AA22ABB2775D454C"/>
          </w:placeholder>
          <w:dataBinding w:xpath="/ns0:DocumentInfo[1]/ns0:BaseInfo[1]/ns0:HeaderDate[1]" w:storeItemID="{DE39FF97-7BFF-4D48-B3DC-9280C51895D9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4691A">
            <w:t>27 december 2021</w:t>
          </w:r>
        </w:sdtContent>
      </w:sdt>
    </w:p>
    <w:p w:rsidR="00D96166" w:rsidP="004E7A8F">
      <w:pPr>
        <w:pStyle w:val="Brdtextutanavstnd"/>
      </w:pPr>
    </w:p>
    <w:p w:rsidR="00D96166" w:rsidP="004E7A8F">
      <w:pPr>
        <w:pStyle w:val="Brdtextutanavstnd"/>
      </w:pPr>
    </w:p>
    <w:p w:rsidR="00D96166" w:rsidP="004E7A8F">
      <w:pPr>
        <w:pStyle w:val="Brdtextutanavstnd"/>
      </w:pPr>
    </w:p>
    <w:p w:rsidR="00D96166" w:rsidP="00422A41">
      <w:pPr>
        <w:pStyle w:val="BodyText"/>
      </w:pPr>
      <w:r>
        <w:t>Ardalan Shekarabi</w:t>
      </w:r>
    </w:p>
    <w:p w:rsidR="00D9616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61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6166" w:rsidRPr="007D73AB" w:rsidP="00340DE0">
          <w:pPr>
            <w:pStyle w:val="Header"/>
          </w:pPr>
        </w:p>
      </w:tc>
      <w:tc>
        <w:tcPr>
          <w:tcW w:w="1134" w:type="dxa"/>
        </w:tcPr>
        <w:p w:rsidR="00D961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61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6166" w:rsidRPr="00710A6C" w:rsidP="00EE3C0F">
          <w:pPr>
            <w:pStyle w:val="Header"/>
            <w:rPr>
              <w:b/>
            </w:rPr>
          </w:pPr>
        </w:p>
        <w:p w:rsidR="00D96166" w:rsidP="00EE3C0F">
          <w:pPr>
            <w:pStyle w:val="Header"/>
          </w:pPr>
        </w:p>
        <w:p w:rsidR="00D96166" w:rsidP="00EE3C0F">
          <w:pPr>
            <w:pStyle w:val="Header"/>
          </w:pPr>
        </w:p>
        <w:p w:rsidR="00D961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345E917F28482194550B47719079C0"/>
            </w:placeholder>
            <w:dataBinding w:xpath="/ns0:DocumentInfo[1]/ns0:BaseInfo[1]/ns0:Dnr[1]" w:storeItemID="{DE39FF97-7BFF-4D48-B3DC-9280C51895D9}" w:prefixMappings="xmlns:ns0='http://lp/documentinfo/RK' "/>
            <w:text/>
          </w:sdtPr>
          <w:sdtContent>
            <w:p w:rsidR="00D96166" w:rsidP="00EE3C0F">
              <w:pPr>
                <w:pStyle w:val="Header"/>
              </w:pPr>
              <w:r>
                <w:t>S2021/08012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B4BCF7A94141968AE2A014F669F51A"/>
            </w:placeholder>
            <w:showingPlcHdr/>
            <w:dataBinding w:xpath="/ns0:DocumentInfo[1]/ns0:BaseInfo[1]/ns0:DocNumber[1]" w:storeItemID="{DE39FF97-7BFF-4D48-B3DC-9280C51895D9}" w:prefixMappings="xmlns:ns0='http://lp/documentinfo/RK' "/>
            <w:text/>
          </w:sdtPr>
          <w:sdtContent>
            <w:p w:rsidR="00D961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6166" w:rsidP="00EE3C0F">
          <w:pPr>
            <w:pStyle w:val="Header"/>
          </w:pPr>
        </w:p>
      </w:tc>
      <w:tc>
        <w:tcPr>
          <w:tcW w:w="1134" w:type="dxa"/>
        </w:tcPr>
        <w:p w:rsidR="00D96166" w:rsidP="0094502D">
          <w:pPr>
            <w:pStyle w:val="Header"/>
          </w:pPr>
        </w:p>
        <w:p w:rsidR="00D961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DA0B66F169461BAF977D01B1B7999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73F70" w:rsidRPr="00173F70" w:rsidP="00340DE0">
              <w:pPr>
                <w:pStyle w:val="Header"/>
                <w:rPr>
                  <w:b/>
                </w:rPr>
              </w:pPr>
              <w:r w:rsidRPr="00173F70">
                <w:rPr>
                  <w:b/>
                </w:rPr>
                <w:t>Socialdepartementet</w:t>
              </w:r>
            </w:p>
            <w:p w:rsidR="00D96166" w:rsidRPr="00340DE0" w:rsidP="00340DE0">
              <w:pPr>
                <w:pStyle w:val="Header"/>
              </w:pPr>
              <w:r w:rsidRPr="00173F70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75C11CBADE49399FFA2DC2F7FF05C9"/>
          </w:placeholder>
          <w:dataBinding w:xpath="/ns0:DocumentInfo[1]/ns0:BaseInfo[1]/ns0:Recipient[1]" w:storeItemID="{DE39FF97-7BFF-4D48-B3DC-9280C51895D9}" w:prefixMappings="xmlns:ns0='http://lp/documentinfo/RK' "/>
          <w:text w:multiLine="1"/>
        </w:sdtPr>
        <w:sdtContent>
          <w:tc>
            <w:tcPr>
              <w:tcW w:w="3170" w:type="dxa"/>
            </w:tcPr>
            <w:p w:rsidR="00D9616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61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7763AE"/>
    <w:multiLevelType w:val="hybridMultilevel"/>
    <w:tmpl w:val="A1A60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345E917F28482194550B4771907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763DF-BC6F-464F-AAF9-03D2E2C1B265}"/>
      </w:docPartPr>
      <w:docPartBody>
        <w:p w:rsidR="00937CAE" w:rsidP="00462DC7">
          <w:pPr>
            <w:pStyle w:val="6D345E917F28482194550B47719079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B4BCF7A94141968AE2A014F669F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51E9E-A076-4977-A529-083B4E41433B}"/>
      </w:docPartPr>
      <w:docPartBody>
        <w:p w:rsidR="00937CAE" w:rsidP="00462DC7">
          <w:pPr>
            <w:pStyle w:val="4BB4BCF7A94141968AE2A014F669F5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DA0B66F169461BAF977D01B1B79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0DB4C-8EF6-4043-BF43-02E1EA22F4B1}"/>
      </w:docPartPr>
      <w:docPartBody>
        <w:p w:rsidR="00937CAE" w:rsidP="00462DC7">
          <w:pPr>
            <w:pStyle w:val="8BDA0B66F169461BAF977D01B1B799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75C11CBADE49399FFA2DC2F7FF0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73003-F815-4409-BC49-2FF0CCA9A109}"/>
      </w:docPartPr>
      <w:docPartBody>
        <w:p w:rsidR="00937CAE" w:rsidP="00462DC7">
          <w:pPr>
            <w:pStyle w:val="4D75C11CBADE49399FFA2DC2F7FF05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E2731A21B64DD8AA22ABB2775D4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BE96F-865C-4BC4-BA9B-E3348672BC4A}"/>
      </w:docPartPr>
      <w:docPartBody>
        <w:p w:rsidR="00937CAE" w:rsidP="00462DC7">
          <w:pPr>
            <w:pStyle w:val="66E2731A21B64DD8AA22ABB2775D454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4AC1FB292C4BCB9BDA63536EC2A055">
    <w:name w:val="8E4AC1FB292C4BCB9BDA63536EC2A055"/>
    <w:rsid w:val="00462DC7"/>
  </w:style>
  <w:style w:type="character" w:styleId="PlaceholderText">
    <w:name w:val="Placeholder Text"/>
    <w:basedOn w:val="DefaultParagraphFont"/>
    <w:uiPriority w:val="99"/>
    <w:semiHidden/>
    <w:rsid w:val="00462DC7"/>
    <w:rPr>
      <w:noProof w:val="0"/>
      <w:color w:val="808080"/>
    </w:rPr>
  </w:style>
  <w:style w:type="paragraph" w:customStyle="1" w:styleId="66BB0A397BF94CE79EFC3E2EA56C8A81">
    <w:name w:val="66BB0A397BF94CE79EFC3E2EA56C8A81"/>
    <w:rsid w:val="00462DC7"/>
  </w:style>
  <w:style w:type="paragraph" w:customStyle="1" w:styleId="220621145F074AD582A8836DAB185BD5">
    <w:name w:val="220621145F074AD582A8836DAB185BD5"/>
    <w:rsid w:val="00462DC7"/>
  </w:style>
  <w:style w:type="paragraph" w:customStyle="1" w:styleId="A27F5F26BF8F4447A8C61339ECB6F933">
    <w:name w:val="A27F5F26BF8F4447A8C61339ECB6F933"/>
    <w:rsid w:val="00462DC7"/>
  </w:style>
  <w:style w:type="paragraph" w:customStyle="1" w:styleId="6D345E917F28482194550B47719079C0">
    <w:name w:val="6D345E917F28482194550B47719079C0"/>
    <w:rsid w:val="00462DC7"/>
  </w:style>
  <w:style w:type="paragraph" w:customStyle="1" w:styleId="4BB4BCF7A94141968AE2A014F669F51A">
    <w:name w:val="4BB4BCF7A94141968AE2A014F669F51A"/>
    <w:rsid w:val="00462DC7"/>
  </w:style>
  <w:style w:type="paragraph" w:customStyle="1" w:styleId="6184E46747384B64B0778136965FF3FA">
    <w:name w:val="6184E46747384B64B0778136965FF3FA"/>
    <w:rsid w:val="00462DC7"/>
  </w:style>
  <w:style w:type="paragraph" w:customStyle="1" w:styleId="CAEE6D7FC9D64C4FADA312A6E0FCA675">
    <w:name w:val="CAEE6D7FC9D64C4FADA312A6E0FCA675"/>
    <w:rsid w:val="00462DC7"/>
  </w:style>
  <w:style w:type="paragraph" w:customStyle="1" w:styleId="CCE60F37E32B4F1C81418CF9C407877D">
    <w:name w:val="CCE60F37E32B4F1C81418CF9C407877D"/>
    <w:rsid w:val="00462DC7"/>
  </w:style>
  <w:style w:type="paragraph" w:customStyle="1" w:styleId="8BDA0B66F169461BAF977D01B1B7999D">
    <w:name w:val="8BDA0B66F169461BAF977D01B1B7999D"/>
    <w:rsid w:val="00462DC7"/>
  </w:style>
  <w:style w:type="paragraph" w:customStyle="1" w:styleId="4D75C11CBADE49399FFA2DC2F7FF05C9">
    <w:name w:val="4D75C11CBADE49399FFA2DC2F7FF05C9"/>
    <w:rsid w:val="00462DC7"/>
  </w:style>
  <w:style w:type="paragraph" w:customStyle="1" w:styleId="4BB4BCF7A94141968AE2A014F669F51A1">
    <w:name w:val="4BB4BCF7A94141968AE2A014F669F51A1"/>
    <w:rsid w:val="00462D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DA0B66F169461BAF977D01B1B7999D1">
    <w:name w:val="8BDA0B66F169461BAF977D01B1B7999D1"/>
    <w:rsid w:val="00462D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945742FAC24CB3BEA224E38C762434">
    <w:name w:val="0A945742FAC24CB3BEA224E38C762434"/>
    <w:rsid w:val="00462DC7"/>
  </w:style>
  <w:style w:type="paragraph" w:customStyle="1" w:styleId="D422DADEB7D84BC3B487D1632B88523D">
    <w:name w:val="D422DADEB7D84BC3B487D1632B88523D"/>
    <w:rsid w:val="00462DC7"/>
  </w:style>
  <w:style w:type="paragraph" w:customStyle="1" w:styleId="147524CF44A74C8088D75F745722F37E">
    <w:name w:val="147524CF44A74C8088D75F745722F37E"/>
    <w:rsid w:val="00462DC7"/>
  </w:style>
  <w:style w:type="paragraph" w:customStyle="1" w:styleId="3CB812910BDB452A8763388F679299CF">
    <w:name w:val="3CB812910BDB452A8763388F679299CF"/>
    <w:rsid w:val="00462DC7"/>
  </w:style>
  <w:style w:type="paragraph" w:customStyle="1" w:styleId="07460B79544C4F2780AB4F0D3137AA3C">
    <w:name w:val="07460B79544C4F2780AB4F0D3137AA3C"/>
    <w:rsid w:val="00462DC7"/>
  </w:style>
  <w:style w:type="paragraph" w:customStyle="1" w:styleId="66E2731A21B64DD8AA22ABB2775D454C">
    <w:name w:val="66E2731A21B64DD8AA22ABB2775D454C"/>
    <w:rsid w:val="00462DC7"/>
  </w:style>
  <w:style w:type="paragraph" w:customStyle="1" w:styleId="E8C62F76AB42425C87209FC9D8EFFD8A">
    <w:name w:val="E8C62F76AB42425C87209FC9D8EFFD8A"/>
    <w:rsid w:val="00462D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2b000b97-5dc0-44e4-bee7-a649b92efa96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2021-12-27T00:00:00</HeaderDate>
    <Office/>
    <Dnr>S2021/08012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5767-6CF9-4172-95A1-2400B92C5597}"/>
</file>

<file path=customXml/itemProps2.xml><?xml version="1.0" encoding="utf-8"?>
<ds:datastoreItem xmlns:ds="http://schemas.openxmlformats.org/officeDocument/2006/customXml" ds:itemID="{687F5760-3968-45DA-B049-26E2327386B8}"/>
</file>

<file path=customXml/itemProps3.xml><?xml version="1.0" encoding="utf-8"?>
<ds:datastoreItem xmlns:ds="http://schemas.openxmlformats.org/officeDocument/2006/customXml" ds:itemID="{DE39FF97-7BFF-4D48-B3DC-9280C51895D9}"/>
</file>

<file path=customXml/itemProps4.xml><?xml version="1.0" encoding="utf-8"?>
<ds:datastoreItem xmlns:ds="http://schemas.openxmlformats.org/officeDocument/2006/customXml" ds:itemID="{85F43960-A0EB-468E-AF7A-6C19BA47F18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585 av Katarina Brännström (M).docx</dc:title>
  <cp:revision>2</cp:revision>
  <dcterms:created xsi:type="dcterms:W3CDTF">2021-12-20T08:58:00Z</dcterms:created>
  <dcterms:modified xsi:type="dcterms:W3CDTF">2021-12-20T08:58:00Z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S2021/08012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21ce9b88-b1c6-4a43-8b75-88201bee52a8</vt:lpwstr>
  </property>
  <property fmtid="{D5CDD505-2E9C-101B-9397-08002B2CF9AE}" pid="12" name="_docset_NoMedatataSyncRequired">
    <vt:lpwstr>False</vt:lpwstr>
  </property>
</Properties>
</file>