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17A2" w:rsidRPr="00213B46" w:rsidRDefault="005B17A2">
      <w:pPr>
        <w:pStyle w:val="Frslagsrubrik"/>
        <w:shd w:val="clear" w:color="000000" w:fill="auto"/>
      </w:pPr>
      <w:r w:rsidRPr="00213B46">
        <w:t>Förslag till riksdagsbeslut</w:t>
      </w:r>
    </w:p>
    <w:p w:rsidR="005B17A2" w:rsidRPr="00213B46" w:rsidRDefault="005B17A2">
      <w:pPr>
        <w:pStyle w:val="Hemstlatt"/>
        <w:shd w:val="clear" w:color="000000" w:fill="auto"/>
        <w:ind w:left="0"/>
      </w:pPr>
      <w:r w:rsidRPr="00213B46">
        <w:t xml:space="preserve">Riksdagen tillkännager för regeringen som sin mening vad som anförs i motionen </w:t>
      </w:r>
      <w:r w:rsidRPr="00213B46">
        <w:rPr>
          <w:color w:val="000000"/>
          <w:szCs w:val="16"/>
        </w:rPr>
        <w:t>om ekonomiskt bistånd.</w:t>
      </w:r>
    </w:p>
    <w:p w:rsidR="005B17A2" w:rsidRPr="00213B46" w:rsidRDefault="005B17A2">
      <w:pPr>
        <w:pStyle w:val="Rubrik1"/>
        <w:shd w:val="clear" w:color="000000" w:fill="auto"/>
      </w:pPr>
      <w:r w:rsidRPr="00213B46">
        <w:t>Motivering</w:t>
      </w:r>
    </w:p>
    <w:p w:rsidR="005B17A2" w:rsidRPr="00213B46" w:rsidRDefault="005B17A2">
      <w:pPr>
        <w:shd w:val="clear" w:color="000000" w:fill="auto"/>
      </w:pPr>
      <w:r w:rsidRPr="00213B46">
        <w:t>Den förda regeringspolitiken har lett till ett ökat behov av ekonomiskt b</w:t>
      </w:r>
      <w:r w:rsidRPr="00213B46">
        <w:t>i</w:t>
      </w:r>
      <w:r w:rsidRPr="00213B46">
        <w:t>stånd. År 2011 fick 235 947 hushåll ekonomiskt bistånd. Det är 6,2 procent av alla hushåll i befolkningen. Sett till samtliga hushållstyper i befolkningen är ekonomiskt bistånd vanligast förekommande bland ensamstående kvinnor med barn. År 2011 fick 23 procent av de ensamstående mödrarna ekonomiskt bistånd.</w:t>
      </w:r>
    </w:p>
    <w:p w:rsidR="005B17A2" w:rsidRPr="00213B46" w:rsidRDefault="005B17A2">
      <w:pPr>
        <w:pStyle w:val="Normaltindrag"/>
        <w:shd w:val="clear" w:color="000000" w:fill="auto"/>
      </w:pPr>
      <w:r w:rsidRPr="00213B46">
        <w:t>7 procent av Sveriges barn bor i hushåll som får ekonomiskt bistånd, varav 2,9 procent finns i familjer som får långvarigt bistånd, dvs. i minst 10 mån</w:t>
      </w:r>
      <w:r w:rsidRPr="00213B46">
        <w:t>a</w:t>
      </w:r>
      <w:r w:rsidRPr="00213B46">
        <w:t>der under året. Den höga arbetslösheten leder till den höga andelen mottagare av ekonomiskt bistånd. Bland dem som får ekonomiskt bistånd finns många barn som lever med mycket små ekonomiska marginaler. Den höga barnfa</w:t>
      </w:r>
      <w:r w:rsidRPr="00213B46">
        <w:t>t</w:t>
      </w:r>
      <w:r w:rsidRPr="00213B46">
        <w:t>tigd</w:t>
      </w:r>
      <w:r w:rsidRPr="00213B46">
        <w:t>o</w:t>
      </w:r>
      <w:r w:rsidRPr="00213B46">
        <w:t>men är ett resultat av den höga arbetslösheten.</w:t>
      </w:r>
    </w:p>
    <w:p w:rsidR="005B17A2" w:rsidRPr="00213B46" w:rsidRDefault="005B17A2">
      <w:pPr>
        <w:pStyle w:val="Normaltindrag"/>
        <w:shd w:val="clear" w:color="000000" w:fill="auto"/>
      </w:pPr>
      <w:r w:rsidRPr="00213B46">
        <w:t>Nu krävs stöd till omställning för att stärka individer samt en aktiv nä</w:t>
      </w:r>
      <w:r w:rsidRPr="00213B46">
        <w:t>r</w:t>
      </w:r>
      <w:r w:rsidRPr="00213B46">
        <w:t>ingspolitik. Så minskas barnfattigdomen och andelen som får ekonomiskt bistånd. Regeringen kan omprioritera för investeringar i arbetslinjen.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3B46">
        <w:trPr>
          <w:cantSplit/>
        </w:trPr>
        <w:tc>
          <w:tcPr>
            <w:tcW w:w="3046" w:type="dxa"/>
          </w:tcPr>
          <w:p w:rsidR="005B17A2" w:rsidRPr="00213B46" w:rsidRDefault="005B17A2">
            <w:pPr>
              <w:pStyle w:val="UnderskriftDatum"/>
              <w:shd w:val="clear" w:color="000000" w:fill="auto"/>
              <w:spacing w:before="240"/>
            </w:pPr>
            <w:r w:rsidRPr="00213B46">
              <w:t>Stockholm den 20 september 2012</w:t>
            </w:r>
          </w:p>
        </w:tc>
        <w:tc>
          <w:tcPr>
            <w:tcW w:w="3047" w:type="dxa"/>
          </w:tcPr>
          <w:p w:rsidR="005B17A2" w:rsidRPr="00213B46" w:rsidRDefault="005B17A2">
            <w:pPr>
              <w:pStyle w:val="Underskrifter"/>
              <w:shd w:val="clear" w:color="000000" w:fill="auto"/>
              <w:spacing w:before="240"/>
            </w:pPr>
          </w:p>
        </w:tc>
      </w:tr>
      <w:tr w:rsidR="00000000" w:rsidRPr="00213B46">
        <w:trPr>
          <w:cantSplit/>
        </w:trPr>
        <w:tc>
          <w:tcPr>
            <w:tcW w:w="3046" w:type="dxa"/>
          </w:tcPr>
          <w:p w:rsidR="005B17A2" w:rsidRPr="00213B46" w:rsidRDefault="005B17A2">
            <w:pPr>
              <w:pStyle w:val="Underskrifter"/>
              <w:shd w:val="clear" w:color="000000" w:fill="auto"/>
            </w:pPr>
            <w:r w:rsidRPr="00213B46">
              <w:t>Carina Hägg (S)</w:t>
            </w:r>
          </w:p>
        </w:tc>
        <w:tc>
          <w:tcPr>
            <w:tcW w:w="3046" w:type="dxa"/>
          </w:tcPr>
          <w:p w:rsidR="005B17A2" w:rsidRPr="00213B46" w:rsidRDefault="005B17A2">
            <w:pPr>
              <w:pStyle w:val="Underskrifter"/>
              <w:shd w:val="clear" w:color="000000" w:fill="auto"/>
            </w:pPr>
          </w:p>
        </w:tc>
      </w:tr>
    </w:tbl>
    <w:p w:rsidR="005B17A2" w:rsidRPr="00213B46" w:rsidRDefault="005B17A2">
      <w:pPr>
        <w:pStyle w:val="Normaltindrag"/>
        <w:shd w:val="clear" w:color="000000" w:fill="auto"/>
      </w:pPr>
    </w:p>
    <w:sectPr w:rsidR="005B17A2" w:rsidRPr="00213B4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17A2" w:rsidRPr="00213B46" w:rsidRDefault="005B17A2">
      <w:r w:rsidRPr="00213B46">
        <w:separator/>
      </w:r>
    </w:p>
  </w:endnote>
  <w:endnote w:type="continuationSeparator" w:id="0">
    <w:p w:rsidR="005B17A2" w:rsidRPr="00213B46" w:rsidRDefault="005B17A2">
      <w:r w:rsidRPr="00213B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7A2" w:rsidRPr="00213B46" w:rsidRDefault="00213B46">
    <w:pPr>
      <w:pStyle w:val="Sidfot"/>
    </w:pPr>
    <w:r w:rsidRPr="00213B4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58851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7A2" w:rsidRDefault="005B17A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17A2" w:rsidRDefault="005B17A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7A2" w:rsidRPr="00213B46" w:rsidRDefault="00213B46">
    <w:pPr>
      <w:pStyle w:val="Sidfot"/>
    </w:pPr>
    <w:r w:rsidRPr="00213B4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4884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7A2" w:rsidRDefault="005B17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17A2" w:rsidRDefault="005B17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7A2" w:rsidRPr="00213B46" w:rsidRDefault="00213B46">
    <w:pPr>
      <w:pStyle w:val="Sidfot"/>
    </w:pPr>
    <w:r w:rsidRPr="00213B4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43080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7A2" w:rsidRDefault="005B17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17A2" w:rsidRDefault="005B17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17A2" w:rsidRPr="00213B46" w:rsidRDefault="005B17A2">
      <w:r w:rsidRPr="00213B46">
        <w:separator/>
      </w:r>
    </w:p>
  </w:footnote>
  <w:footnote w:type="continuationSeparator" w:id="0">
    <w:p w:rsidR="005B17A2" w:rsidRPr="00213B46" w:rsidRDefault="005B17A2">
      <w:r w:rsidRPr="00213B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7A2" w:rsidRPr="00213B46" w:rsidRDefault="00213B46">
    <w:pPr>
      <w:pStyle w:val="Sidhuvud"/>
    </w:pPr>
    <w:r w:rsidRPr="00213B4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83429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7A2" w:rsidRDefault="005B17A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17A2" w:rsidRDefault="005B17A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7A2" w:rsidRPr="00213B46" w:rsidRDefault="00213B46">
    <w:pPr>
      <w:pStyle w:val="Sidhuvud"/>
    </w:pPr>
    <w:r w:rsidRPr="00213B4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664552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17A2" w:rsidRDefault="005B17A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17A2" w:rsidRDefault="005B17A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Sf351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17A2" w:rsidRPr="00213B46" w:rsidRDefault="005B17A2">
    <w:pPr>
      <w:pStyle w:val="FSHNormal"/>
      <w:tabs>
        <w:tab w:val="right" w:pos="5840"/>
      </w:tabs>
    </w:pPr>
    <w:r w:rsidRPr="00213B46">
      <w:br/>
    </w:r>
    <w:r w:rsidRPr="00213B46">
      <w:fldChar w:fldCharType="begin" w:fldLock="1"/>
    </w:r>
    <w:r w:rsidRPr="00213B46">
      <w:instrText xml:space="preserve"> DOCPROPERTY</w:instrText>
    </w:r>
    <w:r w:rsidRPr="00213B46">
      <w:rPr>
        <w:sz w:val="18"/>
      </w:rPr>
      <w:instrText xml:space="preserve"> "YearUser" *\charformat </w:instrText>
    </w:r>
    <w:r w:rsidRPr="00213B46">
      <w:fldChar w:fldCharType="separate"/>
    </w:r>
    <w:r w:rsidRPr="00213B46">
      <w:t>2012/13</w:t>
    </w:r>
    <w:r w:rsidRPr="00213B46">
      <w:fldChar w:fldCharType="end"/>
    </w:r>
    <w:r w:rsidRPr="00213B46">
      <w:t xml:space="preserve"> </w:t>
    </w:r>
    <w:r w:rsidRPr="00213B46">
      <w:tab/>
      <w:t xml:space="preserve">mnr: </w:t>
    </w:r>
    <w:r w:rsidRPr="00213B46">
      <w:fldChar w:fldCharType="begin" w:fldLock="1"/>
    </w:r>
    <w:r w:rsidRPr="00213B46">
      <w:instrText xml:space="preserve"> DOCPROPERTY</w:instrText>
    </w:r>
    <w:r w:rsidRPr="00213B46">
      <w:rPr>
        <w:sz w:val="18"/>
      </w:rPr>
      <w:instrText xml:space="preserve"> "Motionsnummer" *\charformat </w:instrText>
    </w:r>
    <w:r w:rsidRPr="00213B46">
      <w:fldChar w:fldCharType="separate"/>
    </w:r>
    <w:r w:rsidRPr="00213B46">
      <w:t>Sf351</w:t>
    </w:r>
    <w:r w:rsidRPr="00213B46">
      <w:fldChar w:fldCharType="end"/>
    </w:r>
    <w:r w:rsidRPr="00213B46">
      <w:br/>
    </w:r>
    <w:r w:rsidRPr="00213B46">
      <w:fldChar w:fldCharType="begin" w:fldLock="1"/>
    </w:r>
    <w:r w:rsidRPr="00213B46">
      <w:instrText xml:space="preserve"> DOCPROPERTY</w:instrText>
    </w:r>
    <w:r w:rsidRPr="00213B46">
      <w:rPr>
        <w:sz w:val="18"/>
      </w:rPr>
      <w:instrText xml:space="preserve"> "Samling" *\charformat </w:instrText>
    </w:r>
    <w:r w:rsidRPr="00213B46">
      <w:fldChar w:fldCharType="end"/>
    </w:r>
    <w:r w:rsidRPr="00213B46">
      <w:tab/>
      <w:t xml:space="preserve">pnr: </w:t>
    </w:r>
    <w:r w:rsidRPr="00213B46">
      <w:fldChar w:fldCharType="begin" w:fldLock="1"/>
    </w:r>
    <w:r w:rsidRPr="00213B46">
      <w:instrText xml:space="preserve"> DOCPROPERTY</w:instrText>
    </w:r>
    <w:r w:rsidRPr="00213B46">
      <w:rPr>
        <w:sz w:val="18"/>
      </w:rPr>
      <w:instrText xml:space="preserve"> "Partinummer" *\charformat </w:instrText>
    </w:r>
    <w:r w:rsidRPr="00213B46">
      <w:fldChar w:fldCharType="separate"/>
    </w:r>
    <w:r w:rsidRPr="00213B46">
      <w:t>S9016</w:t>
    </w:r>
    <w:r w:rsidRPr="00213B46">
      <w:fldChar w:fldCharType="end"/>
    </w:r>
  </w:p>
  <w:p w:rsidR="005B17A2" w:rsidRPr="00213B46" w:rsidRDefault="005B17A2">
    <w:pPr>
      <w:pStyle w:val="FSHRub1"/>
    </w:pPr>
    <w:r w:rsidRPr="00213B46">
      <w:t>Motion till riksdagen</w:t>
    </w:r>
    <w:r w:rsidRPr="00213B46">
      <w:br/>
    </w:r>
    <w:r w:rsidRPr="00213B46">
      <w:fldChar w:fldCharType="begin" w:fldLock="1"/>
    </w:r>
    <w:r w:rsidRPr="00213B46">
      <w:instrText xml:space="preserve"> DOCPROPERTY "YearUser" *\charformat </w:instrText>
    </w:r>
    <w:r w:rsidRPr="00213B46">
      <w:fldChar w:fldCharType="separate"/>
    </w:r>
    <w:r w:rsidRPr="00213B46">
      <w:t>2012/13</w:t>
    </w:r>
    <w:r w:rsidRPr="00213B46">
      <w:fldChar w:fldCharType="end"/>
    </w:r>
    <w:r w:rsidRPr="00213B46">
      <w:t>:</w:t>
    </w:r>
    <w:r w:rsidRPr="00213B46">
      <w:fldChar w:fldCharType="begin" w:fldLock="1"/>
    </w:r>
    <w:r w:rsidRPr="00213B46">
      <w:instrText xml:space="preserve"> DOCPROPERTY "Motionsnummer" *\charformat </w:instrText>
    </w:r>
    <w:r w:rsidRPr="00213B46">
      <w:fldChar w:fldCharType="separate"/>
    </w:r>
    <w:r w:rsidRPr="00213B46">
      <w:t>Sf351</w:t>
    </w:r>
    <w:r w:rsidRPr="00213B46">
      <w:fldChar w:fldCharType="end"/>
    </w:r>
  </w:p>
  <w:p w:rsidR="005B17A2" w:rsidRPr="00213B46" w:rsidRDefault="005B17A2">
    <w:pPr>
      <w:pStyle w:val="FSHNormalS5"/>
    </w:pPr>
    <w:r w:rsidRPr="00213B46">
      <w:fldChar w:fldCharType="begin" w:fldLock="1"/>
    </w:r>
    <w:r w:rsidRPr="00213B46">
      <w:instrText xml:space="preserve"> DOCPROPERTY "MotionarText" *\charformat </w:instrText>
    </w:r>
    <w:r w:rsidRPr="00213B46">
      <w:fldChar w:fldCharType="separate"/>
    </w:r>
    <w:r w:rsidRPr="00213B46">
      <w:t>av Carina Hägg (S)</w:t>
    </w:r>
    <w:r w:rsidRPr="00213B46">
      <w:fldChar w:fldCharType="end"/>
    </w:r>
    <w:r w:rsidRPr="00213B46">
      <w:br/>
    </w:r>
    <w:r w:rsidRPr="00213B46">
      <w:fldChar w:fldCharType="begin" w:fldLock="1"/>
    </w:r>
    <w:r w:rsidRPr="00213B46">
      <w:instrText xml:space="preserve"> DOCPROPERTY "SvarFrasKort" *\charformat </w:instrText>
    </w:r>
    <w:r w:rsidRPr="00213B46">
      <w:fldChar w:fldCharType="end"/>
    </w:r>
  </w:p>
  <w:p w:rsidR="005B17A2" w:rsidRPr="00213B46" w:rsidRDefault="005B17A2">
    <w:pPr>
      <w:pStyle w:val="FSHTitel"/>
    </w:pPr>
    <w:r w:rsidRPr="00213B46">
      <w:fldChar w:fldCharType="begin" w:fldLock="1"/>
    </w:r>
    <w:r w:rsidRPr="00213B46">
      <w:instrText xml:space="preserve"> DOCPROPERTY</w:instrText>
    </w:r>
    <w:r w:rsidRPr="00213B46">
      <w:rPr>
        <w:sz w:val="18"/>
      </w:rPr>
      <w:instrText xml:space="preserve"> "RubrikSvar" *\charformat </w:instrText>
    </w:r>
    <w:r w:rsidRPr="00213B46">
      <w:fldChar w:fldCharType="separate"/>
    </w:r>
    <w:r w:rsidRPr="00213B46">
      <w:t xml:space="preserve">Ekonomiskt bistånd </w:t>
    </w:r>
    <w:r w:rsidRPr="00213B46">
      <w:fldChar w:fldCharType="end"/>
    </w:r>
  </w:p>
  <w:p w:rsidR="005B17A2" w:rsidRPr="00213B46" w:rsidRDefault="005B17A2">
    <w:pPr>
      <w:pStyle w:val="Normal00"/>
    </w:pPr>
  </w:p>
  <w:p w:rsidR="005B17A2" w:rsidRPr="00213B46" w:rsidRDefault="005B17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47208324">
    <w:abstractNumId w:val="10"/>
  </w:num>
  <w:num w:numId="2" w16cid:durableId="916982399">
    <w:abstractNumId w:val="11"/>
  </w:num>
  <w:num w:numId="3" w16cid:durableId="1474984975">
    <w:abstractNumId w:val="13"/>
  </w:num>
  <w:num w:numId="4" w16cid:durableId="413094914">
    <w:abstractNumId w:val="8"/>
  </w:num>
  <w:num w:numId="5" w16cid:durableId="679968569">
    <w:abstractNumId w:val="3"/>
  </w:num>
  <w:num w:numId="6" w16cid:durableId="243226679">
    <w:abstractNumId w:val="2"/>
  </w:num>
  <w:num w:numId="7" w16cid:durableId="2098280584">
    <w:abstractNumId w:val="1"/>
  </w:num>
  <w:num w:numId="8" w16cid:durableId="92746744">
    <w:abstractNumId w:val="0"/>
  </w:num>
  <w:num w:numId="9" w16cid:durableId="2133592151">
    <w:abstractNumId w:val="9"/>
  </w:num>
  <w:num w:numId="10" w16cid:durableId="645280548">
    <w:abstractNumId w:val="7"/>
  </w:num>
  <w:num w:numId="11" w16cid:durableId="739326669">
    <w:abstractNumId w:val="6"/>
  </w:num>
  <w:num w:numId="12" w16cid:durableId="64498938">
    <w:abstractNumId w:val="5"/>
  </w:num>
  <w:num w:numId="13" w16cid:durableId="977153013">
    <w:abstractNumId w:val="4"/>
  </w:num>
  <w:num w:numId="14" w16cid:durableId="22947683">
    <w:abstractNumId w:val="15"/>
  </w:num>
  <w:num w:numId="15" w16cid:durableId="1257135505">
    <w:abstractNumId w:val="12"/>
  </w:num>
  <w:num w:numId="16" w16cid:durableId="13340690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0"/>
    <w:docVar w:name="PersonGUIDs" w:val="{39D62049-33A8-4B42-A320-9C90309F2B1C}"/>
  </w:docVars>
  <w:rsids>
    <w:rsidRoot w:val="00985354"/>
    <w:rsid w:val="00213B46"/>
    <w:rsid w:val="005B17A2"/>
    <w:rsid w:val="009853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1E490D-73AC-45D4-8F31-C8259019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1037</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S9016</vt:lpstr>
    </vt:vector>
  </TitlesOfParts>
  <Company>Riksdagen</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S9016</dc:title>
  <dc:subject>S9016</dc:subject>
  <dc:creator>Riksdagen</dc:creator>
  <cp:keywords>Riksdagen</cp:keywords>
  <dc:description>Större EAN, fria namnval (prtimotion etc), a4-funktionen, nya v-loggan, grönmarkering, basdialogen mm</dc:description>
  <cp:lastModifiedBy>Lars Brink</cp:lastModifiedBy>
  <cp:revision>2</cp:revision>
  <cp:lastPrinted>2013-01-22T09:54:00Z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mot2000_603_2012-09-20</vt:lpwstr>
  </property>
  <property fmtid="{D5CDD505-2E9C-101B-9397-08002B2CF9AE}" pid="3" name="version">
    <vt:lpwstr>mot2000_602_2012-08-09</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Ekonomiskt bistånd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Ekonomiskt bistånd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S9016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Sf351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20122013000000000083000090160069</vt:lpwstr>
  </property>
  <property fmtid="{D5CDD505-2E9C-101B-9397-08002B2CF9AE}" pid="47" name="datum">
    <vt:lpwstr>120920</vt:lpwstr>
  </property>
  <property fmtid="{D5CDD505-2E9C-101B-9397-08002B2CF9AE}" pid="48" name="avsändar-e-post">
    <vt:lpwstr>birgitte.isberg@riksdagen.se</vt:lpwstr>
  </property>
  <property fmtid="{D5CDD505-2E9C-101B-9397-08002B2CF9AE}" pid="49" name="id">
    <vt:lpwstr>20122013000000000083000090160069</vt:lpwstr>
  </property>
  <property fmtid="{D5CDD505-2E9C-101B-9397-08002B2CF9AE}" pid="50" name="nummer">
    <vt:lpwstr>351</vt:lpwstr>
  </property>
  <property fmtid="{D5CDD505-2E9C-101B-9397-08002B2CF9AE}" pid="51" name="utskottsbeteckning">
    <vt:lpwstr>Sf</vt:lpwstr>
  </property>
  <property fmtid="{D5CDD505-2E9C-101B-9397-08002B2CF9AE}" pid="52" name="GlobalUID">
    <vt:lpwstr>{1D3ECA0A-5632-418E-B4B2-48EE962A9EB0}</vt:lpwstr>
  </property>
  <property fmtid="{D5CDD505-2E9C-101B-9397-08002B2CF9AE}" pid="53" name="Överföringar">
    <vt:i4>0</vt:i4>
  </property>
  <property fmtid="{D5CDD505-2E9C-101B-9397-08002B2CF9AE}" pid="54" name="Checksum">
    <vt:lpwstr>*0018536203369*</vt:lpwstr>
  </property>
  <property fmtid="{D5CDD505-2E9C-101B-9397-08002B2CF9AE}" pid="55" name="skuggnummer">
    <vt:lpwstr>179</vt:lpwstr>
  </property>
  <property fmtid="{D5CDD505-2E9C-101B-9397-08002B2CF9AE}" pid="56" name="urixVersion">
    <vt:lpwstr>4.6.0.0</vt:lpwstr>
  </property>
  <property fmtid="{D5CDD505-2E9C-101B-9397-08002B2CF9AE}" pid="57" name="urixOrigin">
    <vt:lpwstr>130122 10:54:56.817</vt:lpwstr>
  </property>
  <property fmtid="{D5CDD505-2E9C-101B-9397-08002B2CF9AE}" pid="58" name="urixGuid">
    <vt:lpwstr>{E99B1F66-668C-49F8-B0A1-9BEC6DD2FE3E}</vt:lpwstr>
  </property>
</Properties>
</file>