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86C" w:rsidRPr="00223D0A" w:rsidRDefault="004C586C">
      <w:pPr>
        <w:pStyle w:val="Frslagsrubrik"/>
      </w:pPr>
      <w:r w:rsidRPr="00223D0A">
        <w:t>Förslag till riksdagsbeslut</w:t>
      </w:r>
    </w:p>
    <w:p w:rsidR="004C586C" w:rsidRPr="00223D0A" w:rsidRDefault="004C586C">
      <w:pPr>
        <w:pStyle w:val="Hemstlatt"/>
        <w:ind w:left="0"/>
      </w:pPr>
      <w:r w:rsidRPr="00223D0A">
        <w:t>Riksdagen tillkännager för regeringen som sin mening vad som anförs i motionen om vikten av att införa rökfria zoner utomhus, på sådana ställen där röken kan irritera och störa andra.</w:t>
      </w:r>
    </w:p>
    <w:p w:rsidR="004C586C" w:rsidRPr="00223D0A" w:rsidRDefault="004C586C">
      <w:pPr>
        <w:pStyle w:val="Rubrik1"/>
      </w:pPr>
      <w:r w:rsidRPr="00223D0A">
        <w:t>Motivering</w:t>
      </w:r>
    </w:p>
    <w:p w:rsidR="004C586C" w:rsidRPr="00223D0A" w:rsidRDefault="004C586C">
      <w:r w:rsidRPr="00223D0A">
        <w:t>Idag har vi rökförbud i alla offentliga rum. Det är något som har blivit mycket uppskattat. Däremot gäller inte rökförbudet vid servering utomhus. Det gäller heller inte i områden som finns i direkt anslutning till offentliga rum såsom utanför en restaurangentré eller en järnvägsstations väntsalar.</w:t>
      </w:r>
    </w:p>
    <w:p w:rsidR="004C586C" w:rsidRPr="00223D0A" w:rsidRDefault="004C586C">
      <w:pPr>
        <w:pStyle w:val="Normaltindrag"/>
      </w:pPr>
      <w:r w:rsidRPr="00223D0A">
        <w:t>Oavsett om man är allergisk mot tobaksrök eller inte så är det irriterande för de allra flesta att behöva vistas i eller passera områden i nära anslutning till offentliga lokaler där tobaksröken ligger tung. För många är det också irriterande med tobaksrökning på flerfamiljshus balkonger.</w:t>
      </w:r>
    </w:p>
    <w:p w:rsidR="004C586C" w:rsidRPr="00223D0A" w:rsidRDefault="004C586C">
      <w:pPr>
        <w:pStyle w:val="Normaltindrag"/>
      </w:pPr>
      <w:r w:rsidRPr="00223D0A">
        <w:t>Vi behöver fler rökfria miljöer. Därför bör det införas rökfria zoner uto</w:t>
      </w:r>
      <w:r w:rsidRPr="00223D0A">
        <w:t>m</w:t>
      </w:r>
      <w:r w:rsidRPr="00223D0A">
        <w:t>hus, på sådana ställen där röken kan irritera och störa 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3D0A">
        <w:trPr>
          <w:cantSplit/>
        </w:trPr>
        <w:tc>
          <w:tcPr>
            <w:tcW w:w="3046" w:type="dxa"/>
          </w:tcPr>
          <w:p w:rsidR="004C586C" w:rsidRPr="00223D0A" w:rsidRDefault="004C586C">
            <w:pPr>
              <w:pStyle w:val="UnderskriftDatum"/>
              <w:spacing w:before="240"/>
            </w:pPr>
            <w:r w:rsidRPr="00223D0A">
              <w:t>Stockholm den 1 oktober 2012</w:t>
            </w:r>
          </w:p>
        </w:tc>
        <w:tc>
          <w:tcPr>
            <w:tcW w:w="3047" w:type="dxa"/>
          </w:tcPr>
          <w:p w:rsidR="004C586C" w:rsidRPr="00223D0A" w:rsidRDefault="004C586C">
            <w:pPr>
              <w:pStyle w:val="Underskrifter"/>
              <w:spacing w:before="240"/>
            </w:pPr>
          </w:p>
        </w:tc>
      </w:tr>
      <w:tr w:rsidR="00000000" w:rsidRPr="00223D0A">
        <w:trPr>
          <w:cantSplit/>
        </w:trPr>
        <w:tc>
          <w:tcPr>
            <w:tcW w:w="3046" w:type="dxa"/>
          </w:tcPr>
          <w:p w:rsidR="004C586C" w:rsidRPr="00223D0A" w:rsidRDefault="004C586C">
            <w:pPr>
              <w:pStyle w:val="Underskrifter"/>
            </w:pPr>
            <w:r w:rsidRPr="00223D0A">
              <w:t>Thomas Strand (S)</w:t>
            </w:r>
          </w:p>
        </w:tc>
        <w:tc>
          <w:tcPr>
            <w:tcW w:w="3046" w:type="dxa"/>
          </w:tcPr>
          <w:p w:rsidR="004C586C" w:rsidRPr="00223D0A" w:rsidRDefault="004C586C">
            <w:pPr>
              <w:pStyle w:val="Underskrifter"/>
            </w:pPr>
          </w:p>
        </w:tc>
      </w:tr>
    </w:tbl>
    <w:p w:rsidR="004C586C" w:rsidRPr="00223D0A" w:rsidRDefault="004C586C">
      <w:pPr>
        <w:pStyle w:val="Normaltindrag"/>
      </w:pPr>
    </w:p>
    <w:sectPr w:rsidR="004C586C" w:rsidRPr="00223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86C" w:rsidRPr="00223D0A" w:rsidRDefault="004C586C">
      <w:r w:rsidRPr="00223D0A">
        <w:separator/>
      </w:r>
    </w:p>
  </w:endnote>
  <w:endnote w:type="continuationSeparator" w:id="0">
    <w:p w:rsidR="004C586C" w:rsidRPr="00223D0A" w:rsidRDefault="004C586C">
      <w:r w:rsidRPr="00223D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223D0A">
    <w:pPr>
      <w:pStyle w:val="Sidfot"/>
    </w:pPr>
    <w:r w:rsidRPr="00223D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0584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86C" w:rsidRDefault="004C58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86C" w:rsidRDefault="004C58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223D0A">
    <w:pPr>
      <w:pStyle w:val="Sidfot"/>
    </w:pPr>
    <w:r w:rsidRPr="00223D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284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86C" w:rsidRDefault="004C5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86C" w:rsidRDefault="004C5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223D0A">
    <w:pPr>
      <w:pStyle w:val="Sidfot"/>
    </w:pPr>
    <w:r w:rsidRPr="00223D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224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86C" w:rsidRDefault="004C5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86C" w:rsidRDefault="004C5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86C" w:rsidRPr="00223D0A" w:rsidRDefault="004C586C">
      <w:r w:rsidRPr="00223D0A">
        <w:separator/>
      </w:r>
    </w:p>
  </w:footnote>
  <w:footnote w:type="continuationSeparator" w:id="0">
    <w:p w:rsidR="004C586C" w:rsidRPr="00223D0A" w:rsidRDefault="004C586C">
      <w:r w:rsidRPr="00223D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223D0A">
    <w:pPr>
      <w:pStyle w:val="Sidhuvud"/>
    </w:pPr>
    <w:r w:rsidRPr="00223D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63016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86C" w:rsidRDefault="004C58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86C" w:rsidRDefault="004C58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223D0A">
    <w:pPr>
      <w:pStyle w:val="Sidhuvud"/>
    </w:pPr>
    <w:r w:rsidRPr="00223D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23482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86C" w:rsidRDefault="004C58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86C" w:rsidRDefault="004C58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86C" w:rsidRPr="00223D0A" w:rsidRDefault="004C586C">
    <w:pPr>
      <w:pStyle w:val="FSHNormal"/>
      <w:tabs>
        <w:tab w:val="right" w:pos="5840"/>
      </w:tabs>
    </w:pPr>
    <w:r w:rsidRPr="00223D0A">
      <w:br/>
    </w:r>
    <w:r w:rsidRPr="00223D0A">
      <w:fldChar w:fldCharType="begin" w:fldLock="1"/>
    </w:r>
    <w:r w:rsidRPr="00223D0A">
      <w:instrText xml:space="preserve"> DOCPROPERTY</w:instrText>
    </w:r>
    <w:r w:rsidRPr="00223D0A">
      <w:rPr>
        <w:sz w:val="18"/>
      </w:rPr>
      <w:instrText xml:space="preserve"> "YearUser" *\charformat </w:instrText>
    </w:r>
    <w:r w:rsidRPr="00223D0A">
      <w:fldChar w:fldCharType="separate"/>
    </w:r>
    <w:r w:rsidRPr="00223D0A">
      <w:t>2012/13</w:t>
    </w:r>
    <w:r w:rsidRPr="00223D0A">
      <w:fldChar w:fldCharType="end"/>
    </w:r>
    <w:r w:rsidRPr="00223D0A">
      <w:t xml:space="preserve"> </w:t>
    </w:r>
    <w:r w:rsidRPr="00223D0A">
      <w:tab/>
      <w:t xml:space="preserve">mnr: </w:t>
    </w:r>
    <w:r w:rsidRPr="00223D0A">
      <w:fldChar w:fldCharType="begin" w:fldLock="1"/>
    </w:r>
    <w:r w:rsidRPr="00223D0A">
      <w:instrText xml:space="preserve"> DOCPROPERTY</w:instrText>
    </w:r>
    <w:r w:rsidRPr="00223D0A">
      <w:rPr>
        <w:sz w:val="18"/>
      </w:rPr>
      <w:instrText xml:space="preserve"> "Motionsnummer" *\charformat </w:instrText>
    </w:r>
    <w:r w:rsidRPr="00223D0A">
      <w:fldChar w:fldCharType="separate"/>
    </w:r>
    <w:r w:rsidRPr="00223D0A">
      <w:t>So348</w:t>
    </w:r>
    <w:r w:rsidRPr="00223D0A">
      <w:fldChar w:fldCharType="end"/>
    </w:r>
    <w:r w:rsidRPr="00223D0A">
      <w:br/>
    </w:r>
    <w:r w:rsidRPr="00223D0A">
      <w:fldChar w:fldCharType="begin" w:fldLock="1"/>
    </w:r>
    <w:r w:rsidRPr="00223D0A">
      <w:instrText xml:space="preserve"> DOCPROPERTY</w:instrText>
    </w:r>
    <w:r w:rsidRPr="00223D0A">
      <w:rPr>
        <w:sz w:val="18"/>
      </w:rPr>
      <w:instrText xml:space="preserve"> "Samling" *\charformat </w:instrText>
    </w:r>
    <w:r w:rsidRPr="00223D0A">
      <w:fldChar w:fldCharType="end"/>
    </w:r>
    <w:r w:rsidRPr="00223D0A">
      <w:tab/>
      <w:t xml:space="preserve">pnr: </w:t>
    </w:r>
    <w:r w:rsidRPr="00223D0A">
      <w:fldChar w:fldCharType="begin" w:fldLock="1"/>
    </w:r>
    <w:r w:rsidRPr="00223D0A">
      <w:instrText xml:space="preserve"> DOCPROPERTY</w:instrText>
    </w:r>
    <w:r w:rsidRPr="00223D0A">
      <w:rPr>
        <w:sz w:val="18"/>
      </w:rPr>
      <w:instrText xml:space="preserve"> "Partinummer" *\charformat </w:instrText>
    </w:r>
    <w:r w:rsidRPr="00223D0A">
      <w:fldChar w:fldCharType="separate"/>
    </w:r>
    <w:r w:rsidRPr="00223D0A">
      <w:t>S32181</w:t>
    </w:r>
    <w:r w:rsidRPr="00223D0A">
      <w:fldChar w:fldCharType="end"/>
    </w:r>
  </w:p>
  <w:p w:rsidR="004C586C" w:rsidRPr="00223D0A" w:rsidRDefault="004C586C">
    <w:pPr>
      <w:pStyle w:val="FSHRub1"/>
    </w:pPr>
    <w:r w:rsidRPr="00223D0A">
      <w:t>Motion till riksdagen</w:t>
    </w:r>
    <w:r w:rsidRPr="00223D0A">
      <w:br/>
    </w:r>
    <w:r w:rsidRPr="00223D0A">
      <w:fldChar w:fldCharType="begin" w:fldLock="1"/>
    </w:r>
    <w:r w:rsidRPr="00223D0A">
      <w:instrText xml:space="preserve"> DOCPROPERTY "YearUser" *\charformat </w:instrText>
    </w:r>
    <w:r w:rsidRPr="00223D0A">
      <w:fldChar w:fldCharType="separate"/>
    </w:r>
    <w:r w:rsidRPr="00223D0A">
      <w:t>2012/13</w:t>
    </w:r>
    <w:r w:rsidRPr="00223D0A">
      <w:fldChar w:fldCharType="end"/>
    </w:r>
    <w:r w:rsidRPr="00223D0A">
      <w:t>:</w:t>
    </w:r>
    <w:r w:rsidRPr="00223D0A">
      <w:fldChar w:fldCharType="begin" w:fldLock="1"/>
    </w:r>
    <w:r w:rsidRPr="00223D0A">
      <w:instrText xml:space="preserve"> DOCPROPERTY "Motionsnummer" *\charformat </w:instrText>
    </w:r>
    <w:r w:rsidRPr="00223D0A">
      <w:fldChar w:fldCharType="separate"/>
    </w:r>
    <w:r w:rsidRPr="00223D0A">
      <w:t>So348</w:t>
    </w:r>
    <w:r w:rsidRPr="00223D0A">
      <w:fldChar w:fldCharType="end"/>
    </w:r>
  </w:p>
  <w:p w:rsidR="004C586C" w:rsidRPr="00223D0A" w:rsidRDefault="004C586C">
    <w:pPr>
      <w:pStyle w:val="FSHNormalS5"/>
    </w:pPr>
    <w:r w:rsidRPr="00223D0A">
      <w:fldChar w:fldCharType="begin" w:fldLock="1"/>
    </w:r>
    <w:r w:rsidRPr="00223D0A">
      <w:instrText xml:space="preserve"> DOCPROPERTY "MotionarText" *\charformat </w:instrText>
    </w:r>
    <w:r w:rsidRPr="00223D0A">
      <w:fldChar w:fldCharType="separate"/>
    </w:r>
    <w:r w:rsidRPr="00223D0A">
      <w:t>av Thomas Strand (S)</w:t>
    </w:r>
    <w:r w:rsidRPr="00223D0A">
      <w:fldChar w:fldCharType="end"/>
    </w:r>
    <w:r w:rsidRPr="00223D0A">
      <w:br/>
    </w:r>
    <w:r w:rsidRPr="00223D0A">
      <w:fldChar w:fldCharType="begin" w:fldLock="1"/>
    </w:r>
    <w:r w:rsidRPr="00223D0A">
      <w:instrText xml:space="preserve"> DOCPROPERTY "SvarFrasKort" *\charformat </w:instrText>
    </w:r>
    <w:r w:rsidRPr="00223D0A">
      <w:fldChar w:fldCharType="end"/>
    </w:r>
  </w:p>
  <w:p w:rsidR="004C586C" w:rsidRPr="00223D0A" w:rsidRDefault="004C586C">
    <w:pPr>
      <w:pStyle w:val="FSHTitel"/>
    </w:pPr>
    <w:r w:rsidRPr="00223D0A">
      <w:fldChar w:fldCharType="begin" w:fldLock="1"/>
    </w:r>
    <w:r w:rsidRPr="00223D0A">
      <w:instrText xml:space="preserve"> DOCPROPERTY</w:instrText>
    </w:r>
    <w:r w:rsidRPr="00223D0A">
      <w:rPr>
        <w:sz w:val="18"/>
      </w:rPr>
      <w:instrText xml:space="preserve"> "RubrikSvar" *\charformat </w:instrText>
    </w:r>
    <w:r w:rsidRPr="00223D0A">
      <w:fldChar w:fldCharType="separate"/>
    </w:r>
    <w:r w:rsidRPr="00223D0A">
      <w:t>Rökfria zoner utomhus</w:t>
    </w:r>
    <w:r w:rsidRPr="00223D0A">
      <w:fldChar w:fldCharType="end"/>
    </w:r>
  </w:p>
  <w:p w:rsidR="004C586C" w:rsidRPr="00223D0A" w:rsidRDefault="004C586C">
    <w:pPr>
      <w:pStyle w:val="Normal00"/>
    </w:pPr>
  </w:p>
  <w:p w:rsidR="004C586C" w:rsidRPr="00223D0A" w:rsidRDefault="004C5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692441">
    <w:abstractNumId w:val="13"/>
  </w:num>
  <w:num w:numId="2" w16cid:durableId="1184438550">
    <w:abstractNumId w:val="11"/>
  </w:num>
  <w:num w:numId="3" w16cid:durableId="559708826">
    <w:abstractNumId w:val="14"/>
  </w:num>
  <w:num w:numId="4" w16cid:durableId="1093938920">
    <w:abstractNumId w:val="8"/>
  </w:num>
  <w:num w:numId="5" w16cid:durableId="888684704">
    <w:abstractNumId w:val="3"/>
  </w:num>
  <w:num w:numId="6" w16cid:durableId="1972977947">
    <w:abstractNumId w:val="2"/>
  </w:num>
  <w:num w:numId="7" w16cid:durableId="1930580760">
    <w:abstractNumId w:val="1"/>
  </w:num>
  <w:num w:numId="8" w16cid:durableId="2115708493">
    <w:abstractNumId w:val="0"/>
  </w:num>
  <w:num w:numId="9" w16cid:durableId="216624559">
    <w:abstractNumId w:val="9"/>
  </w:num>
  <w:num w:numId="10" w16cid:durableId="594217576">
    <w:abstractNumId w:val="7"/>
  </w:num>
  <w:num w:numId="11" w16cid:durableId="2062319347">
    <w:abstractNumId w:val="6"/>
  </w:num>
  <w:num w:numId="12" w16cid:durableId="243144851">
    <w:abstractNumId w:val="5"/>
  </w:num>
  <w:num w:numId="13" w16cid:durableId="1897815481">
    <w:abstractNumId w:val="4"/>
  </w:num>
  <w:num w:numId="14" w16cid:durableId="1165706940">
    <w:abstractNumId w:val="16"/>
  </w:num>
  <w:num w:numId="15" w16cid:durableId="1415931730">
    <w:abstractNumId w:val="12"/>
  </w:num>
  <w:num w:numId="16" w16cid:durableId="2118985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B95FC32C-C965-4CD0-8439-57561DC117E3}"/>
  </w:docVars>
  <w:rsids>
    <w:rsidRoot w:val="002E411D"/>
    <w:rsid w:val="00223D0A"/>
    <w:rsid w:val="002E411D"/>
    <w:rsid w:val="004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D69B12-FCAF-4025-AF63-8D721E8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S32181</vt:lpstr>
    </vt:vector>
  </TitlesOfParts>
  <Company>Riksdagen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S32181</dc:title>
  <dc:subject>S32181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2012-11-30T13:37:00Z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Rökfria zoner utomhus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Rökfria zoner utomhus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20122013000000000083000321810069</vt:lpwstr>
  </property>
  <property fmtid="{D5CDD505-2E9C-101B-9397-08002B2CF9AE}" pid="47" name="datum">
    <vt:lpwstr>121001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20122013000000000083000321810069</vt:lpwstr>
  </property>
  <property fmtid="{D5CDD505-2E9C-101B-9397-08002B2CF9AE}" pid="50" name="nummer">
    <vt:lpwstr>348</vt:lpwstr>
  </property>
  <property fmtid="{D5CDD505-2E9C-101B-9397-08002B2CF9AE}" pid="51" name="utskottsbeteckning">
    <vt:lpwstr>So</vt:lpwstr>
  </property>
  <property fmtid="{D5CDD505-2E9C-101B-9397-08002B2CF9AE}" pid="52" name="GlobalUID">
    <vt:lpwstr>{B9420633-626E-4082-BE80-8EB83F8F55DB}</vt:lpwstr>
  </property>
  <property fmtid="{D5CDD505-2E9C-101B-9397-08002B2CF9AE}" pid="53" name="Överföringar">
    <vt:i4>0</vt:i4>
  </property>
  <property fmtid="{D5CDD505-2E9C-101B-9397-08002B2CF9AE}" pid="54" name="Checksum">
    <vt:lpwstr>*0012824329540*</vt:lpwstr>
  </property>
  <property fmtid="{D5CDD505-2E9C-101B-9397-08002B2CF9AE}" pid="55" name="skuggnummer">
    <vt:lpwstr>1012</vt:lpwstr>
  </property>
  <property fmtid="{D5CDD505-2E9C-101B-9397-08002B2CF9AE}" pid="56" name="urixVersion">
    <vt:lpwstr>4.6.0.0</vt:lpwstr>
  </property>
  <property fmtid="{D5CDD505-2E9C-101B-9397-08002B2CF9AE}" pid="57" name="urixOrigin">
    <vt:lpwstr>121130 14:38:21.364</vt:lpwstr>
  </property>
  <property fmtid="{D5CDD505-2E9C-101B-9397-08002B2CF9AE}" pid="58" name="urixGuid">
    <vt:lpwstr>{15AAECF4-79C3-4918-8BAD-7A5B41E792B9}</vt:lpwstr>
  </property>
</Properties>
</file>