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3E791" w14:textId="6FA52612" w:rsidR="00F842D9" w:rsidRDefault="00F842D9" w:rsidP="001D4F53">
      <w:pPr>
        <w:pStyle w:val="Rubrik"/>
        <w:spacing w:after="0"/>
      </w:pPr>
      <w:bookmarkStart w:id="0" w:name="Start"/>
      <w:bookmarkEnd w:id="0"/>
      <w:r>
        <w:t>Svar på fråga 2020/21:823 av Ellen Juntti (M) Brottslig påverkan på kommunala tjänstemän</w:t>
      </w:r>
      <w:r w:rsidR="00A31029">
        <w:br/>
      </w:r>
    </w:p>
    <w:p w14:paraId="3B4D07D7" w14:textId="56A5577A" w:rsidR="001D4F53" w:rsidRDefault="00F842D9" w:rsidP="001D4F53">
      <w:pPr>
        <w:pStyle w:val="Brdtext"/>
        <w:jc w:val="both"/>
      </w:pPr>
      <w:r>
        <w:t>Ellen Juntti</w:t>
      </w:r>
      <w:r w:rsidRPr="001F3A08">
        <w:t xml:space="preserve"> har frågat </w:t>
      </w:r>
      <w:r>
        <w:t>mig om vilka åtgärder jag avser att vidta för att säkerställa att hot och påverkansförsök mot kommunala tjänstemän upphör.</w:t>
      </w:r>
      <w:r w:rsidR="00934D53">
        <w:br/>
      </w:r>
      <w:r w:rsidR="00934D53">
        <w:br/>
      </w:r>
      <w:r w:rsidRPr="00F842D9">
        <w:t xml:space="preserve">Det är helt oacceptabelt att de som har till uppgift att hjälpa och skydda andra i samhället utsätts för våld, hot eller trakasserier. Det är </w:t>
      </w:r>
      <w:r w:rsidR="007427E6">
        <w:t>i</w:t>
      </w:r>
      <w:r w:rsidR="005D0937">
        <w:t xml:space="preserve">nte enbart ett arbetsmiljöproblem utan i </w:t>
      </w:r>
      <w:r w:rsidRPr="00F842D9">
        <w:t xml:space="preserve">förlängningen </w:t>
      </w:r>
      <w:r w:rsidR="005D0937">
        <w:t xml:space="preserve">även </w:t>
      </w:r>
      <w:r w:rsidRPr="00F842D9">
        <w:t xml:space="preserve">ett angrepp på det demokratiska samhället. </w:t>
      </w:r>
      <w:r w:rsidRPr="00934D53">
        <w:t xml:space="preserve">Skyddet för dessa grupper måste vara ändamålsenligt och starkt. </w:t>
      </w:r>
      <w:r w:rsidR="00934D53">
        <w:br/>
      </w:r>
      <w:r w:rsidR="00934D53">
        <w:br/>
      </w:r>
      <w:r>
        <w:t>Den</w:t>
      </w:r>
      <w:r w:rsidRPr="001F3A08">
        <w:t xml:space="preserve"> 14 maj i år </w:t>
      </w:r>
      <w:r>
        <w:t xml:space="preserve">gav jag </w:t>
      </w:r>
      <w:r w:rsidRPr="001F3A08">
        <w:t xml:space="preserve">en utredare i uppdrag att </w:t>
      </w:r>
      <w:r w:rsidR="001D4F53">
        <w:t xml:space="preserve">bland annat </w:t>
      </w:r>
      <w:r w:rsidRPr="001F3A08">
        <w:t xml:space="preserve">ta ställning till vilka samhällsnyttiga funktioner som är i behov av ett förstärkt straffrättsligt skydd och hur ett sådant skydd kan uppnås. I uppdraget ingår också att analysera behovet och lämpligheten av en lagändring som innebär att brottet våld eller hot mot tjänsteman delas upp och att straffskalan för våld mot tjänsteman skärps. Utredaren ska redovisa sina slutsatser senast den </w:t>
      </w:r>
      <w:r w:rsidR="001D4F53">
        <w:br/>
      </w:r>
      <w:r w:rsidRPr="001F3A08">
        <w:t xml:space="preserve">12 november 2021.  </w:t>
      </w:r>
    </w:p>
    <w:p w14:paraId="12E7D940" w14:textId="1B28A104" w:rsidR="001D4F53" w:rsidRDefault="00F842D9" w:rsidP="001D4F53">
      <w:pPr>
        <w:pStyle w:val="Brdtext"/>
        <w:jc w:val="both"/>
      </w:pPr>
      <w:r w:rsidRPr="001F3A08">
        <w:t xml:space="preserve">Regeringen har vidare de senaste åren vidtagit flera lagstiftningsåtgärder som innebär ett generellt sett skärpt straffrättsligt skydd mot våld, hot och trakasserier. Bland annat har straffskalorna för vissa allvarliga våldsbrott </w:t>
      </w:r>
      <w:r>
        <w:t>s</w:t>
      </w:r>
      <w:r w:rsidRPr="001F3A08">
        <w:t xml:space="preserve">kärpts och </w:t>
      </w:r>
      <w:r w:rsidR="001D4F53">
        <w:t>skyd</w:t>
      </w:r>
      <w:r w:rsidRPr="001F3A08">
        <w:t xml:space="preserve">det för den personliga integriteten har stärkts och moderniserats, till exempel genom att det straffbara området för olaga hot har utvidgats. </w:t>
      </w:r>
      <w:r w:rsidR="00733937">
        <w:t xml:space="preserve">Därtill har straffskalan för grovt våld eller hot mot tjänsteman </w:t>
      </w:r>
      <w:r w:rsidR="00C11CC7">
        <w:t>skärpts</w:t>
      </w:r>
      <w:r w:rsidR="00733937">
        <w:t>.</w:t>
      </w:r>
    </w:p>
    <w:p w14:paraId="0E4B414B" w14:textId="17FD78DC" w:rsidR="00934D53" w:rsidRDefault="002F1DF8" w:rsidP="001D4F53">
      <w:pPr>
        <w:pStyle w:val="Brdtext"/>
        <w:jc w:val="both"/>
      </w:pPr>
      <w:r w:rsidRPr="001F3A08">
        <w:t xml:space="preserve">Vid myndighetsutövning är utgångspunkten att den enskilde ska veta vem som fattar besluten. Det handlar om transparens. Men för att skydda anställda från repressalier kan vissa uppgifter om offentligt anställda skyddas. Utgångspunkten är </w:t>
      </w:r>
      <w:proofErr w:type="gramStart"/>
      <w:r w:rsidRPr="001F3A08">
        <w:t>t.ex.</w:t>
      </w:r>
      <w:proofErr w:type="gramEnd"/>
      <w:r>
        <w:t xml:space="preserve"> att</w:t>
      </w:r>
      <w:r w:rsidRPr="001F3A08">
        <w:t xml:space="preserve"> sekretess</w:t>
      </w:r>
      <w:r>
        <w:t xml:space="preserve"> gäller</w:t>
      </w:r>
      <w:r w:rsidRPr="001F3A08">
        <w:t xml:space="preserve"> för anställdas bostadsadresser och privata telefonnummer. Hos vissa myndigheter, där personalen särskilt kan riskera att utsättas för </w:t>
      </w:r>
      <w:proofErr w:type="gramStart"/>
      <w:r w:rsidRPr="001F3A08">
        <w:t>t.ex.</w:t>
      </w:r>
      <w:proofErr w:type="gramEnd"/>
      <w:r w:rsidRPr="001F3A08">
        <w:t xml:space="preserve"> hot eller våld, kan även personnummer och födelsedatum skyddas. Det gäller</w:t>
      </w:r>
      <w:r w:rsidR="00CD7968">
        <w:t xml:space="preserve"> </w:t>
      </w:r>
      <w:proofErr w:type="gramStart"/>
      <w:r w:rsidR="00CD7968">
        <w:t>bl.a.</w:t>
      </w:r>
      <w:proofErr w:type="gramEnd"/>
      <w:r w:rsidRPr="001F3A08">
        <w:t xml:space="preserve"> för anställda hos socialnämnderna. </w:t>
      </w:r>
      <w:r w:rsidR="00C82EDB">
        <w:t>H</w:t>
      </w:r>
      <w:r w:rsidRPr="001F3A08">
        <w:t>otade och förföljda personer kan också under vissa förhållanden få sina uppgifter skyddade i folkbokföringen.</w:t>
      </w:r>
    </w:p>
    <w:p w14:paraId="4F9AB42C" w14:textId="20A239E6" w:rsidR="00934D53" w:rsidRDefault="002F1DF8" w:rsidP="001D4F53">
      <w:pPr>
        <w:pStyle w:val="Brdtext"/>
        <w:spacing w:after="0"/>
        <w:jc w:val="both"/>
      </w:pPr>
      <w:r w:rsidRPr="001F3A08">
        <w:rPr>
          <w:color w:val="000000"/>
          <w:shd w:val="clear" w:color="auto" w:fill="FFFFFF"/>
        </w:rPr>
        <w:t xml:space="preserve">Härutöver har regeringen vidtagit ett antal åtgärder som </w:t>
      </w:r>
      <w:r w:rsidRPr="001F3A08" w:rsidDel="00443351">
        <w:rPr>
          <w:color w:val="000000"/>
          <w:shd w:val="clear" w:color="auto" w:fill="FFFFFF"/>
        </w:rPr>
        <w:t xml:space="preserve">stärker </w:t>
      </w:r>
      <w:r w:rsidRPr="001F3A08">
        <w:rPr>
          <w:color w:val="000000"/>
          <w:shd w:val="clear" w:color="auto" w:fill="FFFFFF"/>
        </w:rPr>
        <w:t xml:space="preserve">skyddet </w:t>
      </w:r>
      <w:r w:rsidR="001D4F53">
        <w:rPr>
          <w:color w:val="000000"/>
          <w:shd w:val="clear" w:color="auto" w:fill="FFFFFF"/>
        </w:rPr>
        <w:t xml:space="preserve">särskilt </w:t>
      </w:r>
      <w:r w:rsidRPr="001F3A08">
        <w:rPr>
          <w:color w:val="000000"/>
          <w:shd w:val="clear" w:color="auto" w:fill="FFFFFF"/>
        </w:rPr>
        <w:t>för offentlig</w:t>
      </w:r>
      <w:r w:rsidR="000C5DED">
        <w:rPr>
          <w:color w:val="000000"/>
          <w:shd w:val="clear" w:color="auto" w:fill="FFFFFF"/>
        </w:rPr>
        <w:t>a</w:t>
      </w:r>
      <w:r w:rsidRPr="001F3A08">
        <w:rPr>
          <w:color w:val="000000"/>
          <w:shd w:val="clear" w:color="auto" w:fill="FFFFFF"/>
        </w:rPr>
        <w:t>nställda</w:t>
      </w:r>
      <w:r>
        <w:rPr>
          <w:color w:val="000000"/>
          <w:shd w:val="clear" w:color="auto" w:fill="FFFFFF"/>
        </w:rPr>
        <w:t>.</w:t>
      </w:r>
    </w:p>
    <w:p w14:paraId="59D07521" w14:textId="77777777" w:rsidR="00934D53" w:rsidRDefault="00934D53" w:rsidP="001D4F53">
      <w:pPr>
        <w:pStyle w:val="Brdtext"/>
        <w:spacing w:after="0"/>
        <w:jc w:val="both"/>
      </w:pPr>
    </w:p>
    <w:p w14:paraId="7567A314" w14:textId="11886349" w:rsidR="00934D53" w:rsidRDefault="002F1DF8" w:rsidP="001D4F53">
      <w:pPr>
        <w:pStyle w:val="Brdtext"/>
        <w:spacing w:after="0"/>
        <w:jc w:val="both"/>
      </w:pPr>
      <w:r>
        <w:t>Regeringen har beslutat om</w:t>
      </w:r>
      <w:r w:rsidR="00ED552D">
        <w:t xml:space="preserve"> förordningsändringar som</w:t>
      </w:r>
      <w:r w:rsidR="00663FFD" w:rsidRPr="00663FFD">
        <w:t xml:space="preserve"> </w:t>
      </w:r>
      <w:r w:rsidR="00663FFD" w:rsidRPr="001F3A08">
        <w:t>ska minska utsattheten för offentliganställda genom att tillgången till deras person</w:t>
      </w:r>
      <w:r w:rsidR="00663FFD" w:rsidRPr="001F3A08">
        <w:softHyphen/>
        <w:t>uppgifter</w:t>
      </w:r>
      <w:r w:rsidR="00A92979">
        <w:t xml:space="preserve"> begränsas</w:t>
      </w:r>
      <w:r w:rsidR="00663FFD">
        <w:t>.</w:t>
      </w:r>
      <w:r w:rsidR="00ED552D">
        <w:t xml:space="preserve"> Ändringarna</w:t>
      </w:r>
      <w:r>
        <w:t xml:space="preserve">, som trädde i kraft i februari i år, </w:t>
      </w:r>
      <w:r w:rsidR="00ED552D">
        <w:t xml:space="preserve">innebär </w:t>
      </w:r>
      <w:proofErr w:type="gramStart"/>
      <w:r w:rsidR="00ED552D" w:rsidRPr="001F3A08">
        <w:t>bl.a.</w:t>
      </w:r>
      <w:proofErr w:type="gramEnd"/>
      <w:r w:rsidR="00ED552D" w:rsidRPr="001F3A08">
        <w:t xml:space="preserve"> att </w:t>
      </w:r>
      <w:r w:rsidR="00ED552D">
        <w:t xml:space="preserve">de </w:t>
      </w:r>
      <w:r w:rsidR="00ED552D" w:rsidRPr="001F3A08">
        <w:t>vanliga</w:t>
      </w:r>
      <w:r w:rsidR="00ED552D">
        <w:t xml:space="preserve">st förekommande </w:t>
      </w:r>
      <w:r w:rsidR="00ED552D" w:rsidRPr="001F3A08">
        <w:t>tjänstekort</w:t>
      </w:r>
      <w:r w:rsidR="00ED552D">
        <w:t>en</w:t>
      </w:r>
      <w:r w:rsidR="00ED552D" w:rsidRPr="001F3A08">
        <w:t xml:space="preserve"> inte längre behöver innehålla uppgift om innehavarens fullständiga namn eller personnummer</w:t>
      </w:r>
      <w:r w:rsidR="00663FFD">
        <w:t xml:space="preserve">. </w:t>
      </w:r>
    </w:p>
    <w:p w14:paraId="1CE35DC3" w14:textId="77777777" w:rsidR="00934D53" w:rsidRDefault="00934D53" w:rsidP="001D4F53">
      <w:pPr>
        <w:pStyle w:val="Brdtext"/>
        <w:spacing w:after="0"/>
        <w:jc w:val="both"/>
      </w:pPr>
    </w:p>
    <w:p w14:paraId="1BE7AC66" w14:textId="53E1B0FB" w:rsidR="00934D53" w:rsidRDefault="00B6718D" w:rsidP="001D4F53">
      <w:pPr>
        <w:pStyle w:val="Brdtext"/>
        <w:spacing w:after="0"/>
        <w:jc w:val="both"/>
      </w:pPr>
      <w:r>
        <w:rPr>
          <w:lang w:eastAsia="sv-SE"/>
        </w:rPr>
        <w:t xml:space="preserve">Till detta </w:t>
      </w:r>
      <w:r w:rsidR="00724192">
        <w:rPr>
          <w:lang w:eastAsia="sv-SE"/>
        </w:rPr>
        <w:t xml:space="preserve">kommer att en </w:t>
      </w:r>
      <w:r>
        <w:rPr>
          <w:lang w:eastAsia="sv-SE"/>
        </w:rPr>
        <w:t>särskild utredare</w:t>
      </w:r>
      <w:r w:rsidR="00724192">
        <w:rPr>
          <w:lang w:eastAsia="sv-SE"/>
        </w:rPr>
        <w:t xml:space="preserve"> i september i år gavs</w:t>
      </w:r>
      <w:r>
        <w:rPr>
          <w:lang w:eastAsia="sv-SE"/>
        </w:rPr>
        <w:t xml:space="preserve"> i uppdrag att föreslå hur </w:t>
      </w:r>
      <w:r w:rsidR="00724192">
        <w:rPr>
          <w:lang w:eastAsia="sv-SE"/>
        </w:rPr>
        <w:t xml:space="preserve">FN-organet </w:t>
      </w:r>
      <w:r w:rsidR="00724192" w:rsidRPr="00724192">
        <w:rPr>
          <w:lang w:eastAsia="sv-SE"/>
        </w:rPr>
        <w:t xml:space="preserve">ILO:s konvention om avskaffande av våld och trakasserier i arbetslivet </w:t>
      </w:r>
      <w:r>
        <w:rPr>
          <w:lang w:eastAsia="sv-SE"/>
        </w:rPr>
        <w:t xml:space="preserve">ska genomföras i svensk rätt. </w:t>
      </w:r>
      <w:r w:rsidR="00724192">
        <w:rPr>
          <w:lang w:eastAsia="sv-SE"/>
        </w:rPr>
        <w:t>Regeringen har också beslutat om ett tilläggsdirektiv till Utredningen om en effektiv och ändamålsenlig tillsyn över diskrimineringslagen och gett utredaren i uppdrag att bedöma om det finns behov av ytterligare åtgärder för att skydda arbetstagare som diskrimineras, trakasseras och hotas av personer som inte är anställda på arbetsplatsen. Uppdragen ska redovisas den 31 augusti respektive 1 oktober 2021.</w:t>
      </w:r>
    </w:p>
    <w:p w14:paraId="2EF72328" w14:textId="77777777" w:rsidR="001D4F53" w:rsidRDefault="00934D53" w:rsidP="001D4F53">
      <w:pPr>
        <w:pStyle w:val="Brdtext"/>
        <w:spacing w:after="0"/>
        <w:jc w:val="both"/>
      </w:pPr>
      <w:r>
        <w:br/>
      </w:r>
      <w:r w:rsidR="00F842D9" w:rsidRPr="001F3A08">
        <w:t>Jag följ</w:t>
      </w:r>
      <w:r w:rsidR="00F842D9">
        <w:t xml:space="preserve">er </w:t>
      </w:r>
      <w:r w:rsidR="00F842D9" w:rsidRPr="001F3A08">
        <w:t>utvecklingen på området</w:t>
      </w:r>
      <w:r w:rsidR="00F842D9">
        <w:t xml:space="preserve"> noggrant</w:t>
      </w:r>
      <w:r w:rsidR="00F842D9" w:rsidRPr="001F3A08">
        <w:t xml:space="preserve"> och är beredd att överväga fler åtgärder om det bedöms vara nödvändigt.</w:t>
      </w:r>
    </w:p>
    <w:p w14:paraId="7D4C0F51" w14:textId="68F7377A" w:rsidR="00B34E89" w:rsidRDefault="00B34E89" w:rsidP="001D4F53">
      <w:pPr>
        <w:pStyle w:val="Brdtext"/>
        <w:spacing w:after="0"/>
        <w:jc w:val="both"/>
      </w:pPr>
    </w:p>
    <w:p w14:paraId="10129C2E" w14:textId="31CF6B17" w:rsidR="00F842D9" w:rsidRPr="001F3A08" w:rsidRDefault="00F842D9" w:rsidP="001D4F53">
      <w:pPr>
        <w:pStyle w:val="Brdtext"/>
        <w:spacing w:after="0"/>
        <w:jc w:val="both"/>
      </w:pPr>
      <w:r w:rsidRPr="001F3A08">
        <w:t xml:space="preserve">Stockholm den </w:t>
      </w:r>
      <w:r>
        <w:t>9 december</w:t>
      </w:r>
      <w:r w:rsidRPr="001F3A08">
        <w:t xml:space="preserve"> 2020</w:t>
      </w:r>
    </w:p>
    <w:p w14:paraId="5C9664C9" w14:textId="77777777" w:rsidR="00A31029" w:rsidRDefault="00A31029" w:rsidP="001D4F53">
      <w:pPr>
        <w:pStyle w:val="Brdtext"/>
        <w:spacing w:after="0"/>
        <w:jc w:val="both"/>
      </w:pPr>
    </w:p>
    <w:p w14:paraId="7A26E8B8" w14:textId="77777777" w:rsidR="00A31029" w:rsidRDefault="00A31029" w:rsidP="001D4F53">
      <w:pPr>
        <w:pStyle w:val="Brdtext"/>
        <w:spacing w:after="0"/>
        <w:jc w:val="both"/>
      </w:pPr>
    </w:p>
    <w:p w14:paraId="5742971F" w14:textId="03D46C27" w:rsidR="00B31BFB" w:rsidRPr="00A531DF" w:rsidRDefault="00F842D9" w:rsidP="001D4F53">
      <w:pPr>
        <w:pStyle w:val="Brdtext"/>
        <w:spacing w:after="0"/>
        <w:jc w:val="both"/>
      </w:pPr>
      <w:r w:rsidRPr="001F3A08">
        <w:t>Morgan Johansson</w:t>
      </w:r>
    </w:p>
    <w:sectPr w:rsidR="00B31BFB" w:rsidRPr="00A531D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3C55A" w14:textId="77777777" w:rsidR="006F4DE3" w:rsidRDefault="006F4DE3" w:rsidP="00A87A54">
      <w:pPr>
        <w:spacing w:after="0" w:line="240" w:lineRule="auto"/>
      </w:pPr>
      <w:r>
        <w:separator/>
      </w:r>
    </w:p>
  </w:endnote>
  <w:endnote w:type="continuationSeparator" w:id="0">
    <w:p w14:paraId="45F04FD2" w14:textId="77777777" w:rsidR="006F4DE3" w:rsidRDefault="006F4DE3" w:rsidP="00A87A54">
      <w:pPr>
        <w:spacing w:after="0" w:line="240" w:lineRule="auto"/>
      </w:pPr>
      <w:r>
        <w:continuationSeparator/>
      </w:r>
    </w:p>
  </w:endnote>
  <w:endnote w:type="continuationNotice" w:id="1">
    <w:p w14:paraId="55E7F72C" w14:textId="77777777" w:rsidR="006F4DE3" w:rsidRDefault="006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B2AF9" w:rsidRPr="00347E11" w14:paraId="7A64468B" w14:textId="77777777" w:rsidTr="0038403D">
      <w:trPr>
        <w:trHeight w:val="227"/>
        <w:jc w:val="right"/>
      </w:trPr>
      <w:tc>
        <w:tcPr>
          <w:tcW w:w="708" w:type="dxa"/>
          <w:vAlign w:val="bottom"/>
        </w:tcPr>
        <w:p w14:paraId="02971DF1" w14:textId="77777777" w:rsidR="009B2AF9" w:rsidRPr="00B62610" w:rsidRDefault="000C5DED"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9B2AF9" w:rsidRPr="00347E11" w14:paraId="53CBF2E0" w14:textId="77777777" w:rsidTr="0038403D">
      <w:trPr>
        <w:trHeight w:val="850"/>
        <w:jc w:val="right"/>
      </w:trPr>
      <w:tc>
        <w:tcPr>
          <w:tcW w:w="708" w:type="dxa"/>
          <w:vAlign w:val="bottom"/>
        </w:tcPr>
        <w:p w14:paraId="73F331D7" w14:textId="77777777" w:rsidR="009B2AF9" w:rsidRPr="00347E11" w:rsidRDefault="006F4DE3" w:rsidP="005606BC">
          <w:pPr>
            <w:pStyle w:val="Sidfot"/>
            <w:spacing w:line="276" w:lineRule="auto"/>
            <w:jc w:val="right"/>
          </w:pPr>
        </w:p>
      </w:tc>
    </w:tr>
  </w:tbl>
  <w:p w14:paraId="52315942" w14:textId="77777777" w:rsidR="009B2AF9" w:rsidRPr="005606BC" w:rsidRDefault="006F4DE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B2AF9" w:rsidRPr="00347E11" w14:paraId="53FAF99B" w14:textId="77777777" w:rsidTr="001F4302">
      <w:trPr>
        <w:trHeight w:val="510"/>
      </w:trPr>
      <w:tc>
        <w:tcPr>
          <w:tcW w:w="8525" w:type="dxa"/>
          <w:gridSpan w:val="2"/>
          <w:vAlign w:val="bottom"/>
        </w:tcPr>
        <w:p w14:paraId="69754C3F" w14:textId="77777777" w:rsidR="009B2AF9" w:rsidRPr="00347E11" w:rsidRDefault="006F4DE3" w:rsidP="00347E11">
          <w:pPr>
            <w:pStyle w:val="Sidfot"/>
            <w:rPr>
              <w:sz w:val="8"/>
            </w:rPr>
          </w:pPr>
        </w:p>
      </w:tc>
    </w:tr>
    <w:tr w:rsidR="009B2AF9" w:rsidRPr="00EE3C0F" w14:paraId="20C20055" w14:textId="77777777" w:rsidTr="00C26068">
      <w:trPr>
        <w:trHeight w:val="227"/>
      </w:trPr>
      <w:tc>
        <w:tcPr>
          <w:tcW w:w="4074" w:type="dxa"/>
        </w:tcPr>
        <w:p w14:paraId="5E469EA7" w14:textId="77777777" w:rsidR="009B2AF9" w:rsidRPr="00F53AEA" w:rsidRDefault="006F4DE3" w:rsidP="00C26068">
          <w:pPr>
            <w:pStyle w:val="Sidfot"/>
            <w:spacing w:line="276" w:lineRule="auto"/>
          </w:pPr>
        </w:p>
      </w:tc>
      <w:tc>
        <w:tcPr>
          <w:tcW w:w="4451" w:type="dxa"/>
        </w:tcPr>
        <w:p w14:paraId="5641435C" w14:textId="77777777" w:rsidR="009B2AF9" w:rsidRPr="00F53AEA" w:rsidRDefault="006F4DE3" w:rsidP="00F53AEA">
          <w:pPr>
            <w:pStyle w:val="Sidfot"/>
            <w:spacing w:line="276" w:lineRule="auto"/>
          </w:pPr>
        </w:p>
      </w:tc>
    </w:tr>
  </w:tbl>
  <w:p w14:paraId="4D938389" w14:textId="77777777" w:rsidR="009B2AF9" w:rsidRPr="00EE3C0F" w:rsidRDefault="006F4DE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A36AC" w14:textId="77777777" w:rsidR="006F4DE3" w:rsidRDefault="006F4DE3" w:rsidP="00A87A54">
      <w:pPr>
        <w:spacing w:after="0" w:line="240" w:lineRule="auto"/>
      </w:pPr>
      <w:r>
        <w:separator/>
      </w:r>
    </w:p>
  </w:footnote>
  <w:footnote w:type="continuationSeparator" w:id="0">
    <w:p w14:paraId="0356ADDA" w14:textId="77777777" w:rsidR="006F4DE3" w:rsidRDefault="006F4DE3" w:rsidP="00A87A54">
      <w:pPr>
        <w:spacing w:after="0" w:line="240" w:lineRule="auto"/>
      </w:pPr>
      <w:r>
        <w:continuationSeparator/>
      </w:r>
    </w:p>
  </w:footnote>
  <w:footnote w:type="continuationNotice" w:id="1">
    <w:p w14:paraId="63E42F9B" w14:textId="77777777" w:rsidR="006F4DE3" w:rsidRDefault="006F4D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139"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704"/>
      <w:gridCol w:w="3267"/>
      <w:gridCol w:w="1168"/>
    </w:tblGrid>
    <w:tr w:rsidR="009B2AF9" w14:paraId="579059F2" w14:textId="77777777" w:rsidTr="00A31029">
      <w:trPr>
        <w:trHeight w:val="171"/>
      </w:trPr>
      <w:tc>
        <w:tcPr>
          <w:tcW w:w="5704" w:type="dxa"/>
        </w:tcPr>
        <w:p w14:paraId="345D6627" w14:textId="77777777" w:rsidR="009B2AF9" w:rsidRPr="007D73AB" w:rsidRDefault="006F4DE3">
          <w:pPr>
            <w:pStyle w:val="Sidhuvud"/>
          </w:pPr>
        </w:p>
      </w:tc>
      <w:sdt>
        <w:sdtPr>
          <w:alias w:val="Status"/>
          <w:tag w:val="ccRKShow_Status"/>
          <w:id w:val="1789383027"/>
          <w:lock w:val="contentLocked"/>
          <w:text/>
        </w:sdtPr>
        <w:sdtEndPr/>
        <w:sdtContent>
          <w:tc>
            <w:tcPr>
              <w:tcW w:w="3267" w:type="dxa"/>
              <w:vAlign w:val="bottom"/>
            </w:tcPr>
            <w:p w14:paraId="7E24C89F" w14:textId="77777777" w:rsidR="009B2AF9" w:rsidRPr="007D73AB" w:rsidRDefault="000C5DED" w:rsidP="00340DE0">
              <w:pPr>
                <w:pStyle w:val="Sidhuvud"/>
              </w:pPr>
              <w:r>
                <w:t xml:space="preserve"> </w:t>
              </w:r>
            </w:p>
          </w:tc>
        </w:sdtContent>
      </w:sdt>
      <w:tc>
        <w:tcPr>
          <w:tcW w:w="1168" w:type="dxa"/>
        </w:tcPr>
        <w:p w14:paraId="64316F86" w14:textId="77777777" w:rsidR="009B2AF9" w:rsidRDefault="006F4DE3" w:rsidP="0038403D">
          <w:pPr>
            <w:pStyle w:val="Sidhuvud"/>
          </w:pPr>
        </w:p>
      </w:tc>
    </w:tr>
    <w:tr w:rsidR="009B2AF9" w14:paraId="629F336A" w14:textId="77777777" w:rsidTr="00A31029">
      <w:trPr>
        <w:trHeight w:val="1456"/>
      </w:trPr>
      <w:tc>
        <w:tcPr>
          <w:tcW w:w="5704" w:type="dxa"/>
        </w:tcPr>
        <w:p w14:paraId="57D772D4" w14:textId="77777777" w:rsidR="009B2AF9" w:rsidRPr="00340DE0" w:rsidRDefault="000C5DED" w:rsidP="00340DE0">
          <w:pPr>
            <w:pStyle w:val="Sidhuvud"/>
          </w:pPr>
          <w:r>
            <w:rPr>
              <w:noProof/>
            </w:rPr>
            <w:drawing>
              <wp:inline distT="0" distB="0" distL="0" distR="0" wp14:anchorId="79D9D754" wp14:editId="3526B94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267" w:type="dxa"/>
        </w:tcPr>
        <w:sdt>
          <w:sdtPr>
            <w:rPr>
              <w:b/>
            </w:rPr>
            <w:alias w:val="DocTypeShowName"/>
            <w:tag w:val="ccRK"/>
            <w:id w:val="-1564713842"/>
            <w:showingPlcHdr/>
            <w:dataBinding w:prefixMappings="xmlns:ns0='http://lp/documentinfo/RK' " w:xpath="/ns0:DocumentInfo[1]/ns0:BaseInfo[1]/ns0:DocTypeShowName[1]" w:storeItemID="{87832E82-63CA-4BEB-9A0D-EC3CB50F1C50}"/>
            <w:text/>
          </w:sdtPr>
          <w:sdtEndPr/>
          <w:sdtContent>
            <w:p w14:paraId="7F5D07A7" w14:textId="77777777" w:rsidR="009B2AF9" w:rsidRPr="00710A6C" w:rsidRDefault="000C5DED" w:rsidP="00EE3C0F">
              <w:pPr>
                <w:pStyle w:val="Sidhuvud"/>
                <w:rPr>
                  <w:b/>
                </w:rPr>
              </w:pPr>
              <w:r w:rsidRPr="00710A6C">
                <w:rPr>
                  <w:rStyle w:val="Platshllartext"/>
                  <w:b/>
                </w:rPr>
                <w:t xml:space="preserve"> </w:t>
              </w:r>
            </w:p>
          </w:sdtContent>
        </w:sdt>
        <w:p w14:paraId="2EFB8D4D" w14:textId="77777777" w:rsidR="009B2AF9" w:rsidRDefault="006F4DE3" w:rsidP="00EE3C0F">
          <w:pPr>
            <w:pStyle w:val="Sidhuvud"/>
          </w:pPr>
        </w:p>
        <w:p w14:paraId="036891BA" w14:textId="77777777" w:rsidR="009B2AF9" w:rsidRDefault="006F4DE3" w:rsidP="00EE3C0F">
          <w:pPr>
            <w:pStyle w:val="Sidhuvud"/>
          </w:pPr>
        </w:p>
        <w:p w14:paraId="5DAB3C60" w14:textId="06C3ACA1" w:rsidR="009B2AF9" w:rsidRPr="00B90565" w:rsidRDefault="006F4DE3" w:rsidP="00EE3C0F">
          <w:pPr>
            <w:pStyle w:val="Sidhuvud"/>
            <w:rPr>
              <w:rFonts w:ascii="Segoe UI" w:hAnsi="Segoe UI" w:cs="Segoe UI"/>
              <w:color w:val="000000"/>
              <w:sz w:val="20"/>
              <w:szCs w:val="20"/>
            </w:rPr>
          </w:pPr>
          <w:sdt>
            <w:sdtPr>
              <w:rPr>
                <w:highlight w:val="yellow"/>
              </w:rPr>
              <w:alias w:val="Dnr"/>
              <w:tag w:val="ccRKShow_Dnr"/>
              <w:id w:val="956755014"/>
              <w:showingPlcHdr/>
              <w:dataBinding w:prefixMappings="xmlns:ns0='http://lp/documentinfo/RK' " w:xpath="/ns0:DocumentInfo[1]/ns0:BaseInfo[1]/ns0:Dnr[1]" w:storeItemID="{87832E82-63CA-4BEB-9A0D-EC3CB50F1C50}"/>
              <w:text/>
            </w:sdtPr>
            <w:sdtEndPr>
              <w:rPr>
                <w:rStyle w:val="si-textfield1"/>
                <w:rFonts w:ascii="Segoe UI" w:hAnsi="Segoe UI" w:cs="Segoe UI"/>
                <w:color w:val="000000"/>
                <w:sz w:val="20"/>
                <w:szCs w:val="20"/>
                <w:highlight w:val="none"/>
              </w:rPr>
            </w:sdtEndPr>
            <w:sdtContent>
              <w:r w:rsidR="000C5DED">
                <w:rPr>
                  <w:rStyle w:val="Platshllartext"/>
                </w:rPr>
                <w:t xml:space="preserve"> </w:t>
              </w:r>
            </w:sdtContent>
          </w:sdt>
          <w:r w:rsidR="000C5DED">
            <w:rPr>
              <w:rFonts w:ascii="Arial" w:hAnsi="Arial" w:cs="Arial"/>
              <w:sz w:val="20"/>
              <w:szCs w:val="20"/>
            </w:rPr>
            <w:t>Ju2020/04</w:t>
          </w:r>
          <w:r w:rsidR="00F842D9">
            <w:rPr>
              <w:rFonts w:ascii="Arial" w:hAnsi="Arial" w:cs="Arial"/>
              <w:sz w:val="20"/>
              <w:szCs w:val="20"/>
            </w:rPr>
            <w:t>467</w:t>
          </w:r>
        </w:p>
        <w:p w14:paraId="0D38045F" w14:textId="77777777" w:rsidR="009B2AF9" w:rsidRDefault="006F4DE3" w:rsidP="00EE3C0F">
          <w:pPr>
            <w:pStyle w:val="Sidhuvud"/>
          </w:pPr>
        </w:p>
      </w:tc>
      <w:tc>
        <w:tcPr>
          <w:tcW w:w="1168" w:type="dxa"/>
        </w:tcPr>
        <w:p w14:paraId="390C6DA7" w14:textId="77777777" w:rsidR="009B2AF9" w:rsidRDefault="006F4DE3" w:rsidP="0094502D">
          <w:pPr>
            <w:pStyle w:val="Sidhuvud"/>
          </w:pPr>
        </w:p>
        <w:sdt>
          <w:sdtPr>
            <w:alias w:val="Bilagor"/>
            <w:tag w:val="ccRKShow_Bilagor"/>
            <w:id w:val="1351614755"/>
            <w:showingPlcHdr/>
            <w:dataBinding w:prefixMappings="xmlns:ns0='http://lp/documentinfo/RK' " w:xpath="/ns0:DocumentInfo[1]/ns0:BaseInfo[1]/ns0:Appendix[1]" w:storeItemID="{87832E82-63CA-4BEB-9A0D-EC3CB50F1C50}"/>
            <w:text/>
          </w:sdtPr>
          <w:sdtEndPr/>
          <w:sdtContent>
            <w:p w14:paraId="2CD781E7" w14:textId="77777777" w:rsidR="009B2AF9" w:rsidRPr="0094502D" w:rsidRDefault="000C5DED" w:rsidP="00EC71A6">
              <w:pPr>
                <w:pStyle w:val="Sidhuvud"/>
              </w:pPr>
              <w:r>
                <w:rPr>
                  <w:rStyle w:val="Platshllartext"/>
                </w:rPr>
                <w:t xml:space="preserve"> </w:t>
              </w:r>
            </w:p>
          </w:sdtContent>
        </w:sdt>
      </w:tc>
    </w:tr>
    <w:tr w:rsidR="009B2AF9" w14:paraId="71773C51" w14:textId="77777777" w:rsidTr="00A31029">
      <w:trPr>
        <w:trHeight w:val="1713"/>
      </w:trPr>
      <w:tc>
        <w:tcPr>
          <w:tcW w:w="5704" w:type="dxa"/>
          <w:tcMar>
            <w:right w:w="1134" w:type="dxa"/>
          </w:tcMar>
        </w:tcPr>
        <w:sdt>
          <w:sdtPr>
            <w:rPr>
              <w:b/>
            </w:rPr>
            <w:alias w:val="SenderText"/>
            <w:tag w:val="ccRKShow_SenderText"/>
            <w:id w:val="-1113133475"/>
          </w:sdtPr>
          <w:sdtEndPr>
            <w:rPr>
              <w:b w:val="0"/>
            </w:rPr>
          </w:sdtEndPr>
          <w:sdtContent>
            <w:p w14:paraId="108441B4" w14:textId="77777777" w:rsidR="009B2AF9" w:rsidRPr="00A73D27" w:rsidRDefault="000C5DED" w:rsidP="00340DE0">
              <w:pPr>
                <w:pStyle w:val="Sidhuvud"/>
                <w:rPr>
                  <w:b/>
                </w:rPr>
              </w:pPr>
              <w:r w:rsidRPr="00A73D27">
                <w:rPr>
                  <w:b/>
                </w:rPr>
                <w:t>Justitiedepartementet</w:t>
              </w:r>
            </w:p>
            <w:p w14:paraId="3CD941D9" w14:textId="52F2E905" w:rsidR="009B2AF9" w:rsidRDefault="000C5DED" w:rsidP="00340DE0">
              <w:pPr>
                <w:pStyle w:val="Sidhuvud"/>
              </w:pPr>
              <w:r>
                <w:t>Justitie- och migrationsminister</w:t>
              </w:r>
              <w:r>
                <w:rPr>
                  <w:lang w:val="de-DE"/>
                </w:rPr>
                <w:t>n</w:t>
              </w:r>
            </w:p>
          </w:sdtContent>
        </w:sdt>
        <w:p w14:paraId="75C00928" w14:textId="248F7BDA" w:rsidR="009B2AF9" w:rsidRDefault="006F4DE3" w:rsidP="00A2077D">
          <w:pPr>
            <w:rPr>
              <w:rFonts w:asciiTheme="majorHAnsi" w:hAnsiTheme="majorHAnsi"/>
              <w:sz w:val="19"/>
            </w:rPr>
          </w:pPr>
        </w:p>
        <w:p w14:paraId="632C2FE0" w14:textId="2E6E09E3" w:rsidR="009B2AF9" w:rsidRPr="00C10D96" w:rsidRDefault="006F4DE3" w:rsidP="00A2077D">
          <w:pPr>
            <w:jc w:val="center"/>
          </w:pPr>
        </w:p>
      </w:tc>
      <w:tc>
        <w:tcPr>
          <w:tcW w:w="3267" w:type="dxa"/>
        </w:tcPr>
        <w:p w14:paraId="31359764" w14:textId="77777777" w:rsidR="009B2AF9" w:rsidRDefault="000C5DED" w:rsidP="00A73D27">
          <w:pPr>
            <w:pStyle w:val="Sidhuvud"/>
          </w:pPr>
          <w:r>
            <w:t>Till riksdagen</w:t>
          </w:r>
        </w:p>
      </w:tc>
      <w:tc>
        <w:tcPr>
          <w:tcW w:w="1168" w:type="dxa"/>
        </w:tcPr>
        <w:p w14:paraId="6FFDAA32" w14:textId="77777777" w:rsidR="009B2AF9" w:rsidRDefault="006F4DE3" w:rsidP="003E6020">
          <w:pPr>
            <w:pStyle w:val="Sidhuvud"/>
          </w:pPr>
        </w:p>
      </w:tc>
    </w:tr>
  </w:tbl>
  <w:p w14:paraId="0651EEE2" w14:textId="77777777" w:rsidR="009B2AF9" w:rsidRDefault="006F4D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C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87C9D"/>
    <w:rsid w:val="00093408"/>
    <w:rsid w:val="00093BBF"/>
    <w:rsid w:val="0009435C"/>
    <w:rsid w:val="000A13CA"/>
    <w:rsid w:val="000A456A"/>
    <w:rsid w:val="000A5E43"/>
    <w:rsid w:val="000B36B2"/>
    <w:rsid w:val="000C5DED"/>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9B7"/>
    <w:rsid w:val="00176A26"/>
    <w:rsid w:val="001813DF"/>
    <w:rsid w:val="0019051C"/>
    <w:rsid w:val="0019127B"/>
    <w:rsid w:val="00192350"/>
    <w:rsid w:val="00192E34"/>
    <w:rsid w:val="00197A8A"/>
    <w:rsid w:val="001A2A61"/>
    <w:rsid w:val="001B4824"/>
    <w:rsid w:val="001C4980"/>
    <w:rsid w:val="001C5DC9"/>
    <w:rsid w:val="001C71A9"/>
    <w:rsid w:val="001D4F53"/>
    <w:rsid w:val="001E1A13"/>
    <w:rsid w:val="001E20CC"/>
    <w:rsid w:val="001E3D83"/>
    <w:rsid w:val="001E72EE"/>
    <w:rsid w:val="001F0629"/>
    <w:rsid w:val="001F0736"/>
    <w:rsid w:val="001F4302"/>
    <w:rsid w:val="001F50BE"/>
    <w:rsid w:val="001F525B"/>
    <w:rsid w:val="001F6BBE"/>
    <w:rsid w:val="001F6C25"/>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1DF8"/>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5B17"/>
    <w:rsid w:val="00380663"/>
    <w:rsid w:val="003853E3"/>
    <w:rsid w:val="0038587E"/>
    <w:rsid w:val="00392ED4"/>
    <w:rsid w:val="00393680"/>
    <w:rsid w:val="00394D4C"/>
    <w:rsid w:val="00394F20"/>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2D7"/>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1FA7"/>
    <w:rsid w:val="0049768A"/>
    <w:rsid w:val="004A66B1"/>
    <w:rsid w:val="004B1E7B"/>
    <w:rsid w:val="004B3029"/>
    <w:rsid w:val="004B35E7"/>
    <w:rsid w:val="004B63BF"/>
    <w:rsid w:val="004B66DA"/>
    <w:rsid w:val="004B696B"/>
    <w:rsid w:val="004B7DFF"/>
    <w:rsid w:val="004C5686"/>
    <w:rsid w:val="004C70EE"/>
    <w:rsid w:val="004D766C"/>
    <w:rsid w:val="004D7BB3"/>
    <w:rsid w:val="004E1DE3"/>
    <w:rsid w:val="004E251B"/>
    <w:rsid w:val="004E25CD"/>
    <w:rsid w:val="004E6D22"/>
    <w:rsid w:val="004F0448"/>
    <w:rsid w:val="004F1EA0"/>
    <w:rsid w:val="004F6525"/>
    <w:rsid w:val="004F6FE2"/>
    <w:rsid w:val="00505905"/>
    <w:rsid w:val="00511A1B"/>
    <w:rsid w:val="00511A68"/>
    <w:rsid w:val="00511ACE"/>
    <w:rsid w:val="00513E7D"/>
    <w:rsid w:val="0052127C"/>
    <w:rsid w:val="005302E0"/>
    <w:rsid w:val="00544738"/>
    <w:rsid w:val="005456E4"/>
    <w:rsid w:val="00547B89"/>
    <w:rsid w:val="005606BC"/>
    <w:rsid w:val="005608E7"/>
    <w:rsid w:val="005615BE"/>
    <w:rsid w:val="00563E73"/>
    <w:rsid w:val="00565792"/>
    <w:rsid w:val="00567799"/>
    <w:rsid w:val="00571A0B"/>
    <w:rsid w:val="00573DFD"/>
    <w:rsid w:val="00574599"/>
    <w:rsid w:val="005747D0"/>
    <w:rsid w:val="005850D7"/>
    <w:rsid w:val="0058522F"/>
    <w:rsid w:val="00586266"/>
    <w:rsid w:val="00595EDE"/>
    <w:rsid w:val="00596E2B"/>
    <w:rsid w:val="005A0CBA"/>
    <w:rsid w:val="005A2022"/>
    <w:rsid w:val="005A5193"/>
    <w:rsid w:val="005A5A29"/>
    <w:rsid w:val="005B115A"/>
    <w:rsid w:val="005B537F"/>
    <w:rsid w:val="005C120D"/>
    <w:rsid w:val="005D07C2"/>
    <w:rsid w:val="005D0937"/>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63FFD"/>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6F4DE3"/>
    <w:rsid w:val="00710A6C"/>
    <w:rsid w:val="00710D98"/>
    <w:rsid w:val="00711CE9"/>
    <w:rsid w:val="00712266"/>
    <w:rsid w:val="00712593"/>
    <w:rsid w:val="00712D82"/>
    <w:rsid w:val="007171AB"/>
    <w:rsid w:val="007213D0"/>
    <w:rsid w:val="00724192"/>
    <w:rsid w:val="00732599"/>
    <w:rsid w:val="00733937"/>
    <w:rsid w:val="007427E6"/>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2BC"/>
    <w:rsid w:val="009279B2"/>
    <w:rsid w:val="00934D53"/>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1029"/>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92979"/>
    <w:rsid w:val="00AA1809"/>
    <w:rsid w:val="00AB5033"/>
    <w:rsid w:val="00AB5519"/>
    <w:rsid w:val="00AB6313"/>
    <w:rsid w:val="00AB71DD"/>
    <w:rsid w:val="00AC15C5"/>
    <w:rsid w:val="00AD0E75"/>
    <w:rsid w:val="00AE7BD8"/>
    <w:rsid w:val="00AE7D02"/>
    <w:rsid w:val="00AF0BB7"/>
    <w:rsid w:val="00AF0BDE"/>
    <w:rsid w:val="00AF0EDE"/>
    <w:rsid w:val="00AF4853"/>
    <w:rsid w:val="00AF52C7"/>
    <w:rsid w:val="00B0234E"/>
    <w:rsid w:val="00B06751"/>
    <w:rsid w:val="00B149E2"/>
    <w:rsid w:val="00B2169D"/>
    <w:rsid w:val="00B21CBB"/>
    <w:rsid w:val="00B263C0"/>
    <w:rsid w:val="00B316CA"/>
    <w:rsid w:val="00B31BFB"/>
    <w:rsid w:val="00B34E89"/>
    <w:rsid w:val="00B3528F"/>
    <w:rsid w:val="00B357AB"/>
    <w:rsid w:val="00B41F72"/>
    <w:rsid w:val="00B44E90"/>
    <w:rsid w:val="00B45324"/>
    <w:rsid w:val="00B47956"/>
    <w:rsid w:val="00B517E1"/>
    <w:rsid w:val="00B55E70"/>
    <w:rsid w:val="00B60238"/>
    <w:rsid w:val="00B62C67"/>
    <w:rsid w:val="00B64962"/>
    <w:rsid w:val="00B66AC0"/>
    <w:rsid w:val="00B6718D"/>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56F8"/>
    <w:rsid w:val="00C11CC7"/>
    <w:rsid w:val="00C141C6"/>
    <w:rsid w:val="00C16F5A"/>
    <w:rsid w:val="00C2071A"/>
    <w:rsid w:val="00C20ACB"/>
    <w:rsid w:val="00C23703"/>
    <w:rsid w:val="00C24DF2"/>
    <w:rsid w:val="00C26068"/>
    <w:rsid w:val="00C271A8"/>
    <w:rsid w:val="00C32067"/>
    <w:rsid w:val="00C36E3A"/>
    <w:rsid w:val="00C37A77"/>
    <w:rsid w:val="00C41141"/>
    <w:rsid w:val="00C461E6"/>
    <w:rsid w:val="00C50771"/>
    <w:rsid w:val="00C508BE"/>
    <w:rsid w:val="00C63EC4"/>
    <w:rsid w:val="00C64CD9"/>
    <w:rsid w:val="00C670F8"/>
    <w:rsid w:val="00C80AD4"/>
    <w:rsid w:val="00C82EDB"/>
    <w:rsid w:val="00C9061B"/>
    <w:rsid w:val="00C93EBA"/>
    <w:rsid w:val="00C96A89"/>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D7968"/>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0C2B"/>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3AF8"/>
    <w:rsid w:val="00ED552D"/>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2D9"/>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F1F18"/>
  <w15:docId w15:val="{103A5A7C-01B4-4007-91BA-DDF421F9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F842D9"/>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rPr>
      <w:noProof w:val="0"/>
    </w:rPr>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rPr>
      <w:noProof w:val="0"/>
    </w:rPr>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noProof w:val="0"/>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noProof w:val="0"/>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noProof w:val="0"/>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noProof w:val="0"/>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noProof w:val="0"/>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noProof w:val="0"/>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noProof w:val="0"/>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noProof w:val="0"/>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noProof w:val="0"/>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rPr>
      <w:noProof w:val="0"/>
    </w:rPr>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rPr>
      <w:noProof w:val="0"/>
    </w:rPr>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noProof w:val="0"/>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rPr>
      <w:noProof w:val="0"/>
    </w:rPr>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noProof w:val="0"/>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rPr>
      <w:noProof w:val="0"/>
    </w:rPr>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rPr>
      <w:noProof w:val="0"/>
    </w:rPr>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rPr>
      <w:noProof w:val="0"/>
    </w:rPr>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noProof w:val="0"/>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noProof w:val="0"/>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rPr>
      <w:noProof w:val="0"/>
    </w:rPr>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noProof w:val="0"/>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rPr>
      <w:noProof w:val="0"/>
    </w:rPr>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noProof w:val="0"/>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noProof w:val="0"/>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rPr>
      <w:noProof w:val="0"/>
    </w:rPr>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noProof w:val="0"/>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noProof w:val="0"/>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noProof w:val="0"/>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noProof w:val="0"/>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noProof w:val="0"/>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noProof w:val="0"/>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noProof w:val="0"/>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noProof w:val="0"/>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noProof w:val="0"/>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rPr>
      <w:noProof w:val="0"/>
    </w:rPr>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noProof w:val="0"/>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noProof w:val="0"/>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noProof w:val="0"/>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F842D9"/>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81566">
      <w:bodyDiv w:val="1"/>
      <w:marLeft w:val="0"/>
      <w:marRight w:val="0"/>
      <w:marTop w:val="0"/>
      <w:marBottom w:val="0"/>
      <w:divBdr>
        <w:top w:val="none" w:sz="0" w:space="0" w:color="auto"/>
        <w:left w:val="none" w:sz="0" w:space="0" w:color="auto"/>
        <w:bottom w:val="none" w:sz="0" w:space="0" w:color="auto"/>
        <w:right w:val="none" w:sz="0" w:space="0" w:color="auto"/>
      </w:divBdr>
    </w:div>
    <w:div w:id="1486312451">
      <w:bodyDiv w:val="1"/>
      <w:marLeft w:val="0"/>
      <w:marRight w:val="0"/>
      <w:marTop w:val="0"/>
      <w:marBottom w:val="0"/>
      <w:divBdr>
        <w:top w:val="none" w:sz="0" w:space="0" w:color="auto"/>
        <w:left w:val="none" w:sz="0" w:space="0" w:color="auto"/>
        <w:bottom w:val="none" w:sz="0" w:space="0" w:color="auto"/>
        <w:right w:val="none" w:sz="0" w:space="0" w:color="auto"/>
      </w:divBdr>
    </w:div>
    <w:div w:id="1570769970">
      <w:bodyDiv w:val="1"/>
      <w:marLeft w:val="0"/>
      <w:marRight w:val="0"/>
      <w:marTop w:val="0"/>
      <w:marBottom w:val="0"/>
      <w:divBdr>
        <w:top w:val="none" w:sz="0" w:space="0" w:color="auto"/>
        <w:left w:val="none" w:sz="0" w:space="0" w:color="auto"/>
        <w:bottom w:val="none" w:sz="0" w:space="0" w:color="auto"/>
        <w:right w:val="none" w:sz="0" w:space="0" w:color="auto"/>
      </w:divBdr>
    </w:div>
    <w:div w:id="208733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dhs.sp.regeringskansliet.se/yta/ju-L5/Riksdagsfrgor/Forms/RK%20Word/RKBasmallWord.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cbb26a37-a90d-4ed1-a545-eb177791d36d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2E82-63CA-4BEB-9A0D-EC3CB50F1C50}"/>
</file>

<file path=customXml/itemProps2.xml><?xml version="1.0" encoding="utf-8"?>
<ds:datastoreItem xmlns:ds="http://schemas.openxmlformats.org/officeDocument/2006/customXml" ds:itemID="{313F35EA-2682-4619-8A05-B8C4C4BA3C5D}">
  <ds:schemaRefs>
    <ds:schemaRef ds:uri="http://schemas.microsoft.com/sharepoint/events"/>
  </ds:schemaRefs>
</ds:datastoreItem>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87832E82-63CA-4BEB-9A0D-EC3CB50F1C50}">
  <ds:schemaRefs>
    <ds:schemaRef ds:uri="http://lp/documentinfo/RK"/>
  </ds:schemaRefs>
</ds:datastoreItem>
</file>

<file path=customXml/itemProps5.xml><?xml version="1.0" encoding="utf-8"?>
<ds:datastoreItem xmlns:ds="http://schemas.openxmlformats.org/officeDocument/2006/customXml" ds:itemID="{F4EC8FE8-30D9-4D06-85C3-D9155AEE7E32}">
  <ds:schemaRefs>
    <ds:schemaRef ds:uri="Microsoft.SharePoint.Taxonomy.ContentTypeSync"/>
  </ds:schemaRefs>
</ds:datastoreItem>
</file>

<file path=customXml/itemProps6.xml><?xml version="1.0" encoding="utf-8"?>
<ds:datastoreItem xmlns:ds="http://schemas.openxmlformats.org/officeDocument/2006/customXml" ds:itemID="{57440541-370C-46E7-9FED-C28933994E0D}"/>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5B698974-D898-4DDB-8868-68A809379232}"/>
</file>

<file path=docProps/app.xml><?xml version="1.0" encoding="utf-8"?>
<Properties xmlns="http://schemas.openxmlformats.org/officeDocument/2006/extended-properties" xmlns:vt="http://schemas.openxmlformats.org/officeDocument/2006/docPropsVTypes">
  <Template>RKBasmallWord</Template>
  <TotalTime>0</TotalTime>
  <Pages>1</Pages>
  <Words>533</Words>
  <Characters>2827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823.docx</dc:title>
  <dc:subject/>
  <dc:creator>Ani Arevian</dc:creator>
  <cp:keywords/>
  <dc:description/>
  <cp:lastModifiedBy>Ani Arevian Sjöstedt</cp:lastModifiedBy>
  <cp:revision>38</cp:revision>
  <dcterms:created xsi:type="dcterms:W3CDTF">2020-12-03T12:27:00Z</dcterms:created>
  <dcterms:modified xsi:type="dcterms:W3CDTF">2020-12-08T18:31:00Z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5763cf6d-2802-452c-8330-417ba65ea060</vt:lpwstr>
  </property>
</Properties>
</file>