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AD249F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Dnr </w:t>
            </w:r>
            <w:r w:rsidR="00123849">
              <w:t xml:space="preserve"> </w:t>
            </w:r>
            <w:r w:rsidR="00123849" w:rsidRPr="00123849">
              <w:rPr>
                <w:sz w:val="20"/>
              </w:rPr>
              <w:t>Ku2016</w:t>
            </w:r>
            <w:proofErr w:type="gramEnd"/>
            <w:r w:rsidR="00123849" w:rsidRPr="00123849">
              <w:rPr>
                <w:sz w:val="20"/>
              </w:rPr>
              <w:t>/01619/MF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AD249F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Kulturdepartementet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AD249F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Kultur- och demokratiministern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AD249F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AD249F" w:rsidP="00AD249F">
      <w:pPr>
        <w:pStyle w:val="RKrubrik"/>
        <w:pBdr>
          <w:bottom w:val="single" w:sz="4" w:space="1" w:color="auto"/>
        </w:pBdr>
        <w:spacing w:before="0" w:after="0"/>
      </w:pPr>
      <w:r>
        <w:t>Svar på fråga 2015/16:1402 av Isabella Hökmark (M) Kvotering av film och tv-produktioner</w:t>
      </w:r>
    </w:p>
    <w:p w:rsidR="006E4E11" w:rsidRDefault="006E4E11">
      <w:pPr>
        <w:pStyle w:val="RKnormal"/>
      </w:pPr>
    </w:p>
    <w:p w:rsidR="006E4E11" w:rsidRDefault="00AD249F">
      <w:pPr>
        <w:pStyle w:val="RKnormal"/>
      </w:pPr>
      <w:r>
        <w:t>Isabella Hökmark har frågat mig hur jag avser agera för att säkerställa den svenska hållningen kring att film- och tv-produktioner inte blir föremål för kvotering utan till fullo verkar i tittarnas intresse. Frågan är ställd i relation till de regler som Europeiska kommissionen har föreslagit för beställ-</w:t>
      </w:r>
      <w:proofErr w:type="spellStart"/>
      <w:r>
        <w:t>tv-leverantörer</w:t>
      </w:r>
      <w:proofErr w:type="spellEnd"/>
      <w:r>
        <w:t xml:space="preserve"> i Europa. </w:t>
      </w:r>
    </w:p>
    <w:p w:rsidR="00AD249F" w:rsidRDefault="00AD249F">
      <w:pPr>
        <w:pStyle w:val="RKnormal"/>
      </w:pPr>
    </w:p>
    <w:p w:rsidR="003F5F74" w:rsidRDefault="00AD249F">
      <w:pPr>
        <w:pStyle w:val="RKnormal"/>
      </w:pPr>
      <w:r>
        <w:t>Som kulturminister</w:t>
      </w:r>
      <w:r w:rsidR="00931C84">
        <w:t xml:space="preserve"> är det viktigt att verka för ett gott svenskt produktionsklimat för </w:t>
      </w:r>
      <w:r>
        <w:t xml:space="preserve">svensk </w:t>
      </w:r>
      <w:proofErr w:type="spellStart"/>
      <w:r>
        <w:t>tv-</w:t>
      </w:r>
      <w:proofErr w:type="spellEnd"/>
      <w:r>
        <w:t xml:space="preserve"> och filmproduktion. Regeringen arbetar </w:t>
      </w:r>
      <w:r w:rsidR="001F4460">
        <w:t xml:space="preserve">därför </w:t>
      </w:r>
      <w:r>
        <w:t xml:space="preserve">för </w:t>
      </w:r>
      <w:r w:rsidR="003F5F74">
        <w:t>en filmpolitik som ger goda och stabila förutsättningar för produktion</w:t>
      </w:r>
      <w:r w:rsidR="00427017">
        <w:t xml:space="preserve">, </w:t>
      </w:r>
      <w:r w:rsidR="00C527F3">
        <w:t xml:space="preserve">distribution </w:t>
      </w:r>
      <w:r w:rsidR="00427017">
        <w:t xml:space="preserve">och visning </w:t>
      </w:r>
      <w:r w:rsidR="003F5F74">
        <w:t xml:space="preserve">av svensk film. Sveriges Television har </w:t>
      </w:r>
      <w:r w:rsidR="00931C84">
        <w:t xml:space="preserve">också </w:t>
      </w:r>
      <w:r w:rsidR="00FA7BAB">
        <w:t xml:space="preserve">i </w:t>
      </w:r>
      <w:r w:rsidR="003F5F74">
        <w:t xml:space="preserve">uppdrag att medverka till produktion och </w:t>
      </w:r>
      <w:r w:rsidR="00AD526B">
        <w:t xml:space="preserve">visning </w:t>
      </w:r>
      <w:r w:rsidR="003F5F74">
        <w:t>av svensk film</w:t>
      </w:r>
      <w:r w:rsidR="008A1011">
        <w:t xml:space="preserve"> och drama</w:t>
      </w:r>
      <w:r w:rsidR="003F5F74">
        <w:t xml:space="preserve">. </w:t>
      </w:r>
    </w:p>
    <w:p w:rsidR="003F5F74" w:rsidRDefault="003F5F74">
      <w:pPr>
        <w:pStyle w:val="RKnormal"/>
      </w:pPr>
    </w:p>
    <w:p w:rsidR="00AD526B" w:rsidRDefault="003F5F74">
      <w:pPr>
        <w:pStyle w:val="RKnormal"/>
      </w:pPr>
      <w:r>
        <w:t xml:space="preserve">Regeringen anser inte att </w:t>
      </w:r>
      <w:r w:rsidR="00C527F3">
        <w:t xml:space="preserve">nya europeiska kvotbestämmelser för beställ-tv-tjänster är ett effektivt eller proportionellt sätt att främja europeisk </w:t>
      </w:r>
      <w:r w:rsidR="00931C84">
        <w:t>och</w:t>
      </w:r>
      <w:r w:rsidR="00C527F3">
        <w:t xml:space="preserve"> svensk produktion av hög kvalitet. </w:t>
      </w:r>
      <w:r w:rsidR="00FA7BAB">
        <w:t xml:space="preserve">Kvoter riskerar att </w:t>
      </w:r>
      <w:r w:rsidR="00245A85">
        <w:t xml:space="preserve">inverka negativt på mediernas oberoende och på </w:t>
      </w:r>
      <w:r w:rsidR="00FA7BAB">
        <w:t xml:space="preserve">tittarnas valmöjligheter. För små beställ-tv-tjänster riskerar europeiska kvotbestämmelser att innebära kostnader i form av byråkratiska rapporteringskrav. </w:t>
      </w:r>
      <w:r w:rsidR="00F2437A">
        <w:t>Regeringen anser därför att nya kvotbestämmelser inte bör införas.</w:t>
      </w:r>
    </w:p>
    <w:p w:rsidR="00AD526B" w:rsidRDefault="00AD526B">
      <w:pPr>
        <w:pStyle w:val="RKnormal"/>
      </w:pPr>
    </w:p>
    <w:p w:rsidR="00AD526B" w:rsidRDefault="00AD526B">
      <w:pPr>
        <w:pStyle w:val="RKnormal"/>
      </w:pPr>
    </w:p>
    <w:p w:rsidR="00AD249F" w:rsidRDefault="00AD249F">
      <w:pPr>
        <w:pStyle w:val="RKnormal"/>
      </w:pPr>
      <w:r>
        <w:t>Stockholm den 29 juni 2016</w:t>
      </w:r>
    </w:p>
    <w:p w:rsidR="00AD249F" w:rsidRDefault="00AD249F">
      <w:pPr>
        <w:pStyle w:val="RKnormal"/>
      </w:pPr>
    </w:p>
    <w:p w:rsidR="00AD249F" w:rsidRDefault="00AD249F">
      <w:pPr>
        <w:pStyle w:val="RKnormal"/>
      </w:pPr>
    </w:p>
    <w:p w:rsidR="00AD249F" w:rsidRDefault="00AD249F">
      <w:pPr>
        <w:pStyle w:val="RKnormal"/>
      </w:pPr>
      <w:r>
        <w:t>Alice Bah Kuhnke</w:t>
      </w:r>
    </w:p>
    <w:sectPr w:rsidR="00AD249F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00F7" w:rsidRDefault="007600F7">
      <w:r>
        <w:separator/>
      </w:r>
    </w:p>
  </w:endnote>
  <w:endnote w:type="continuationSeparator" w:id="0">
    <w:p w:rsidR="007600F7" w:rsidRDefault="00760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altName w:val="OrigGarmnd BT"/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00F7" w:rsidRDefault="007600F7">
      <w:r>
        <w:separator/>
      </w:r>
    </w:p>
  </w:footnote>
  <w:footnote w:type="continuationSeparator" w:id="0">
    <w:p w:rsidR="007600F7" w:rsidRDefault="007600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931CD8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49F" w:rsidRDefault="003F5F74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F7A29E0" wp14:editId="3CA55AC8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49F"/>
    <w:rsid w:val="00123849"/>
    <w:rsid w:val="00150384"/>
    <w:rsid w:val="0016012C"/>
    <w:rsid w:val="00160901"/>
    <w:rsid w:val="001805B7"/>
    <w:rsid w:val="001F4460"/>
    <w:rsid w:val="00242EB2"/>
    <w:rsid w:val="00245A85"/>
    <w:rsid w:val="00367B1C"/>
    <w:rsid w:val="003F1DB3"/>
    <w:rsid w:val="003F5F74"/>
    <w:rsid w:val="00427017"/>
    <w:rsid w:val="00444C0C"/>
    <w:rsid w:val="004A328D"/>
    <w:rsid w:val="00500015"/>
    <w:rsid w:val="0058762B"/>
    <w:rsid w:val="006E4E11"/>
    <w:rsid w:val="007242A3"/>
    <w:rsid w:val="007600F7"/>
    <w:rsid w:val="007A6855"/>
    <w:rsid w:val="008A1011"/>
    <w:rsid w:val="0092027A"/>
    <w:rsid w:val="00931C84"/>
    <w:rsid w:val="00931CD8"/>
    <w:rsid w:val="00955E31"/>
    <w:rsid w:val="00992E72"/>
    <w:rsid w:val="009D7CED"/>
    <w:rsid w:val="00AC13ED"/>
    <w:rsid w:val="00AD249F"/>
    <w:rsid w:val="00AD526B"/>
    <w:rsid w:val="00AF26D1"/>
    <w:rsid w:val="00C527F3"/>
    <w:rsid w:val="00CA6404"/>
    <w:rsid w:val="00D133D7"/>
    <w:rsid w:val="00E80146"/>
    <w:rsid w:val="00E904D0"/>
    <w:rsid w:val="00EA230F"/>
    <w:rsid w:val="00EC25F9"/>
    <w:rsid w:val="00ED583F"/>
    <w:rsid w:val="00F2437A"/>
    <w:rsid w:val="00FA7BAB"/>
    <w:rsid w:val="00FC3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AA75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C527F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527F3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1F4460"/>
    <w:rPr>
      <w:sz w:val="16"/>
      <w:szCs w:val="16"/>
    </w:rPr>
  </w:style>
  <w:style w:type="paragraph" w:styleId="Kommentarer">
    <w:name w:val="annotation text"/>
    <w:basedOn w:val="Normal"/>
    <w:link w:val="KommentarerChar"/>
    <w:rsid w:val="001F4460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1F4460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1F4460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1F4460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C527F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527F3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1F4460"/>
    <w:rPr>
      <w:sz w:val="16"/>
      <w:szCs w:val="16"/>
    </w:rPr>
  </w:style>
  <w:style w:type="paragraph" w:styleId="Kommentarer">
    <w:name w:val="annotation text"/>
    <w:basedOn w:val="Normal"/>
    <w:link w:val="KommentarerChar"/>
    <w:rsid w:val="001F4460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1F4460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1F4460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1F4460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32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acd7c250-5a67-4575-9ca6-38a8ee65df35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arienummer xmlns="dc0cb0d3-b4db-401c-9419-d870d21d16fe" xsi:nil="true"/>
    <Dnr xmlns="8198512d-031f-4fac-a84f-ab625c89549b" xsi:nil="true"/>
    <TaxCatchAll xmlns="dc0cb0d3-b4db-401c-9419-d870d21d16fe"/>
    <Nyckelord xmlns="dc0cb0d3-b4db-401c-9419-d870d21d16fe" xsi:nil="true"/>
    <Sekretess xmlns="dc0cb0d3-b4db-401c-9419-d870d21d16fe">false</Sekretess>
    <c9cd366cc722410295b9eacffbd73909 xmlns="dc0cb0d3-b4db-401c-9419-d870d21d16fe">
      <Terms xmlns="http://schemas.microsoft.com/office/infopath/2007/PartnerControls"/>
    </c9cd366cc722410295b9eacffbd73909>
    <k46d94c0acf84ab9a79866a9d8b1905f xmlns="dc0cb0d3-b4db-401c-9419-d870d21d16fe">
      <Terms xmlns="http://schemas.microsoft.com/office/infopath/2007/PartnerControls"/>
    </k46d94c0acf84ab9a79866a9d8b1905f>
    <_dlc_DocId xmlns="dc0cb0d3-b4db-401c-9419-d870d21d16fe">HXH2FDT6ES47-386-47</_dlc_DocId>
    <_dlc_DocIdUrl xmlns="dc0cb0d3-b4db-401c-9419-d870d21d16fe">
      <Url>http://rkdhs-ku/interpellfragor/_layouts/DocIdRedir.aspx?ID=HXH2FDT6ES47-386-47</Url>
      <Description>HXH2FDT6ES47-386-47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64A27F-1BAA-4938-86CD-0CE821295041}"/>
</file>

<file path=customXml/itemProps2.xml><?xml version="1.0" encoding="utf-8"?>
<ds:datastoreItem xmlns:ds="http://schemas.openxmlformats.org/officeDocument/2006/customXml" ds:itemID="{9F615ACA-1607-4892-A6E1-F98BE0161E89}"/>
</file>

<file path=customXml/itemProps3.xml><?xml version="1.0" encoding="utf-8"?>
<ds:datastoreItem xmlns:ds="http://schemas.openxmlformats.org/officeDocument/2006/customXml" ds:itemID="{EB9DE2AF-FDA8-4C37-8326-2E7787E4933D}"/>
</file>

<file path=customXml/itemProps4.xml><?xml version="1.0" encoding="utf-8"?>
<ds:datastoreItem xmlns:ds="http://schemas.openxmlformats.org/officeDocument/2006/customXml" ds:itemID="{9F615ACA-1607-4892-A6E1-F98BE0161E89}">
  <ds:schemaRefs>
    <ds:schemaRef ds:uri="http://schemas.microsoft.com/office/2006/metadata/properties"/>
    <ds:schemaRef ds:uri="http://schemas.microsoft.com/office/infopath/2007/PartnerControls"/>
    <ds:schemaRef ds:uri="dc0cb0d3-b4db-401c-9419-d870d21d16fe"/>
    <ds:schemaRef ds:uri="8198512d-031f-4fac-a84f-ab625c89549b"/>
  </ds:schemaRefs>
</ds:datastoreItem>
</file>

<file path=customXml/itemProps5.xml><?xml version="1.0" encoding="utf-8"?>
<ds:datastoreItem xmlns:ds="http://schemas.openxmlformats.org/officeDocument/2006/customXml" ds:itemID="{35F09265-7646-4769-AE73-DBD3448F58A0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EB9DE2AF-FDA8-4C37-8326-2E7787E493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Filippa Arvas Olsson</dc:creator>
  <cp:lastModifiedBy>August Arvidsson</cp:lastModifiedBy>
  <cp:revision>5</cp:revision>
  <cp:lastPrinted>2016-06-27T14:02:00Z</cp:lastPrinted>
  <dcterms:created xsi:type="dcterms:W3CDTF">2016-06-27T13:48:00Z</dcterms:created>
  <dcterms:modified xsi:type="dcterms:W3CDTF">2016-06-29T11:19:00Z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9;0;0;487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7e19010b-92b2-42ed-941a-2b47b8ae75ff</vt:lpwstr>
  </property>
</Properties>
</file>