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43A1" w:rsidP="00DA0661">
      <w:pPr>
        <w:pStyle w:val="Title"/>
      </w:pPr>
      <w:bookmarkStart w:id="0" w:name="Start"/>
      <w:bookmarkEnd w:id="0"/>
      <w:r>
        <w:t xml:space="preserve">Svar på fråga 2022/23:925 av Anna </w:t>
      </w:r>
      <w:r>
        <w:t>Wallentheim</w:t>
      </w:r>
      <w:r>
        <w:t xml:space="preserve"> (S)</w:t>
      </w:r>
      <w:r>
        <w:br/>
        <w:t>Ökat hot och hat</w:t>
      </w:r>
    </w:p>
    <w:p w:rsidR="005C43A1" w:rsidP="00094001">
      <w:pPr>
        <w:autoSpaceDE w:val="0"/>
        <w:autoSpaceDN w:val="0"/>
        <w:adjustRightInd w:val="0"/>
        <w:spacing w:after="0" w:line="240" w:lineRule="auto"/>
      </w:pPr>
      <w:r>
        <w:t xml:space="preserve">Anna </w:t>
      </w:r>
      <w:r>
        <w:t>Wallentheim</w:t>
      </w:r>
      <w:r>
        <w:t xml:space="preserve"> har frågat mig</w:t>
      </w:r>
      <w:r w:rsidR="00094001">
        <w:t xml:space="preserve"> </w:t>
      </w:r>
      <w:r w:rsidRPr="00094001" w:rsidR="00094001">
        <w:t xml:space="preserve">vilka förslag regeringen och </w:t>
      </w:r>
      <w:r w:rsidR="00094001">
        <w:t>jag</w:t>
      </w:r>
      <w:r w:rsidRPr="00094001" w:rsidR="00094001">
        <w:t xml:space="preserve"> ämnar lägga fram för att minska polariseringen i samhället.</w:t>
      </w:r>
    </w:p>
    <w:p w:rsidR="000973EA" w:rsidP="00094001">
      <w:pPr>
        <w:autoSpaceDE w:val="0"/>
        <w:autoSpaceDN w:val="0"/>
        <w:adjustRightInd w:val="0"/>
        <w:spacing w:after="0" w:line="240" w:lineRule="auto"/>
      </w:pPr>
    </w:p>
    <w:p w:rsidR="000973EA" w:rsidP="00864446">
      <w:pPr>
        <w:autoSpaceDE w:val="0"/>
        <w:autoSpaceDN w:val="0"/>
        <w:adjustRightInd w:val="0"/>
        <w:spacing w:after="0" w:line="240" w:lineRule="auto"/>
      </w:pPr>
      <w:r w:rsidRPr="00EF2966">
        <w:t>Att människor utsätts för rasism är oacceptabelt.</w:t>
      </w:r>
      <w:r w:rsidR="00864446">
        <w:t xml:space="preserve"> </w:t>
      </w:r>
      <w:r>
        <w:t>Regeringen fortsätter arbetet</w:t>
      </w:r>
      <w:r w:rsidRPr="004A7696">
        <w:t xml:space="preserve"> mot rasism</w:t>
      </w:r>
      <w:r>
        <w:t xml:space="preserve"> med bibehållen hög ambitionsnivå.</w:t>
      </w:r>
    </w:p>
    <w:p w:rsidR="00DB6C73" w:rsidP="00864446">
      <w:pPr>
        <w:autoSpaceDE w:val="0"/>
        <w:autoSpaceDN w:val="0"/>
        <w:adjustRightInd w:val="0"/>
        <w:spacing w:after="0" w:line="240" w:lineRule="auto"/>
      </w:pPr>
      <w:bookmarkStart w:id="1" w:name="_Hlk141788339"/>
    </w:p>
    <w:p w:rsidR="00EE16B4" w:rsidRPr="009A666F" w:rsidP="00864446">
      <w:pPr>
        <w:autoSpaceDE w:val="0"/>
        <w:autoSpaceDN w:val="0"/>
        <w:adjustRightInd w:val="0"/>
        <w:spacing w:after="0" w:line="240" w:lineRule="auto"/>
      </w:pPr>
      <w:r w:rsidRPr="00791272">
        <w:t xml:space="preserve">Arbetet inom ramen för den nationella planen mot rasism, liknande former av fientlighet och hatbrott har </w:t>
      </w:r>
      <w:r w:rsidRPr="00791272">
        <w:t>bl.a.</w:t>
      </w:r>
      <w:r w:rsidRPr="00791272">
        <w:t xml:space="preserve"> genererat ny kunskap om hur rasism kan ta sig uttryck. </w:t>
      </w:r>
      <w:bookmarkEnd w:id="1"/>
      <w:r w:rsidRPr="00791272">
        <w:t>Fortsatta insatser ska bidra till att både fördjupa kunskapen inom vissa områden och skapa förutsättningar för att befintlig kunskap tillgängliggörs och används av olika aktörer.</w:t>
      </w:r>
      <w:r w:rsidRPr="009A666F">
        <w:t xml:space="preserve"> </w:t>
      </w:r>
    </w:p>
    <w:p w:rsidR="00561F97" w:rsidP="00864446">
      <w:pPr>
        <w:autoSpaceDE w:val="0"/>
        <w:autoSpaceDN w:val="0"/>
        <w:adjustRightInd w:val="0"/>
        <w:spacing w:after="0" w:line="240" w:lineRule="auto"/>
      </w:pPr>
    </w:p>
    <w:p w:rsidR="00EE16B4" w:rsidP="00864446">
      <w:pPr>
        <w:autoSpaceDE w:val="0"/>
        <w:autoSpaceDN w:val="0"/>
        <w:adjustRightInd w:val="0"/>
        <w:spacing w:after="0" w:line="240" w:lineRule="auto"/>
      </w:pPr>
      <w:r>
        <w:t>De å</w:t>
      </w:r>
      <w:r w:rsidRPr="00791272">
        <w:t xml:space="preserve">tgärdsprogram mot </w:t>
      </w:r>
      <w:r w:rsidR="00DB6C73">
        <w:t xml:space="preserve">olika former av rasism, däribland </w:t>
      </w:r>
      <w:r>
        <w:t>islamofobi</w:t>
      </w:r>
      <w:r w:rsidR="00DB6C73">
        <w:t>,</w:t>
      </w:r>
      <w:r w:rsidRPr="00F855D4">
        <w:t xml:space="preserve"> som beslut</w:t>
      </w:r>
      <w:r w:rsidR="00DB6C73">
        <w:t>a</w:t>
      </w:r>
      <w:r w:rsidR="00960AA5">
        <w:t>des i juni 2022</w:t>
      </w:r>
      <w:r w:rsidRPr="00791272">
        <w:t xml:space="preserve"> bygger på och kompletterar </w:t>
      </w:r>
      <w:r w:rsidR="00DB6C73">
        <w:t xml:space="preserve">den nationella </w:t>
      </w:r>
      <w:r>
        <w:t>planen</w:t>
      </w:r>
      <w:r w:rsidR="00DB6C73">
        <w:t xml:space="preserve"> mot rasism, liknande former av fientlighet och hatbrott</w:t>
      </w:r>
      <w:r w:rsidRPr="00791272">
        <w:t xml:space="preserve">. </w:t>
      </w:r>
      <w:r>
        <w:t xml:space="preserve">Statskontoret </w:t>
      </w:r>
      <w:r w:rsidR="002629DE">
        <w:t xml:space="preserve">har haft </w:t>
      </w:r>
      <w:r>
        <w:t xml:space="preserve">i uppdrag att analysera och följa upp planen. </w:t>
      </w:r>
      <w:r w:rsidR="002629DE">
        <w:t>Myndighetens</w:t>
      </w:r>
      <w:r>
        <w:t xml:space="preserve"> rapport, som inkom i juni 2023, kommer att utgöra ett underlag för det fortsatta arbetet inom området.</w:t>
      </w:r>
    </w:p>
    <w:p w:rsidR="007279B9" w:rsidP="00864446">
      <w:pPr>
        <w:autoSpaceDE w:val="0"/>
        <w:autoSpaceDN w:val="0"/>
        <w:adjustRightInd w:val="0"/>
        <w:spacing w:after="0" w:line="240" w:lineRule="auto"/>
      </w:pPr>
    </w:p>
    <w:p w:rsidR="007279B9" w:rsidP="007279B9">
      <w:pPr>
        <w:pStyle w:val="BodyText"/>
      </w:pPr>
      <w:r>
        <w:t xml:space="preserve">En grundläggande förutsättning för att alla trossamfund ska kunna bedriva en religiös verksamhet är att de som deltar i samfundens verksamhet känner sig trygga. Stödet riktar sig till </w:t>
      </w:r>
      <w:r>
        <w:t>bl.a.</w:t>
      </w:r>
      <w:r>
        <w:t xml:space="preserve"> trossamfund och lämnas dels till skydd av byggnader, dels till bevakning av byggnader. Av medlen ska, i enlighet med riksdagens beslut, minst 10 miljoner kronor användas för att stärka enskilda kyrkors och enskilda trossamfunds säkerhets- och trygghetsarbete.</w:t>
      </w:r>
    </w:p>
    <w:p w:rsidR="007279B9" w:rsidP="00864446">
      <w:pPr>
        <w:autoSpaceDE w:val="0"/>
        <w:autoSpaceDN w:val="0"/>
        <w:adjustRightInd w:val="0"/>
        <w:spacing w:after="0" w:line="240" w:lineRule="auto"/>
      </w:pPr>
    </w:p>
    <w:p w:rsidR="00960AA5" w:rsidP="00864446">
      <w:pPr>
        <w:autoSpaceDE w:val="0"/>
        <w:autoSpaceDN w:val="0"/>
        <w:adjustRightInd w:val="0"/>
        <w:spacing w:after="0" w:line="240" w:lineRule="auto"/>
      </w:pPr>
    </w:p>
    <w:p w:rsidR="00EE16B4" w:rsidP="00864446">
      <w:pPr>
        <w:autoSpaceDE w:val="0"/>
        <w:autoSpaceDN w:val="0"/>
        <w:adjustRightInd w:val="0"/>
        <w:spacing w:after="0" w:line="240" w:lineRule="auto"/>
      </w:pPr>
    </w:p>
    <w:p w:rsidR="00E928F6" w:rsidP="00561F97">
      <w:pPr>
        <w:autoSpaceDE w:val="0"/>
        <w:autoSpaceDN w:val="0"/>
        <w:adjustRightInd w:val="0"/>
        <w:spacing w:after="0" w:line="240" w:lineRule="auto"/>
      </w:pPr>
      <w:r>
        <w:t xml:space="preserve">Insatser som därutöver nyligen har beslutats är uppdrag till Myndigheten för stöd till trossamfund att genomföra insatser </w:t>
      </w:r>
      <w:r w:rsidRPr="00853E37">
        <w:t>för att stärka trossamfunds säkerhet och öka kunskapen om deras säkerhetssituation och utsatthet för olika former av rasism och hatbrott</w:t>
      </w:r>
      <w:r w:rsidR="00561F97">
        <w:t>. Myndigheten har även nyligen fått i u</w:t>
      </w:r>
      <w:r w:rsidR="007D6715">
        <w:t>ppdrag</w:t>
      </w:r>
      <w:r w:rsidR="00561F97">
        <w:t xml:space="preserve"> </w:t>
      </w:r>
      <w:r w:rsidR="007D6715">
        <w:t xml:space="preserve">att planera </w:t>
      </w:r>
      <w:r w:rsidR="00561F97">
        <w:t xml:space="preserve">en informationsinsats riktad till kommuner, regioner och myndigheter för att öka deras kunskap om trossamfund och deras verksamhet. Insatsen ska bidra till att främja säkerställandet av enskildas möjligheter att </w:t>
      </w:r>
      <w:r w:rsidR="00091AA3">
        <w:t>ta tillvara</w:t>
      </w:r>
      <w:r w:rsidR="00561F97">
        <w:t xml:space="preserve"> sina mänskliga rättigheter. </w:t>
      </w:r>
    </w:p>
    <w:p w:rsidR="00561F97" w:rsidP="00561F97">
      <w:pPr>
        <w:autoSpaceDE w:val="0"/>
        <w:autoSpaceDN w:val="0"/>
        <w:adjustRightInd w:val="0"/>
        <w:spacing w:after="0" w:line="240" w:lineRule="auto"/>
      </w:pPr>
    </w:p>
    <w:p w:rsidR="005C43A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A3E583B21404790A6CBB2B761E7D68D"/>
          </w:placeholder>
          <w:dataBinding w:xpath="/ns0:DocumentInfo[1]/ns0:BaseInfo[1]/ns0:HeaderDate[1]" w:storeItemID="{137FEE2B-7E09-44F9-97A1-B572A6A1E09B}" w:prefixMappings="xmlns:ns0='http://lp/documentinfo/RK' "/>
          <w:date w:fullDate="2023-08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C143E">
            <w:t>30 augusti 2023</w:t>
          </w:r>
        </w:sdtContent>
      </w:sdt>
    </w:p>
    <w:p w:rsidR="005C43A1" w:rsidP="004E7A8F">
      <w:pPr>
        <w:pStyle w:val="Brdtextutanavstnd"/>
      </w:pPr>
    </w:p>
    <w:p w:rsidR="005C43A1" w:rsidP="004E7A8F">
      <w:pPr>
        <w:pStyle w:val="Brdtextutanavstnd"/>
      </w:pPr>
    </w:p>
    <w:p w:rsidR="005C43A1" w:rsidP="004E7A8F">
      <w:pPr>
        <w:pStyle w:val="Brdtextutanavstnd"/>
      </w:pPr>
    </w:p>
    <w:p w:rsidR="005C43A1" w:rsidP="00422A41">
      <w:pPr>
        <w:pStyle w:val="BodyText"/>
      </w:pPr>
      <w:r>
        <w:t>Paulina Brandberg</w:t>
      </w:r>
    </w:p>
    <w:p w:rsidR="005C43A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43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43A1" w:rsidRPr="007D73AB" w:rsidP="00340DE0">
          <w:pPr>
            <w:pStyle w:val="Header"/>
          </w:pPr>
        </w:p>
      </w:tc>
      <w:tc>
        <w:tcPr>
          <w:tcW w:w="1134" w:type="dxa"/>
        </w:tcPr>
        <w:p w:rsidR="005C43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43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43A1" w:rsidRPr="00710A6C" w:rsidP="00EE3C0F">
          <w:pPr>
            <w:pStyle w:val="Header"/>
            <w:rPr>
              <w:b/>
            </w:rPr>
          </w:pPr>
        </w:p>
        <w:p w:rsidR="005C43A1" w:rsidP="00EE3C0F">
          <w:pPr>
            <w:pStyle w:val="Header"/>
          </w:pPr>
        </w:p>
        <w:p w:rsidR="005C43A1" w:rsidP="00EE3C0F">
          <w:pPr>
            <w:pStyle w:val="Header"/>
          </w:pPr>
        </w:p>
        <w:p w:rsidR="005C43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AAAD86A1958489AA8BB420B5E35ADE4"/>
            </w:placeholder>
            <w:dataBinding w:xpath="/ns0:DocumentInfo[1]/ns0:BaseInfo[1]/ns0:Dnr[1]" w:storeItemID="{137FEE2B-7E09-44F9-97A1-B572A6A1E09B}" w:prefixMappings="xmlns:ns0='http://lp/documentinfo/RK' "/>
            <w:text/>
          </w:sdtPr>
          <w:sdtContent>
            <w:p w:rsidR="005C43A1" w:rsidP="00EE3C0F">
              <w:pPr>
                <w:pStyle w:val="Header"/>
              </w:pPr>
              <w:r>
                <w:t>A2023/ 01136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8A3299D88549C897FA6675F1AEF244"/>
            </w:placeholder>
            <w:showingPlcHdr/>
            <w:dataBinding w:xpath="/ns0:DocumentInfo[1]/ns0:BaseInfo[1]/ns0:DocNumber[1]" w:storeItemID="{137FEE2B-7E09-44F9-97A1-B572A6A1E09B}" w:prefixMappings="xmlns:ns0='http://lp/documentinfo/RK' "/>
            <w:text/>
          </w:sdtPr>
          <w:sdtContent>
            <w:p w:rsidR="005C43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C43A1" w:rsidP="00EE3C0F">
          <w:pPr>
            <w:pStyle w:val="Header"/>
          </w:pPr>
        </w:p>
      </w:tc>
      <w:tc>
        <w:tcPr>
          <w:tcW w:w="1134" w:type="dxa"/>
        </w:tcPr>
        <w:p w:rsidR="005C43A1" w:rsidP="0094502D">
          <w:pPr>
            <w:pStyle w:val="Header"/>
          </w:pPr>
        </w:p>
        <w:p w:rsidR="005C43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E6EAADE2E24ED3A10F51DFB2811C6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43A1" w:rsidRPr="005C43A1" w:rsidP="00340DE0">
              <w:pPr>
                <w:pStyle w:val="Header"/>
                <w:rPr>
                  <w:b/>
                </w:rPr>
              </w:pPr>
              <w:r w:rsidRPr="005C43A1">
                <w:rPr>
                  <w:b/>
                </w:rPr>
                <w:t>Arbetsmarknadsdepartementet</w:t>
              </w:r>
            </w:p>
            <w:p w:rsidR="0064154C" w:rsidP="00340DE0">
              <w:pPr>
                <w:pStyle w:val="Header"/>
              </w:pPr>
              <w:r w:rsidRPr="005C43A1">
                <w:t>Jämställdhets- och biträdande arbetsmarknadsministern</w:t>
              </w:r>
            </w:p>
            <w:p w:rsidR="005C43A1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5A7235E11C024A5AA2D04BA8C42D53B8"/>
            </w:placeholder>
            <w:dataBinding w:xpath="/ns0:DocumentInfo[1]/ns0:BaseInfo[1]/ns0:Recipient[1]" w:storeItemID="{137FEE2B-7E09-44F9-97A1-B572A6A1E09B}" w:prefixMappings="xmlns:ns0='http://lp/documentinfo/RK' "/>
            <w:text w:multiLine="1"/>
          </w:sdtPr>
          <w:sdtContent>
            <w:p w:rsidR="005C43A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9A3AC5" w:rsidRPr="009A3AC5" w:rsidP="009A3AC5"/>
        <w:p w:rsidR="009A3AC5" w:rsidP="009A3AC5">
          <w:pPr>
            <w:rPr>
              <w:rFonts w:asciiTheme="majorHAnsi" w:hAnsiTheme="majorHAnsi"/>
              <w:sz w:val="19"/>
            </w:rPr>
          </w:pPr>
        </w:p>
        <w:p w:rsidR="009A3AC5" w:rsidP="009A3AC5">
          <w:pPr>
            <w:rPr>
              <w:rFonts w:asciiTheme="majorHAnsi" w:hAnsiTheme="majorHAnsi"/>
              <w:sz w:val="19"/>
            </w:rPr>
          </w:pPr>
        </w:p>
        <w:p w:rsidR="009A3AC5" w:rsidP="009A3AC5">
          <w:pPr>
            <w:rPr>
              <w:rFonts w:asciiTheme="majorHAnsi" w:hAnsiTheme="majorHAnsi"/>
              <w:sz w:val="19"/>
            </w:rPr>
          </w:pPr>
        </w:p>
        <w:p w:rsidR="009A3AC5" w:rsidP="009A3AC5">
          <w:pPr>
            <w:rPr>
              <w:rFonts w:asciiTheme="majorHAnsi" w:hAnsiTheme="majorHAnsi"/>
              <w:sz w:val="19"/>
            </w:rPr>
          </w:pPr>
        </w:p>
        <w:p w:rsidR="009A3AC5" w:rsidRPr="009A3AC5" w:rsidP="009A3AC5">
          <w:pPr>
            <w:ind w:firstLine="1304"/>
          </w:pPr>
        </w:p>
      </w:tc>
      <w:tc>
        <w:tcPr>
          <w:tcW w:w="1134" w:type="dxa"/>
        </w:tcPr>
        <w:p w:rsidR="005C43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8782CA4"/>
    <w:multiLevelType w:val="hybridMultilevel"/>
    <w:tmpl w:val="91701C2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5C87024C"/>
    <w:multiLevelType w:val="hybridMultilevel"/>
    <w:tmpl w:val="C5EA4A1E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="Calibri" w:hint="default"/>
        <w:b w:val="0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AAD86A1958489AA8BB420B5E35A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7EA5C-AB91-42D8-8239-0BD1FD572BD7}"/>
      </w:docPartPr>
      <w:docPartBody>
        <w:p w:rsidR="0094716C" w:rsidP="0029669F">
          <w:pPr>
            <w:pStyle w:val="BAAAD86A1958489AA8BB420B5E35AD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8A3299D88549C897FA6675F1AEF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5AFF1-B3E7-4685-94D8-8D1FD2D20645}"/>
      </w:docPartPr>
      <w:docPartBody>
        <w:p w:rsidR="0094716C" w:rsidP="0029669F">
          <w:pPr>
            <w:pStyle w:val="E18A3299D88549C897FA6675F1AEF2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E6EAADE2E24ED3A10F51DFB2811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A784-8139-40E3-80F6-CAE0AD714B46}"/>
      </w:docPartPr>
      <w:docPartBody>
        <w:p w:rsidR="0094716C" w:rsidP="0029669F">
          <w:pPr>
            <w:pStyle w:val="07E6EAADE2E24ED3A10F51DFB2811C6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7235E11C024A5AA2D04BA8C42D5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DD4F3-551F-4192-8319-55A8D47E47E5}"/>
      </w:docPartPr>
      <w:docPartBody>
        <w:p w:rsidR="0094716C" w:rsidP="0029669F">
          <w:pPr>
            <w:pStyle w:val="5A7235E11C024A5AA2D04BA8C42D53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3E583B21404790A6CBB2B761E7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DA2F0-4BB7-4793-8D52-C5209F7DFD93}"/>
      </w:docPartPr>
      <w:docPartBody>
        <w:p w:rsidR="0094716C" w:rsidP="0029669F">
          <w:pPr>
            <w:pStyle w:val="6A3E583B21404790A6CBB2B761E7D68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69F"/>
    <w:rPr>
      <w:noProof w:val="0"/>
      <w:color w:val="808080"/>
    </w:rPr>
  </w:style>
  <w:style w:type="paragraph" w:customStyle="1" w:styleId="BAAAD86A1958489AA8BB420B5E35ADE4">
    <w:name w:val="BAAAD86A1958489AA8BB420B5E35ADE4"/>
    <w:rsid w:val="0029669F"/>
  </w:style>
  <w:style w:type="paragraph" w:customStyle="1" w:styleId="5A7235E11C024A5AA2D04BA8C42D53B8">
    <w:name w:val="5A7235E11C024A5AA2D04BA8C42D53B8"/>
    <w:rsid w:val="0029669F"/>
  </w:style>
  <w:style w:type="paragraph" w:customStyle="1" w:styleId="E18A3299D88549C897FA6675F1AEF2441">
    <w:name w:val="E18A3299D88549C897FA6675F1AEF2441"/>
    <w:rsid w:val="002966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E6EAADE2E24ED3A10F51DFB2811C651">
    <w:name w:val="07E6EAADE2E24ED3A10F51DFB2811C651"/>
    <w:rsid w:val="002966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3E583B21404790A6CBB2B761E7D68D">
    <w:name w:val="6A3E583B21404790A6CBB2B761E7D68D"/>
    <w:rsid w:val="002966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1a049fcf-4720-440b-9773-42d861f32ac9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2023-08-30T00:00:00</HeaderDate>
    <Office/>
    <Dnr>A2023/ 01136</Dnr>
    <ParagrafNr/>
    <DocumentTitle/>
    <VisitingAddress/>
    <Extra1/>
    <Extra2/>
    <Extra3>Anna Wallentheim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A07FD-9836-43F1-9493-019B19464D2E}"/>
</file>

<file path=customXml/itemProps3.xml><?xml version="1.0" encoding="utf-8"?>
<ds:datastoreItem xmlns:ds="http://schemas.openxmlformats.org/officeDocument/2006/customXml" ds:itemID="{997C601B-984E-4C59-98D5-DE2A1E058D05}">
  <ds:schemaRefs/>
</ds:datastoreItem>
</file>

<file path=customXml/itemProps4.xml><?xml version="1.0" encoding="utf-8"?>
<ds:datastoreItem xmlns:ds="http://schemas.openxmlformats.org/officeDocument/2006/customXml" ds:itemID="{8F3CEAC7-73C2-4B99-A3A3-6F2E1B039B00}">
  <ds:schemaRefs/>
</ds:datastoreItem>
</file>

<file path=customXml/itemProps5.xml><?xml version="1.0" encoding="utf-8"?>
<ds:datastoreItem xmlns:ds="http://schemas.openxmlformats.org/officeDocument/2006/customXml" ds:itemID="{137FEE2B-7E09-44F9-97A1-B572A6A1E09B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RF2022 23.925-Svar-Ökat hot och hat av Anna Wallentheim (s).docx</dc:title>
  <cp:revision>27</cp:revision>
  <dcterms:created xsi:type="dcterms:W3CDTF">2023-08-21T09:13:00Z</dcterms:created>
  <dcterms:modified xsi:type="dcterms:W3CDTF">2023-08-30T12:58:00Z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