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16354B" w14:textId="77777777">
        <w:tc>
          <w:tcPr>
            <w:tcW w:w="2268" w:type="dxa"/>
          </w:tcPr>
          <w:p w14:paraId="78C6F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35E8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27FD23C" w14:textId="77777777">
        <w:tc>
          <w:tcPr>
            <w:tcW w:w="2268" w:type="dxa"/>
          </w:tcPr>
          <w:p w14:paraId="6F073D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DA23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44252" w14:textId="77777777">
        <w:tc>
          <w:tcPr>
            <w:tcW w:w="3402" w:type="dxa"/>
            <w:gridSpan w:val="2"/>
          </w:tcPr>
          <w:p w14:paraId="5CB135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527A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18037D" w14:textId="77777777">
        <w:tc>
          <w:tcPr>
            <w:tcW w:w="2268" w:type="dxa"/>
          </w:tcPr>
          <w:p w14:paraId="421100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54ED15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7333BD3E" w14:textId="77777777">
        <w:tc>
          <w:tcPr>
            <w:tcW w:w="2268" w:type="dxa"/>
          </w:tcPr>
          <w:p w14:paraId="7E4AA9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5489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9FF82F" w14:textId="77777777">
        <w:trPr>
          <w:trHeight w:val="284"/>
        </w:trPr>
        <w:tc>
          <w:tcPr>
            <w:tcW w:w="4911" w:type="dxa"/>
          </w:tcPr>
          <w:p w14:paraId="22EFE138" w14:textId="77777777" w:rsidR="006E4E11" w:rsidRDefault="00062A7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F2EC26" w14:textId="77777777">
        <w:trPr>
          <w:trHeight w:val="284"/>
        </w:trPr>
        <w:tc>
          <w:tcPr>
            <w:tcW w:w="4911" w:type="dxa"/>
          </w:tcPr>
          <w:p w14:paraId="7F0110EA" w14:textId="77F5056A" w:rsidR="006E4E11" w:rsidRDefault="006978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7441822D" w14:textId="77777777">
        <w:trPr>
          <w:trHeight w:val="284"/>
        </w:trPr>
        <w:tc>
          <w:tcPr>
            <w:tcW w:w="4911" w:type="dxa"/>
          </w:tcPr>
          <w:p w14:paraId="105A53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0209F0" w14:textId="77777777">
        <w:trPr>
          <w:trHeight w:val="284"/>
        </w:trPr>
        <w:tc>
          <w:tcPr>
            <w:tcW w:w="4911" w:type="dxa"/>
          </w:tcPr>
          <w:p w14:paraId="102BF927" w14:textId="06F09C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1729E0" w14:textId="77777777">
        <w:trPr>
          <w:trHeight w:val="284"/>
        </w:trPr>
        <w:tc>
          <w:tcPr>
            <w:tcW w:w="4911" w:type="dxa"/>
          </w:tcPr>
          <w:p w14:paraId="2343FB94" w14:textId="57BB2F3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F74AA" w14:paraId="56CF3598" w14:textId="77777777">
        <w:trPr>
          <w:trHeight w:val="284"/>
        </w:trPr>
        <w:tc>
          <w:tcPr>
            <w:tcW w:w="4911" w:type="dxa"/>
          </w:tcPr>
          <w:p w14:paraId="2AB40276" w14:textId="430F68A3" w:rsidR="00062A7F" w:rsidRPr="006978A7" w:rsidRDefault="00062A7F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2F74AA" w14:paraId="3E5AC5D1" w14:textId="77777777">
        <w:trPr>
          <w:trHeight w:val="284"/>
        </w:trPr>
        <w:tc>
          <w:tcPr>
            <w:tcW w:w="4911" w:type="dxa"/>
          </w:tcPr>
          <w:p w14:paraId="048D5DF9" w14:textId="412E0144" w:rsidR="00062A7F" w:rsidRPr="004E2475" w:rsidRDefault="00062A7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F74AA" w14:paraId="799B9BE9" w14:textId="77777777">
        <w:trPr>
          <w:trHeight w:val="284"/>
        </w:trPr>
        <w:tc>
          <w:tcPr>
            <w:tcW w:w="4911" w:type="dxa"/>
          </w:tcPr>
          <w:p w14:paraId="3B63AAC8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F74AA" w14:paraId="1899DAD8" w14:textId="77777777">
        <w:trPr>
          <w:trHeight w:val="284"/>
        </w:trPr>
        <w:tc>
          <w:tcPr>
            <w:tcW w:w="4911" w:type="dxa"/>
          </w:tcPr>
          <w:p w14:paraId="61B93101" w14:textId="77777777" w:rsidR="006E4E11" w:rsidRPr="004E2475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</w:tbl>
    <w:p w14:paraId="616D3E06" w14:textId="77777777" w:rsidR="006E4E11" w:rsidRDefault="00062A7F">
      <w:pPr>
        <w:framePr w:w="4400" w:h="2523" w:wrap="notBeside" w:vAnchor="page" w:hAnchor="page" w:x="6453" w:y="2445"/>
        <w:ind w:left="142"/>
      </w:pPr>
      <w:r>
        <w:t>Till riksdagen</w:t>
      </w:r>
    </w:p>
    <w:p w14:paraId="36F156CE" w14:textId="77777777" w:rsidR="00062A7F" w:rsidRDefault="00062A7F">
      <w:pPr>
        <w:framePr w:w="4400" w:h="2523" w:wrap="notBeside" w:vAnchor="page" w:hAnchor="page" w:x="6453" w:y="2445"/>
        <w:ind w:left="142"/>
      </w:pPr>
    </w:p>
    <w:p w14:paraId="3C7CAF1E" w14:textId="33CEE16E" w:rsidR="006E4E11" w:rsidRDefault="00970A55" w:rsidP="00062A7F">
      <w:pPr>
        <w:pStyle w:val="RKrubrik"/>
        <w:pBdr>
          <w:bottom w:val="single" w:sz="4" w:space="1" w:color="auto"/>
        </w:pBdr>
        <w:spacing w:before="0" w:after="0"/>
      </w:pPr>
      <w:r>
        <w:t>Svar på fråga 2015/16:1159</w:t>
      </w:r>
      <w:r w:rsidR="00062A7F">
        <w:t xml:space="preserve"> av </w:t>
      </w:r>
      <w:r>
        <w:t>Birgitta Ohlsson</w:t>
      </w:r>
      <w:r w:rsidR="00062A7F">
        <w:t xml:space="preserve"> (L) </w:t>
      </w:r>
      <w:r>
        <w:t>Stöd till återupp</w:t>
      </w:r>
      <w:r w:rsidR="00E83B17">
        <w:t>-</w:t>
      </w:r>
      <w:r>
        <w:t>byggnad post-Daish</w:t>
      </w:r>
    </w:p>
    <w:p w14:paraId="1656EE70" w14:textId="77777777" w:rsidR="006E4E11" w:rsidRDefault="006E4E11" w:rsidP="00970A55">
      <w:pPr>
        <w:pStyle w:val="Brdtext1"/>
      </w:pPr>
    </w:p>
    <w:p w14:paraId="03D0410C" w14:textId="77777777" w:rsidR="00E83B17" w:rsidRDefault="00970A55" w:rsidP="00970A55">
      <w:pPr>
        <w:pStyle w:val="Brdtext1"/>
      </w:pPr>
      <w:r>
        <w:t>Birgitta Ohlsson</w:t>
      </w:r>
      <w:r w:rsidR="00062A7F">
        <w:t xml:space="preserve"> har frågat mig </w:t>
      </w:r>
      <w:r>
        <w:t>vad</w:t>
      </w:r>
      <w:r w:rsidR="00062A7F">
        <w:t xml:space="preserve"> </w:t>
      </w:r>
      <w:r w:rsidRPr="00970A55">
        <w:t xml:space="preserve">regeringen gör finansiellt och politiskt för att fördrivna minoritetsgrupper ska kunna återvända till </w:t>
      </w:r>
    </w:p>
    <w:p w14:paraId="78D04F00" w14:textId="675C13EB" w:rsidR="00970A55" w:rsidRPr="00970A55" w:rsidRDefault="00970A55" w:rsidP="00970A55">
      <w:pPr>
        <w:pStyle w:val="Brdtext1"/>
      </w:pPr>
      <w:r w:rsidRPr="00970A55">
        <w:t>de områden som varit ockuperade av Da</w:t>
      </w:r>
      <w:r w:rsidR="001A019D">
        <w:t>e</w:t>
      </w:r>
      <w:r w:rsidR="006978A7">
        <w:t>sh.</w:t>
      </w:r>
    </w:p>
    <w:p w14:paraId="21081156" w14:textId="77777777" w:rsidR="00062A7F" w:rsidRDefault="00062A7F" w:rsidP="00062A7F">
      <w:pPr>
        <w:pStyle w:val="Brdtext1"/>
      </w:pPr>
    </w:p>
    <w:p w14:paraId="4D8DC597" w14:textId="063DD141" w:rsidR="00062A7F" w:rsidRDefault="00970A55" w:rsidP="00062A7F">
      <w:pPr>
        <w:pStyle w:val="Brdtext1"/>
      </w:pPr>
      <w:r>
        <w:t xml:space="preserve">Daeshs framfart </w:t>
      </w:r>
      <w:r w:rsidR="00A338EF">
        <w:t xml:space="preserve">i Irak och Syrien </w:t>
      </w:r>
      <w:r>
        <w:t>har lett till förödelse och lidande, inte minst för</w:t>
      </w:r>
      <w:r w:rsidR="00062A7F">
        <w:t xml:space="preserve"> etniska och religiösa minoriteter. </w:t>
      </w:r>
      <w:r>
        <w:t>I takt med militära framsteg för att bekämpa Daesh har</w:t>
      </w:r>
      <w:r w:rsidR="00261B41">
        <w:t xml:space="preserve"> – som Birgitta Ohlsson </w:t>
      </w:r>
      <w:r w:rsidR="00C833B9">
        <w:t>väl påtalar</w:t>
      </w:r>
      <w:r w:rsidR="00261B41">
        <w:t xml:space="preserve"> – </w:t>
      </w:r>
      <w:r>
        <w:t xml:space="preserve">behoven vuxit för </w:t>
      </w:r>
      <w:r w:rsidR="00261B41">
        <w:t>stabiliserande åtgärder för att möjliggöra återvändande till befriade områden.</w:t>
      </w:r>
    </w:p>
    <w:p w14:paraId="305BFF29" w14:textId="77777777" w:rsidR="00A338EF" w:rsidRDefault="00A338EF" w:rsidP="00A338EF">
      <w:pPr>
        <w:pStyle w:val="Brdtext1"/>
      </w:pPr>
    </w:p>
    <w:p w14:paraId="1A5878AB" w14:textId="1569B3A7" w:rsidR="00A338EF" w:rsidRDefault="00536D63" w:rsidP="00A338EF">
      <w:pPr>
        <w:pStyle w:val="Brdtext1"/>
      </w:pPr>
      <w:r>
        <w:t>Särskilda fondstrukturer har skapats för att möta dessa stabiliserings</w:t>
      </w:r>
      <w:r w:rsidR="00E83B17">
        <w:t>-</w:t>
      </w:r>
      <w:r>
        <w:t xml:space="preserve">behov i Irak och Syrien. </w:t>
      </w:r>
      <w:r w:rsidR="00A338EF">
        <w:t xml:space="preserve">Sverige </w:t>
      </w:r>
      <w:r>
        <w:t xml:space="preserve">bidrog i november 2015 </w:t>
      </w:r>
      <w:r w:rsidR="00261B41">
        <w:t xml:space="preserve">med </w:t>
      </w:r>
      <w:r w:rsidR="002F74AA">
        <w:t>35 miljoner kronor</w:t>
      </w:r>
      <w:r w:rsidR="00A338EF">
        <w:t xml:space="preserve"> till UNDP:s stabiliseringsfond (FFIS)</w:t>
      </w:r>
      <w:r>
        <w:t xml:space="preserve"> för</w:t>
      </w:r>
      <w:r w:rsidR="00A338EF">
        <w:t xml:space="preserve"> Irak</w:t>
      </w:r>
      <w:r>
        <w:t>, och har s</w:t>
      </w:r>
      <w:r w:rsidR="00A338EF">
        <w:t xml:space="preserve">om en av de stora givarna </w:t>
      </w:r>
      <w:r w:rsidR="00261B41">
        <w:t>fått en plats i</w:t>
      </w:r>
      <w:r>
        <w:t xml:space="preserve"> fondens styrgrupp. </w:t>
      </w:r>
      <w:r w:rsidR="00665544">
        <w:t>Omedelbara stabiliseringsåtgärder har visat på framsteg, exempelvis</w:t>
      </w:r>
      <w:r w:rsidR="00A66B2D">
        <w:t xml:space="preserve"> har nästan hela Tikrits befolkning kunnat återvända</w:t>
      </w:r>
      <w:r w:rsidR="00665544">
        <w:t xml:space="preserve">. </w:t>
      </w:r>
      <w:r w:rsidR="00261B41">
        <w:t xml:space="preserve">För Syrien har </w:t>
      </w:r>
      <w:r>
        <w:t xml:space="preserve">Sverige bidragit med </w:t>
      </w:r>
      <w:r w:rsidR="005D34BD">
        <w:t xml:space="preserve">totalt </w:t>
      </w:r>
      <w:r w:rsidR="002F74AA">
        <w:t>56 miljoner kronor</w:t>
      </w:r>
      <w:r w:rsidR="005D34BD">
        <w:t xml:space="preserve"> till </w:t>
      </w:r>
      <w:r w:rsidR="005D34BD" w:rsidRPr="002F74AA">
        <w:rPr>
          <w:i/>
        </w:rPr>
        <w:t>Syria Recovery Trust Fund</w:t>
      </w:r>
      <w:r w:rsidR="005D34BD">
        <w:t xml:space="preserve"> sedan 2013.</w:t>
      </w:r>
    </w:p>
    <w:p w14:paraId="629A31DC" w14:textId="77777777" w:rsidR="00970A55" w:rsidRDefault="00970A55" w:rsidP="00062A7F">
      <w:pPr>
        <w:pStyle w:val="Brdtext1"/>
      </w:pPr>
    </w:p>
    <w:p w14:paraId="0F5CF13D" w14:textId="77777777" w:rsidR="00E83B17" w:rsidRDefault="00C41E9E" w:rsidP="00C41E9E">
      <w:pPr>
        <w:pStyle w:val="Brdtext1"/>
      </w:pPr>
      <w:r>
        <w:t xml:space="preserve">Politiskt tillhör Sverige de mest drivande medlemsländerna för att EU ska öka sitt engagemang för stabilisering till befriade områden i Irak. </w:t>
      </w:r>
    </w:p>
    <w:p w14:paraId="52BBBD12" w14:textId="7B9F77D0" w:rsidR="00C41E9E" w:rsidRDefault="00C41E9E" w:rsidP="00C41E9E">
      <w:pPr>
        <w:pStyle w:val="Brdtext1"/>
      </w:pPr>
      <w:bookmarkStart w:id="0" w:name="_GoBack"/>
      <w:bookmarkEnd w:id="0"/>
      <w:r>
        <w:t>Vi påtalar kontinuerligt vikten av att koppla samman kortsiktiga stabiliseringsbehov med långsiktiga satsningar inom exempelvis rätt</w:t>
      </w:r>
      <w:r w:rsidR="006978A7">
        <w:t>s</w:t>
      </w:r>
      <w:r>
        <w:t>säkerhet och säkerhetssektorreform. Detta är någonting Sverige avser driva</w:t>
      </w:r>
      <w:r w:rsidRPr="00AE4BD4">
        <w:t xml:space="preserve"> </w:t>
      </w:r>
      <w:r>
        <w:t>fortsatt, inom EU, men även gentemot FN och andra givare</w:t>
      </w:r>
      <w:r w:rsidR="001B6733">
        <w:t>, samt inom ramen för den globala koalitionen mot Daesh</w:t>
      </w:r>
      <w:r>
        <w:t>.</w:t>
      </w:r>
    </w:p>
    <w:p w14:paraId="3367EA0E" w14:textId="77777777" w:rsidR="00C41E9E" w:rsidRDefault="00C41E9E" w:rsidP="00C41E9E">
      <w:pPr>
        <w:pStyle w:val="Brdtext1"/>
      </w:pPr>
    </w:p>
    <w:p w14:paraId="76BD7694" w14:textId="318C41F9" w:rsidR="00A338EF" w:rsidRDefault="004E2475" w:rsidP="00C41E9E">
      <w:pPr>
        <w:pStyle w:val="Brdtext1"/>
      </w:pPr>
      <w:r>
        <w:t xml:space="preserve">Utöver det riktade stödet </w:t>
      </w:r>
      <w:r w:rsidR="005D34BD">
        <w:t xml:space="preserve">för stabilisering </w:t>
      </w:r>
      <w:r w:rsidR="00970A55">
        <w:t xml:space="preserve">är </w:t>
      </w:r>
      <w:r w:rsidR="005D34BD">
        <w:t>Sverige en av de</w:t>
      </w:r>
      <w:r w:rsidR="00970A55">
        <w:t xml:space="preserve"> största humanitära givarna till regionen; mellan 2011-16 uppgår vårt humanitära bistånd till över 2.2 miljarder kronor till Syrien, respektive 710 miljoner kronor till Irak.</w:t>
      </w:r>
      <w:r w:rsidR="00A338EF">
        <w:t xml:space="preserve"> Utöver detta har vi ett omfattande utvecklingsstöd</w:t>
      </w:r>
      <w:r w:rsidR="00A66B2D">
        <w:t xml:space="preserve">, inte </w:t>
      </w:r>
      <w:r w:rsidR="00A66B2D">
        <w:lastRenderedPageBreak/>
        <w:t>minst</w:t>
      </w:r>
      <w:r w:rsidR="00A338EF">
        <w:t xml:space="preserve"> genom de</w:t>
      </w:r>
      <w:r w:rsidR="00A66B2D">
        <w:t>n</w:t>
      </w:r>
      <w:r w:rsidR="00A338EF">
        <w:t xml:space="preserve"> nyligen lanserade femåriga</w:t>
      </w:r>
      <w:r w:rsidR="00972A2C">
        <w:t xml:space="preserve"> </w:t>
      </w:r>
      <w:r w:rsidR="00A338EF">
        <w:t>Syrienkrisstrategin</w:t>
      </w:r>
      <w:r w:rsidR="00972A2C">
        <w:t xml:space="preserve"> (1.7 miljarder kronor)</w:t>
      </w:r>
      <w:r w:rsidR="00A66B2D">
        <w:t>,</w:t>
      </w:r>
      <w:r w:rsidR="00972A2C">
        <w:t xml:space="preserve"> där ett av fokusområdena är resiliens.</w:t>
      </w:r>
    </w:p>
    <w:p w14:paraId="1661CF03" w14:textId="77777777" w:rsidR="00062A7F" w:rsidRDefault="00062A7F" w:rsidP="00062A7F">
      <w:pPr>
        <w:pStyle w:val="Brdtext1"/>
      </w:pPr>
    </w:p>
    <w:p w14:paraId="414F6913" w14:textId="4F91283F" w:rsidR="00062A7F" w:rsidRDefault="00062A7F" w:rsidP="00062A7F">
      <w:pPr>
        <w:pStyle w:val="Brdtext1"/>
      </w:pPr>
      <w:r>
        <w:t>Sverige och EU tar kontinuerligt upp fr</w:t>
      </w:r>
      <w:r w:rsidR="004714E2">
        <w:t xml:space="preserve">ågor om mänskliga rättigheter, </w:t>
      </w:r>
      <w:r>
        <w:t>inklusive för personer som tillhör minoriteter, vid samtal på hög nivå med irakiska myndigheter. Genom ambassaden i Bagdad för vi också dialog med representanter för Iraks regering och det civila samhället och via avdelningskontoret i Erbil för vi på motsvarande sätt samtal med regionala företrädare, inklusive repres</w:t>
      </w:r>
      <w:r w:rsidR="00C41E9E">
        <w:t>entanter för olika minoriteter.</w:t>
      </w:r>
      <w:r w:rsidR="0023702B">
        <w:t xml:space="preserve"> </w:t>
      </w:r>
      <w:r w:rsidR="0023702B" w:rsidRPr="0023702B">
        <w:t xml:space="preserve">Utrikesministern träffade </w:t>
      </w:r>
      <w:r w:rsidR="0023702B">
        <w:t>bland annat företrädare för olika minoriteter i samband med hennes besök till Irak under hösten 2015.</w:t>
      </w:r>
    </w:p>
    <w:p w14:paraId="1E7EE694" w14:textId="77777777" w:rsidR="00062A7F" w:rsidRDefault="00062A7F" w:rsidP="00062A7F">
      <w:pPr>
        <w:pStyle w:val="Brdtext1"/>
      </w:pPr>
    </w:p>
    <w:p w14:paraId="05608C18" w14:textId="0A3D9C08" w:rsidR="00062A7F" w:rsidRDefault="00062A7F">
      <w:pPr>
        <w:pStyle w:val="RKnormal"/>
      </w:pPr>
      <w:r>
        <w:t xml:space="preserve">Stockholm den </w:t>
      </w:r>
      <w:r w:rsidR="00C833B9">
        <w:t>4</w:t>
      </w:r>
      <w:r>
        <w:t xml:space="preserve"> </w:t>
      </w:r>
      <w:r w:rsidR="00C833B9">
        <w:t>maj</w:t>
      </w:r>
      <w:r>
        <w:t xml:space="preserve"> 2016</w:t>
      </w:r>
    </w:p>
    <w:p w14:paraId="63EB1D67" w14:textId="77777777" w:rsidR="00062A7F" w:rsidRDefault="00062A7F">
      <w:pPr>
        <w:pStyle w:val="RKnormal"/>
      </w:pPr>
    </w:p>
    <w:p w14:paraId="4DD3EA75" w14:textId="77777777" w:rsidR="00062A7F" w:rsidRDefault="00062A7F">
      <w:pPr>
        <w:pStyle w:val="RKnormal"/>
      </w:pPr>
    </w:p>
    <w:p w14:paraId="55D675E0" w14:textId="77777777" w:rsidR="00062A7F" w:rsidRDefault="00062A7F">
      <w:pPr>
        <w:pStyle w:val="RKnormal"/>
      </w:pPr>
    </w:p>
    <w:p w14:paraId="42F198FC" w14:textId="77777777" w:rsidR="001A019D" w:rsidRDefault="001A019D">
      <w:pPr>
        <w:pStyle w:val="RKnormal"/>
      </w:pPr>
    </w:p>
    <w:p w14:paraId="65431861" w14:textId="2FADA0C8" w:rsidR="00062A7F" w:rsidRDefault="00C833B9">
      <w:pPr>
        <w:pStyle w:val="RKnormal"/>
      </w:pPr>
      <w:r>
        <w:t>Isabella Lövin</w:t>
      </w:r>
    </w:p>
    <w:sectPr w:rsidR="00062A7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1A0B4" w14:textId="77777777" w:rsidR="00062A7F" w:rsidRDefault="00062A7F">
      <w:r>
        <w:separator/>
      </w:r>
    </w:p>
  </w:endnote>
  <w:endnote w:type="continuationSeparator" w:id="0">
    <w:p w14:paraId="4258FBB6" w14:textId="77777777" w:rsidR="00062A7F" w:rsidRDefault="000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B40C4" w14:textId="77777777" w:rsidR="00062A7F" w:rsidRDefault="00062A7F">
      <w:r>
        <w:separator/>
      </w:r>
    </w:p>
  </w:footnote>
  <w:footnote w:type="continuationSeparator" w:id="0">
    <w:p w14:paraId="7FD0A294" w14:textId="77777777" w:rsidR="00062A7F" w:rsidRDefault="00062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69A3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3B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0A4EC0" w14:textId="77777777">
      <w:trPr>
        <w:cantSplit/>
      </w:trPr>
      <w:tc>
        <w:tcPr>
          <w:tcW w:w="3119" w:type="dxa"/>
        </w:tcPr>
        <w:p w14:paraId="58F75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FF73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F3261F" w14:textId="77777777" w:rsidR="00E80146" w:rsidRDefault="00E80146">
          <w:pPr>
            <w:pStyle w:val="Sidhuvud"/>
            <w:ind w:right="360"/>
          </w:pPr>
        </w:p>
      </w:tc>
    </w:tr>
  </w:tbl>
  <w:p w14:paraId="417BED4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9F1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33B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EC62D9" w14:textId="77777777">
      <w:trPr>
        <w:cantSplit/>
      </w:trPr>
      <w:tc>
        <w:tcPr>
          <w:tcW w:w="3119" w:type="dxa"/>
        </w:tcPr>
        <w:p w14:paraId="06D539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FA2E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C4332E" w14:textId="77777777" w:rsidR="00E80146" w:rsidRDefault="00E80146">
          <w:pPr>
            <w:pStyle w:val="Sidhuvud"/>
            <w:ind w:right="360"/>
          </w:pPr>
        </w:p>
      </w:tc>
    </w:tr>
  </w:tbl>
  <w:p w14:paraId="6898F1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63EA4" w14:textId="4053284E" w:rsidR="00062A7F" w:rsidRDefault="00062A7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59A12" wp14:editId="5475A5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DC3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3214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5ADF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3981E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161A"/>
    <w:multiLevelType w:val="hybridMultilevel"/>
    <w:tmpl w:val="820ED7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F"/>
    <w:rsid w:val="00062A7F"/>
    <w:rsid w:val="000A2337"/>
    <w:rsid w:val="00150384"/>
    <w:rsid w:val="00160901"/>
    <w:rsid w:val="001805B7"/>
    <w:rsid w:val="001A019D"/>
    <w:rsid w:val="001B6733"/>
    <w:rsid w:val="0023702B"/>
    <w:rsid w:val="00261B41"/>
    <w:rsid w:val="002F74AA"/>
    <w:rsid w:val="00367B1C"/>
    <w:rsid w:val="004714E2"/>
    <w:rsid w:val="004A328D"/>
    <w:rsid w:val="004E2475"/>
    <w:rsid w:val="00536D63"/>
    <w:rsid w:val="0058762B"/>
    <w:rsid w:val="005D34BD"/>
    <w:rsid w:val="006548E4"/>
    <w:rsid w:val="00665544"/>
    <w:rsid w:val="006978A7"/>
    <w:rsid w:val="006E4E11"/>
    <w:rsid w:val="007242A3"/>
    <w:rsid w:val="007A6855"/>
    <w:rsid w:val="008107DE"/>
    <w:rsid w:val="0092027A"/>
    <w:rsid w:val="00955E31"/>
    <w:rsid w:val="00970A55"/>
    <w:rsid w:val="00972A2C"/>
    <w:rsid w:val="00992E72"/>
    <w:rsid w:val="00A338EF"/>
    <w:rsid w:val="00A66B2D"/>
    <w:rsid w:val="00AE4BD4"/>
    <w:rsid w:val="00AF26D1"/>
    <w:rsid w:val="00B86679"/>
    <w:rsid w:val="00C41E9E"/>
    <w:rsid w:val="00C833B9"/>
    <w:rsid w:val="00D133D7"/>
    <w:rsid w:val="00E80146"/>
    <w:rsid w:val="00E83B17"/>
    <w:rsid w:val="00E904D0"/>
    <w:rsid w:val="00EC25F9"/>
    <w:rsid w:val="00ED583F"/>
    <w:rsid w:val="00F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72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062A7F"/>
    <w:pPr>
      <w:overflowPunct/>
      <w:autoSpaceDE/>
      <w:autoSpaceDN/>
      <w:adjustRightInd/>
      <w:spacing w:line="320" w:lineRule="exact"/>
      <w:textAlignment w:val="auto"/>
    </w:pPr>
  </w:style>
  <w:style w:type="character" w:styleId="Hyperlnk">
    <w:name w:val="Hyperlink"/>
    <w:basedOn w:val="Standardstycketeckensnitt"/>
    <w:rsid w:val="00062A7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062A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2A7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70A5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b632e48e-045c-45df-96c8-ccee86359ef2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83267d0-db6f-4606-a06a-cb8ea7b57ef1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b83267d0-db6f-4606-a06a-cb8ea7b57ef1" xsi:nil="true"/>
    <_dlc_DocId xmlns="a9ec56ab-dea3-443b-ae99-35f2199b5204">PDCX5745JPN6-3-6435</_dlc_DocId>
    <_dlc_DocIdUrl xmlns="a9ec56ab-dea3-443b-ae99-35f2199b5204">
      <Url>http://rkdhs-ud/enhet/mk_ur/_layouts/DocIdRedir.aspx?ID=PDCX5745JPN6-3-6435</Url>
      <Description>PDCX5745JPN6-3-6435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0C3D87BD-A629-4096-8703-FBE401675C6E}"/>
</file>

<file path=customXml/itemProps2.xml><?xml version="1.0" encoding="utf-8"?>
<ds:datastoreItem xmlns:ds="http://schemas.openxmlformats.org/officeDocument/2006/customXml" ds:itemID="{2C8F0327-D252-4885-A1EB-78AA6210756E}"/>
</file>

<file path=customXml/itemProps3.xml><?xml version="1.0" encoding="utf-8"?>
<ds:datastoreItem xmlns:ds="http://schemas.openxmlformats.org/officeDocument/2006/customXml" ds:itemID="{2CF4B5DE-8565-4C67-A842-3198FF95AB44}"/>
</file>

<file path=customXml/itemProps4.xml><?xml version="1.0" encoding="utf-8"?>
<ds:datastoreItem xmlns:ds="http://schemas.openxmlformats.org/officeDocument/2006/customXml" ds:itemID="{378355A9-8976-4540-A894-6FED6F448EFF}"/>
</file>

<file path=customXml/itemProps5.xml><?xml version="1.0" encoding="utf-8"?>
<ds:datastoreItem xmlns:ds="http://schemas.openxmlformats.org/officeDocument/2006/customXml" ds:itemID="{2C8F0327-D252-4885-A1EB-78AA6210756E}"/>
</file>

<file path=customXml/itemProps6.xml><?xml version="1.0" encoding="utf-8"?>
<ds:datastoreItem xmlns:ds="http://schemas.openxmlformats.org/officeDocument/2006/customXml" ds:itemID="{4EF46D6E-3187-4CFD-982C-04515E59B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2016-05-02T08:29:00Z</cp:lastPrinted>
  <dcterms:created xsi:type="dcterms:W3CDTF">2016-05-04T08:11:00Z</dcterms:created>
  <dcterms:modified xsi:type="dcterms:W3CDTF">2016-05-04T08:12:00Z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553e5255-085f-49d5-b1ad-872db13f7d97</vt:lpwstr>
  </property>
</Properties>
</file>