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5E1693" w:rsidRDefault="00D7686D" w14:paraId="155AB56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6F818C58464D0E9AD5CE6328FBC10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b195a27-b06d-4320-b9b8-aa7123c0c911"/>
        <w:id w:val="1129047328"/>
        <w:lock w:val="sdtLocked"/>
      </w:sdtPr>
      <w:sdtEndPr/>
      <w:sdtContent>
        <w:p w:rsidR="00EE19D6" w:rsidRDefault="00955F6D" w14:paraId="5CC70FC6" w14:textId="77777777">
          <w:pPr>
            <w:pStyle w:val="Frslagstext"/>
          </w:pPr>
          <w:r>
            <w:t>Riksdagen avslår proposition 2025/26:211 i den del som avser förslag om att den som är medborgare i Sverige eller ett annat land inom EU eller EES efter anmälan ska få jaga på sådant allmänt vatten och sådana klippor och öar som inte hör till någon fastighet.</w:t>
          </w:r>
        </w:p>
      </w:sdtContent>
    </w:sdt>
    <w:sdt>
      <w:sdtPr>
        <w:alias w:val="Yrkande 2"/>
        <w:tag w:val="90ca1fda-4145-4b3e-b29f-52ac68d7fea1"/>
        <w:id w:val="-1875294357"/>
        <w:lock w:val="sdtLocked"/>
      </w:sdtPr>
      <w:sdtEndPr/>
      <w:sdtContent>
        <w:p w:rsidR="00EE19D6" w:rsidRDefault="00955F6D" w14:paraId="5BB4F4B9" w14:textId="77777777">
          <w:pPr>
            <w:pStyle w:val="Frslagstext"/>
          </w:pPr>
          <w:r>
            <w:t>Riksdagen avslår proposition 2025/26:211 i den del som avser förslag om att den som är medborgare i Sverige eller ett annat land inom EU eller EES efter anmälan ska få jaga säl i Sveriges ekonomiska zon.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231BBCAB8E4C238445A509FD9D7C75"/>
        </w:placeholder>
        <w:text/>
      </w:sdtPr>
      <w:sdtEndPr/>
      <w:sdtContent>
        <w:p w:rsidRPr="009B062B" w:rsidR="006D79C9" w:rsidP="00333E95" w:rsidRDefault="00DD5D63" w14:paraId="68E21323" w14:textId="4791FF1D">
          <w:pPr>
            <w:pStyle w:val="Rubrik1"/>
          </w:pPr>
          <w:r>
            <w:t>Bakgrund</w:t>
          </w:r>
        </w:p>
      </w:sdtContent>
    </w:sdt>
    <w:bookmarkEnd w:displacedByCustomXml="prev" w:id="3"/>
    <w:bookmarkEnd w:displacedByCustomXml="prev" w:id="4"/>
    <w:p w:rsidR="00422B9E" w:rsidP="00D7686D" w:rsidRDefault="00DD5D63" w14:paraId="44050EFD" w14:textId="117769E8">
      <w:pPr>
        <w:pStyle w:val="Normalutanindragellerluft"/>
      </w:pPr>
      <w:r>
        <w:t>Propositionen föreslår ändringar i jaktlagen</w:t>
      </w:r>
      <w:r w:rsidR="002572F7">
        <w:t xml:space="preserve"> som syftar till att förenkla möjligheterna, bl.a. genom ändringar i genomförandet av EU-rättsliga regler på jaktområdet. Regeringen </w:t>
      </w:r>
      <w:r w:rsidR="00E845AD">
        <w:t>föreslår att</w:t>
      </w:r>
      <w:r w:rsidR="002572F7">
        <w:t xml:space="preserve"> det införs ett bemyndigande för regeringen att meddela före</w:t>
      </w:r>
      <w:r w:rsidR="00D7686D">
        <w:softHyphen/>
      </w:r>
      <w:r w:rsidR="002572F7">
        <w:t>skrifter om att vilt får fångas på någon annans mar</w:t>
      </w:r>
      <w:r w:rsidR="005E1693">
        <w:t>k</w:t>
      </w:r>
      <w:r w:rsidR="002572F7">
        <w:t xml:space="preserve"> för märkning, undersökning eller andra åtgärder för att skydda och bevara vilt</w:t>
      </w:r>
      <w:r w:rsidR="00381EC9">
        <w:t xml:space="preserve"> samt</w:t>
      </w:r>
      <w:r w:rsidR="002572F7">
        <w:t xml:space="preserve"> att det införs en ny bestämmelse som gör det möjligt för jakträttshavaren att söka efter, spåra eller förfölja vilt för att avliva det av djurskyddsskäl.</w:t>
      </w:r>
    </w:p>
    <w:p w:rsidR="002572F7" w:rsidP="002572F7" w:rsidRDefault="002572F7" w14:paraId="33ED8915" w14:textId="15481678">
      <w:r>
        <w:t xml:space="preserve">För att </w:t>
      </w:r>
      <w:r w:rsidR="00B12F02">
        <w:t>stärka förutsättningarna för yrkesfisket och underlätta för</w:t>
      </w:r>
      <w:r w:rsidR="001B420F">
        <w:t xml:space="preserve"> jägare att jaga på allmänt vatten föreslår regeringen att det ska bli tillåtet att jaga på allmänt vatten efter anmälan. Det föreslås även att </w:t>
      </w:r>
      <w:r w:rsidR="00583FB4">
        <w:t>jakt på säl</w:t>
      </w:r>
      <w:r w:rsidR="001B420F">
        <w:t xml:space="preserve"> ska tillåtas i Sveriges ekonomiska zon. </w:t>
      </w:r>
    </w:p>
    <w:p w:rsidR="001B420F" w:rsidP="002572F7" w:rsidRDefault="001B420F" w14:paraId="4BEC29AD" w14:textId="3EAC5ED0">
      <w:r>
        <w:t xml:space="preserve">I propositionen föreslås även att det i offentlighets- och sekretesslagen införs en ny sekretessbestämmelse för att skydda uppgifter som kan avslöja en </w:t>
      </w:r>
      <w:r w:rsidRPr="00A42A0F">
        <w:t>enskilds</w:t>
      </w:r>
      <w:r>
        <w:t xml:space="preserve"> identitet i ärenden om jakt på stora rovdjur och om ersättning för skada av stora rovdjur. </w:t>
      </w:r>
      <w:r w:rsidR="00B4308A">
        <w:t>Sekretessen</w:t>
      </w:r>
      <w:r>
        <w:t xml:space="preserve"> ska gälla om det inte står klart att uppgift</w:t>
      </w:r>
      <w:r w:rsidRPr="00A42A0F">
        <w:t>en</w:t>
      </w:r>
      <w:r>
        <w:t xml:space="preserve"> kan röjas utan att den enskilde eller någon närstående till denne kan komma att utsättas för hot</w:t>
      </w:r>
      <w:r w:rsidR="00381EC9">
        <w:t xml:space="preserve"> eller</w:t>
      </w:r>
      <w:r w:rsidR="00A42A0F">
        <w:t xml:space="preserve"> </w:t>
      </w:r>
      <w:r>
        <w:t>våld eller lid</w:t>
      </w:r>
      <w:r w:rsidR="00583FB4">
        <w:t>a</w:t>
      </w:r>
      <w:r>
        <w:t xml:space="preserve"> annat allvarligt men.</w:t>
      </w:r>
    </w:p>
    <w:p w:rsidR="001B420F" w:rsidP="002572F7" w:rsidRDefault="001B420F" w14:paraId="46B08DE1" w14:textId="1A2F7021">
      <w:r>
        <w:lastRenderedPageBreak/>
        <w:t>Lagändringarna föreslås gälla den 1</w:t>
      </w:r>
      <w:r w:rsidR="00381EC9">
        <w:t> </w:t>
      </w:r>
      <w:r>
        <w:t xml:space="preserve">juli 2026. </w:t>
      </w:r>
    </w:p>
    <w:p w:rsidR="00C01915" w:rsidP="00C01915" w:rsidRDefault="00C01915" w14:paraId="4288FD76" w14:textId="5688C7CB">
      <w:pPr>
        <w:pStyle w:val="Rubrik1"/>
      </w:pPr>
      <w:r>
        <w:t>Jakten bör vara hållbar och hänsynsfull</w:t>
      </w:r>
    </w:p>
    <w:p w:rsidR="009337BC" w:rsidP="00B4308A" w:rsidRDefault="00C01915" w14:paraId="5942FA44" w14:textId="36A9D305">
      <w:pPr>
        <w:pStyle w:val="Normalutanindragellerluft"/>
      </w:pPr>
      <w:r>
        <w:t>Vänsterpartiet välkomnar delar av förslagen i propositionen som vi anser bidrar till en modern jaktlagstiftning</w:t>
      </w:r>
      <w:r w:rsidR="00A447D4">
        <w:t>.</w:t>
      </w:r>
      <w:r w:rsidR="009337BC">
        <w:t xml:space="preserve"> </w:t>
      </w:r>
      <w:r w:rsidRPr="00933CE9" w:rsidR="009337BC">
        <w:t xml:space="preserve">Vi har dock avvikande ståndpunkter </w:t>
      </w:r>
      <w:r w:rsidRPr="00933CE9" w:rsidR="00933CE9">
        <w:t>avseende flera</w:t>
      </w:r>
      <w:r w:rsidRPr="00933CE9" w:rsidR="009337BC">
        <w:t xml:space="preserve"> förslag i propositionen</w:t>
      </w:r>
      <w:r w:rsidRPr="00933CE9" w:rsidR="00F72498">
        <w:t xml:space="preserve"> enligt nedan</w:t>
      </w:r>
      <w:r w:rsidRPr="00933CE9" w:rsidR="009337BC">
        <w:t>.</w:t>
      </w:r>
    </w:p>
    <w:p w:rsidR="009337BC" w:rsidP="009337BC" w:rsidRDefault="009337BC" w14:paraId="0C4CB7C6" w14:textId="7F02F6D4">
      <w:pPr>
        <w:pStyle w:val="Rubrik2"/>
      </w:pPr>
      <w:r>
        <w:t xml:space="preserve">Vi motsätter oss att det ska bli tillåtet </w:t>
      </w:r>
      <w:r w:rsidR="00903AEA">
        <w:t>att jaga på allmänt vatten för alla EU-medborgare efter endast anmälan</w:t>
      </w:r>
    </w:p>
    <w:p w:rsidR="00D0591D" w:rsidP="00903AEA" w:rsidRDefault="00903AEA" w14:paraId="505F4B0A" w14:textId="3E38C610">
      <w:pPr>
        <w:pStyle w:val="Normalutanindragellerluft"/>
      </w:pPr>
      <w:r>
        <w:t>Enligt nuvarande jaktlagstiftning</w:t>
      </w:r>
      <w:r w:rsidR="00F72498">
        <w:t xml:space="preserve"> är det som huvudregel fastighetsägaren som har jakt</w:t>
      </w:r>
      <w:r w:rsidR="00D7686D">
        <w:softHyphen/>
      </w:r>
      <w:r w:rsidR="00F72498">
        <w:t xml:space="preserve">rätten på den mark som hör till </w:t>
      </w:r>
      <w:r w:rsidR="00E50A2F">
        <w:t>fastigheten. I begreppet mark avses även vatten</w:t>
      </w:r>
      <w:r w:rsidR="00D7686D">
        <w:softHyphen/>
      </w:r>
      <w:r w:rsidR="00E50A2F">
        <w:t>områden</w:t>
      </w:r>
      <w:r w:rsidR="00583FB4">
        <w:t>,</w:t>
      </w:r>
      <w:r w:rsidR="00E50A2F">
        <w:t xml:space="preserve"> och fastighetsägaren har jakträtt på allmänt vatten som gränsar till fastigheten intill 100 meter från strandlinjen.</w:t>
      </w:r>
      <w:r w:rsidR="00F0497B">
        <w:t xml:space="preserve"> På annat allmänt vatten</w:t>
      </w:r>
      <w:r w:rsidR="00C54D0A">
        <w:t xml:space="preserve"> (samt på holmar, klippor och skär som inte hör till någo</w:t>
      </w:r>
      <w:r w:rsidR="00590EEF">
        <w:t>n fastighet</w:t>
      </w:r>
      <w:r w:rsidR="00C54D0A">
        <w:t>)</w:t>
      </w:r>
      <w:r w:rsidR="00F0497B">
        <w:t xml:space="preserve"> är det</w:t>
      </w:r>
      <w:r w:rsidR="00C54D0A">
        <w:t xml:space="preserve"> möjligt att jaga endast efter särskilt tillstånd.</w:t>
      </w:r>
      <w:r w:rsidR="00D0591D">
        <w:t xml:space="preserve"> </w:t>
      </w:r>
    </w:p>
    <w:p w:rsidR="00903AEA" w:rsidP="00D0591D" w:rsidRDefault="00D0591D" w14:paraId="0FCEDC7E" w14:textId="7B3CC019">
      <w:r>
        <w:t>Regeringen vill med förslag i propositionen underlätta för jägare att jaga på allmänt vatten</w:t>
      </w:r>
      <w:r w:rsidR="00590EEF">
        <w:t xml:space="preserve"> och förbättra förutsättningarna för yrkesfisket. Detta genom att den som är medborgare i ett land inom EU eller EES efter anmälan ska få jaga på sådant allmänt vatten och sådana klippor och öar som inte tillhör någon fastighet.</w:t>
      </w:r>
    </w:p>
    <w:p w:rsidR="00C56855" w:rsidP="00D0591D" w:rsidRDefault="00590EEF" w14:paraId="006A0334" w14:textId="23131EAB">
      <w:r>
        <w:t>Vänsterpartiet motsätter sig förslaget att det efter endast anmälan (och inte tillstånd som i</w:t>
      </w:r>
      <w:r w:rsidR="00583FB4">
        <w:t xml:space="preserve"> </w:t>
      </w:r>
      <w:r>
        <w:t>dag)</w:t>
      </w:r>
      <w:r w:rsidR="009411BD">
        <w:t xml:space="preserve"> ska bli möjligt att jaga på allmänt vatten för alla medborgare inom EU eller EES. Vi </w:t>
      </w:r>
      <w:r w:rsidR="00381EC9">
        <w:t>anser</w:t>
      </w:r>
      <w:r w:rsidR="009411BD">
        <w:t xml:space="preserve"> i likhet med flera remissinstanser att det fin</w:t>
      </w:r>
      <w:r w:rsidR="008178FA">
        <w:t>n</w:t>
      </w:r>
      <w:r w:rsidR="009411BD">
        <w:t>s flera nackdelar med förslaget. En slopad tillståndsplikt</w:t>
      </w:r>
      <w:r w:rsidR="008178FA">
        <w:t xml:space="preserve"> enligt förslaget</w:t>
      </w:r>
      <w:r w:rsidR="009411BD">
        <w:t xml:space="preserve"> sk</w:t>
      </w:r>
      <w:r w:rsidR="008178FA">
        <w:t xml:space="preserve">ulle öka risken för </w:t>
      </w:r>
      <w:r w:rsidR="00EB7E66">
        <w:t>störningar i områden som i många fall är känsliga livsmiljöer för många arter eller i områden som har betydande värden för rekreation och friluftsliv. Om det</w:t>
      </w:r>
      <w:r w:rsidR="006B0118">
        <w:t xml:space="preserve"> därutöver</w:t>
      </w:r>
      <w:r w:rsidR="00EB7E66">
        <w:t xml:space="preserve"> leder till ökad jaktturism kan det även uppstå överutnyttjande av jaktbart vilt. </w:t>
      </w:r>
      <w:r w:rsidR="006B0118">
        <w:t>Sveriges lantbruks</w:t>
      </w:r>
      <w:r w:rsidR="00D7686D">
        <w:softHyphen/>
      </w:r>
      <w:r w:rsidR="006B0118">
        <w:t>universitet befarar att förslaget kan leda till exploatering av den svenska skärgården</w:t>
      </w:r>
      <w:r w:rsidR="005254F7">
        <w:t xml:space="preserve"> samt risk för att jakt sker utan tillräcklig kännedom om svensk lagstiftning, miljö och fauna.</w:t>
      </w:r>
    </w:p>
    <w:p w:rsidR="000166A2" w:rsidP="00C56855" w:rsidRDefault="00C56855" w14:paraId="05D33F49" w14:textId="6FC16DB0">
      <w:pPr>
        <w:tabs>
          <w:tab w:val="clear" w:pos="284"/>
        </w:tabs>
      </w:pPr>
      <w:r>
        <w:t xml:space="preserve">Riksdagen avslår </w:t>
      </w:r>
      <w:bookmarkStart w:name="_Hlk193877567" w:id="5"/>
      <w:r>
        <w:t xml:space="preserve">proposition 2025/26:211 i den del som avser förslag om att den som är medborgare i Sverige eller ett annat land inom EU eller EES efter anmälan </w:t>
      </w:r>
      <w:r w:rsidR="0007724A">
        <w:t xml:space="preserve">ska </w:t>
      </w:r>
      <w:r>
        <w:t xml:space="preserve">få </w:t>
      </w:r>
      <w:r w:rsidRPr="00D7686D">
        <w:rPr>
          <w:spacing w:val="-2"/>
        </w:rPr>
        <w:t>jaga på sådant allmänt vatten och sådana klippor och öar som inte hör till någon fastighet.</w:t>
      </w:r>
      <w:bookmarkEnd w:id="5"/>
      <w:r>
        <w:t xml:space="preserve"> Detta bör riksdagen besluta.</w:t>
      </w:r>
    </w:p>
    <w:p w:rsidR="000166A2" w:rsidP="000166A2" w:rsidRDefault="000166A2" w14:paraId="672E94AB" w14:textId="77777777">
      <w:pPr>
        <w:pStyle w:val="Rubrik2"/>
      </w:pPr>
      <w:r>
        <w:t>Jakt på säl bör inte tillåtas i Sveriges ekonomiska zon</w:t>
      </w:r>
    </w:p>
    <w:p w:rsidR="00C56855" w:rsidP="000166A2" w:rsidRDefault="000166A2" w14:paraId="0CE325A1" w14:textId="342DF5DD">
      <w:pPr>
        <w:pStyle w:val="Normalutanindragellerluft"/>
        <w:rPr>
          <w:iCs/>
        </w:rPr>
      </w:pPr>
      <w:r>
        <w:t>Vänsterpartiet ser positivt på nuvarande möjligheter till skyddsjakt på säl när dessa orsakar skada på fisk</w:t>
      </w:r>
      <w:r w:rsidR="00955F6D">
        <w:t>e</w:t>
      </w:r>
      <w:r>
        <w:t>redskap.</w:t>
      </w:r>
      <w:r w:rsidR="00A3695B">
        <w:t xml:space="preserve"> Det är viktigt för fiskenäringen att denna möjlighet finns. Vänsterpartiet delar dock inte regeringens bedömning, vilke</w:t>
      </w:r>
      <w:r w:rsidR="00955F6D">
        <w:t>n</w:t>
      </w:r>
      <w:r w:rsidR="00A3695B">
        <w:t xml:space="preserve"> landsbygdsministern gett uttryck för,</w:t>
      </w:r>
      <w:r w:rsidR="00C56855">
        <w:t xml:space="preserve"> </w:t>
      </w:r>
      <w:r w:rsidR="00A3695B">
        <w:t>att det behövs utökad säljakt för att få fisken tillbaka i Östersjön och Väster</w:t>
      </w:r>
      <w:r w:rsidR="00D7686D">
        <w:softHyphen/>
      </w:r>
      <w:r w:rsidR="00A3695B">
        <w:t>havet.</w:t>
      </w:r>
      <w:r w:rsidR="00E66469">
        <w:t xml:space="preserve"> I en rapport från Havs- och vattenmyndigheten 2025 konstateras att det </w:t>
      </w:r>
      <w:r w:rsidRPr="00E66469" w:rsidR="00E66469">
        <w:rPr>
          <w:iCs/>
        </w:rPr>
        <w:t>inte</w:t>
      </w:r>
      <w:r w:rsidR="00E66469">
        <w:rPr>
          <w:iCs/>
        </w:rPr>
        <w:t xml:space="preserve"> är</w:t>
      </w:r>
      <w:r w:rsidRPr="00E66469" w:rsidR="00E66469">
        <w:rPr>
          <w:iCs/>
        </w:rPr>
        <w:t xml:space="preserve"> sälarnas predation som orsakat fiskbeståndens nu dåliga status</w:t>
      </w:r>
      <w:r w:rsidR="00E66469">
        <w:rPr>
          <w:iCs/>
        </w:rPr>
        <w:t>.</w:t>
      </w:r>
      <w:r w:rsidR="004450D4">
        <w:rPr>
          <w:iCs/>
        </w:rPr>
        <w:t xml:space="preserve"> Även Stockholms </w:t>
      </w:r>
      <w:r w:rsidRPr="00D7686D" w:rsidR="004450D4">
        <w:rPr>
          <w:iCs/>
          <w:spacing w:val="-2"/>
        </w:rPr>
        <w:t xml:space="preserve">universitets Östersjöcentrum har i </w:t>
      </w:r>
      <w:r w:rsidRPr="00D7686D" w:rsidR="00583FB4">
        <w:rPr>
          <w:iCs/>
          <w:spacing w:val="-2"/>
        </w:rPr>
        <w:t xml:space="preserve">en </w:t>
      </w:r>
      <w:r w:rsidRPr="00D7686D" w:rsidR="004450D4">
        <w:rPr>
          <w:iCs/>
          <w:spacing w:val="-2"/>
        </w:rPr>
        <w:t>policybrief nyligen konstaterat att både strömming</w:t>
      </w:r>
      <w:r w:rsidRPr="00D7686D" w:rsidR="00955F6D">
        <w:rPr>
          <w:iCs/>
          <w:spacing w:val="-2"/>
        </w:rPr>
        <w:t>en</w:t>
      </w:r>
      <w:r w:rsidRPr="004450D4" w:rsidR="004450D4">
        <w:rPr>
          <w:iCs/>
        </w:rPr>
        <w:t xml:space="preserve"> och torsk</w:t>
      </w:r>
      <w:r w:rsidR="00955F6D">
        <w:rPr>
          <w:iCs/>
        </w:rPr>
        <w:t>en</w:t>
      </w:r>
      <w:r w:rsidRPr="004450D4" w:rsidR="004450D4">
        <w:rPr>
          <w:iCs/>
        </w:rPr>
        <w:t xml:space="preserve"> började minska långt innan gråsälspopulationen ökade. Forskningen visar </w:t>
      </w:r>
      <w:r w:rsidRPr="004450D4" w:rsidR="004450D4">
        <w:rPr>
          <w:iCs/>
        </w:rPr>
        <w:lastRenderedPageBreak/>
        <w:t>att</w:t>
      </w:r>
      <w:r w:rsidR="0010553B">
        <w:rPr>
          <w:iCs/>
        </w:rPr>
        <w:t xml:space="preserve"> beståndsminskningarna</w:t>
      </w:r>
      <w:r w:rsidRPr="004450D4" w:rsidR="004450D4">
        <w:rPr>
          <w:iCs/>
        </w:rPr>
        <w:t xml:space="preserve"> främst är en effekt av långvarigt överfiske</w:t>
      </w:r>
      <w:r w:rsidR="0010553B">
        <w:rPr>
          <w:iCs/>
        </w:rPr>
        <w:t>.</w:t>
      </w:r>
      <w:r w:rsidR="002D4058">
        <w:rPr>
          <w:iCs/>
        </w:rPr>
        <w:t xml:space="preserve"> Policybriefen konstaterar att det inte finns något vetenskapligt stöd för att ökad jakt på gråsäl skulle hjälpa återhämtningen av fisk i Östersjön</w:t>
      </w:r>
      <w:r w:rsidR="00B4308A">
        <w:rPr>
          <w:iCs/>
        </w:rPr>
        <w:t>,</w:t>
      </w:r>
      <w:r w:rsidR="002D4058">
        <w:rPr>
          <w:iCs/>
        </w:rPr>
        <w:t xml:space="preserve"> och </w:t>
      </w:r>
      <w:r w:rsidR="0075788C">
        <w:rPr>
          <w:iCs/>
        </w:rPr>
        <w:t>det är</w:t>
      </w:r>
      <w:r w:rsidR="002D4058">
        <w:rPr>
          <w:iCs/>
        </w:rPr>
        <w:t xml:space="preserve"> enligt forskarna mer </w:t>
      </w:r>
      <w:r w:rsidRPr="00D7686D" w:rsidR="002D4058">
        <w:rPr>
          <w:iCs/>
          <w:spacing w:val="-1"/>
        </w:rPr>
        <w:t>ändamåls</w:t>
      </w:r>
      <w:r w:rsidRPr="00D7686D" w:rsidR="00D7686D">
        <w:rPr>
          <w:iCs/>
          <w:spacing w:val="-1"/>
        </w:rPr>
        <w:softHyphen/>
      </w:r>
      <w:r w:rsidRPr="00D7686D" w:rsidR="002D4058">
        <w:rPr>
          <w:iCs/>
          <w:spacing w:val="-1"/>
        </w:rPr>
        <w:t>enligt med skyddsjakt</w:t>
      </w:r>
      <w:r w:rsidRPr="00D7686D" w:rsidR="0075788C">
        <w:rPr>
          <w:iCs/>
          <w:spacing w:val="-1"/>
        </w:rPr>
        <w:t>. Forskarna menar även att säljakt i ytterskärgårdarna bör undvikas.</w:t>
      </w:r>
      <w:r w:rsidRPr="0075788C" w:rsidR="0075788C">
        <w:rPr>
          <w:iCs/>
        </w:rPr>
        <w:t xml:space="preserve"> Detta då man dels riskerar att skjuta sälar som inte ställer till något problem, dels kan skrämma sälar från deras vanliga viloplatser</w:t>
      </w:r>
      <w:r w:rsidR="00955F6D">
        <w:rPr>
          <w:iCs/>
        </w:rPr>
        <w:t xml:space="preserve"> med </w:t>
      </w:r>
      <w:r w:rsidRPr="0075788C" w:rsidR="00955F6D">
        <w:rPr>
          <w:iCs/>
        </w:rPr>
        <w:t>jakten</w:t>
      </w:r>
      <w:r w:rsidRPr="0075788C" w:rsidR="0075788C">
        <w:rPr>
          <w:iCs/>
        </w:rPr>
        <w:t xml:space="preserve"> och få dem att </w:t>
      </w:r>
      <w:r w:rsidRPr="0075788C" w:rsidR="005D5899">
        <w:rPr>
          <w:iCs/>
        </w:rPr>
        <w:t>i stället</w:t>
      </w:r>
      <w:r w:rsidRPr="0075788C" w:rsidR="0075788C">
        <w:rPr>
          <w:iCs/>
        </w:rPr>
        <w:t xml:space="preserve"> söka sig in mot kusten, där de kan ha större påverkan på fiskare och svaga kustfiskbestånd.</w:t>
      </w:r>
    </w:p>
    <w:p w:rsidR="0075788C" w:rsidP="0075788C" w:rsidRDefault="0075788C" w14:paraId="6C46BBAC" w14:textId="157262FC">
      <w:r>
        <w:t>Trots detta vetenskapliga underlag föreslår regeringen i propositionen att det</w:t>
      </w:r>
      <w:r w:rsidR="00671D2B">
        <w:t xml:space="preserve"> efter anmälan</w:t>
      </w:r>
      <w:r>
        <w:t xml:space="preserve"> </w:t>
      </w:r>
      <w:r w:rsidR="00671D2B">
        <w:t xml:space="preserve">även ska bli möjligt med </w:t>
      </w:r>
      <w:r w:rsidR="00583FB4">
        <w:t>jakt på säl</w:t>
      </w:r>
      <w:r w:rsidR="00671D2B">
        <w:t xml:space="preserve"> i Sveriges ekonomiska zon för alla medborgare inom EU eller EES. Regeringen tar inte heller till sig Kustbevakningens synpunkter om att de är tveksamma till behovet av jakt på säl</w:t>
      </w:r>
      <w:r w:rsidR="006046B9">
        <w:t>, bl</w:t>
      </w:r>
      <w:r w:rsidR="00B4308A">
        <w:t>.a.</w:t>
      </w:r>
      <w:r w:rsidR="006046B9">
        <w:t xml:space="preserve"> eftersom sälar i första hand orsakar skador på fasta fisk</w:t>
      </w:r>
      <w:r w:rsidR="00955F6D">
        <w:t>e</w:t>
      </w:r>
      <w:r w:rsidR="006046B9">
        <w:t>redskap som enligt myndigheten i princip inte förekommer i den ekonomiska zonen.</w:t>
      </w:r>
      <w:r w:rsidR="00671D2B">
        <w:t xml:space="preserve"> </w:t>
      </w:r>
      <w:r w:rsidR="006046B9">
        <w:t>Kustbevakningen anser även att konsekvenserna av att hela jaktlagen görs tillämplig i zonen bör utredas ytterligare.</w:t>
      </w:r>
    </w:p>
    <w:p w:rsidR="006046B9" w:rsidP="0075788C" w:rsidRDefault="006046B9" w14:paraId="1C833385" w14:textId="30B4FB8A">
      <w:r>
        <w:t xml:space="preserve">Vänsterpartiet anser att det vetenskapliga underlaget i frågan och Kustbevakningens invändningar </w:t>
      </w:r>
      <w:r w:rsidR="00583FB4">
        <w:t xml:space="preserve">med tydlighet </w:t>
      </w:r>
      <w:r w:rsidR="00A42A0F">
        <w:t xml:space="preserve">visar att förslaget </w:t>
      </w:r>
      <w:r>
        <w:t>bör avslås.</w:t>
      </w:r>
    </w:p>
    <w:p w:rsidRPr="0075788C" w:rsidR="006046B9" w:rsidP="0075788C" w:rsidRDefault="006046B9" w14:paraId="79C2CE43" w14:textId="6BF40C20">
      <w:r>
        <w:t>Riksdagen avslår proposition 2025/26:211 i den del som avser förslag om att den som är medborgare i Sverige eller ett annat land inom EU eller EE</w:t>
      </w:r>
      <w:r w:rsidR="001652A4">
        <w:t>S</w:t>
      </w:r>
      <w:r>
        <w:t xml:space="preserve"> efter anmälan ska få jaga säl i </w:t>
      </w:r>
      <w:r w:rsidR="001652A4">
        <w:t>S</w:t>
      </w:r>
      <w:r>
        <w:t>veriges ekonomiska zon.</w:t>
      </w:r>
      <w:r w:rsidR="001652A4">
        <w:t xml:space="preserve"> Detta bör riksdagen besluta.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FF2A47BB2CD4B9395B31CF43DC1D54F"/>
        </w:placeholder>
      </w:sdtPr>
      <w:sdtEndPr/>
      <w:sdtContent>
        <w:p w:rsidR="005E1693" w:rsidP="00933CE9" w:rsidRDefault="005E1693" w14:paraId="0A733610" w14:textId="77777777"/>
        <w:p w:rsidR="005E1693" w:rsidP="00933CE9" w:rsidRDefault="00D7686D" w14:paraId="5A155078" w14:textId="48745D4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E19D6" w14:paraId="7FEAD26F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17561480" w14:textId="77777777">
            <w:pPr>
              <w:pStyle w:val="Underskrifter"/>
              <w:spacing w:after="0"/>
            </w:pPr>
            <w:r>
              <w:t>Kajsa Fredholm (V)</w:t>
            </w:r>
          </w:p>
        </w:tc>
        <w:tc>
          <w:tcPr>
            <w:tcW w:w="50" w:type="pct"/>
            <w:vAlign w:val="bottom"/>
          </w:tcPr>
          <w:p w:rsidR="00EE19D6" w:rsidRDefault="00EE19D6" w14:paraId="5C5D3C9A" w14:textId="77777777">
            <w:pPr>
              <w:pStyle w:val="Underskrifter"/>
              <w:spacing w:after="0"/>
            </w:pPr>
          </w:p>
        </w:tc>
      </w:tr>
      <w:tr w:rsidR="00EE19D6" w14:paraId="00A8D730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6E97DB24" w14:textId="77777777">
            <w:pPr>
              <w:pStyle w:val="Underskrifter"/>
              <w:spacing w:after="0"/>
            </w:pPr>
            <w:r>
              <w:t>Andrea Andersson Tay (V)</w:t>
            </w:r>
          </w:p>
        </w:tc>
        <w:tc>
          <w:tcPr>
            <w:tcW w:w="50" w:type="pct"/>
            <w:vAlign w:val="bottom"/>
          </w:tcPr>
          <w:p w:rsidR="00EE19D6" w:rsidRDefault="00955F6D" w14:paraId="52BEE6CB" w14:textId="77777777">
            <w:pPr>
              <w:pStyle w:val="Underskrifter"/>
              <w:spacing w:after="0"/>
            </w:pPr>
            <w:r>
              <w:t>Ida Gabrielsson (V)</w:t>
            </w:r>
          </w:p>
        </w:tc>
      </w:tr>
      <w:tr w:rsidR="00EE19D6" w14:paraId="49B7A2BA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6853ECF4" w14:textId="77777777">
            <w:pPr>
              <w:pStyle w:val="Underskrifter"/>
              <w:spacing w:after="0"/>
            </w:pPr>
            <w:r>
              <w:t>Birger Lahti (V)</w:t>
            </w:r>
          </w:p>
        </w:tc>
        <w:tc>
          <w:tcPr>
            <w:tcW w:w="50" w:type="pct"/>
            <w:vAlign w:val="bottom"/>
          </w:tcPr>
          <w:p w:rsidR="00EE19D6" w:rsidRDefault="00955F6D" w14:paraId="76B64666" w14:textId="77777777">
            <w:pPr>
              <w:pStyle w:val="Underskrifter"/>
              <w:spacing w:after="0"/>
            </w:pPr>
            <w:r>
              <w:t>Andreas Lennkvist Manriquez (V)</w:t>
            </w:r>
          </w:p>
        </w:tc>
      </w:tr>
      <w:tr w:rsidR="00EE19D6" w14:paraId="57EDF239" w14:textId="77777777">
        <w:trPr>
          <w:cantSplit/>
        </w:trPr>
        <w:tc>
          <w:tcPr>
            <w:tcW w:w="50" w:type="pct"/>
            <w:vAlign w:val="bottom"/>
          </w:tcPr>
          <w:p w:rsidR="00EE19D6" w:rsidRDefault="00955F6D" w14:paraId="24EA9429" w14:textId="77777777">
            <w:pPr>
              <w:pStyle w:val="Underskrifter"/>
              <w:spacing w:after="0"/>
            </w:pPr>
            <w:r>
              <w:t>Ilona Szatmári Waldau (V)</w:t>
            </w:r>
          </w:p>
        </w:tc>
        <w:tc>
          <w:tcPr>
            <w:tcW w:w="50" w:type="pct"/>
            <w:vAlign w:val="bottom"/>
          </w:tcPr>
          <w:p w:rsidR="00EE19D6" w:rsidRDefault="00955F6D" w14:paraId="5642B386" w14:textId="77777777">
            <w:pPr>
              <w:pStyle w:val="Underskrifter"/>
              <w:spacing w:after="0"/>
            </w:pPr>
            <w:r>
              <w:t>Malin Östh (V)</w:t>
            </w:r>
          </w:p>
        </w:tc>
      </w:tr>
    </w:tbl>
    <w:p w:rsidRPr="008E0FE2" w:rsidR="004801AC" w:rsidP="00DF3554" w:rsidRDefault="004801AC" w14:paraId="035FB326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3F6F1" w14:textId="77777777" w:rsidR="00E235F5" w:rsidRDefault="00E235F5" w:rsidP="000C1CAD">
      <w:pPr>
        <w:spacing w:line="240" w:lineRule="auto"/>
      </w:pPr>
      <w:r>
        <w:separator/>
      </w:r>
    </w:p>
  </w:endnote>
  <w:endnote w:type="continuationSeparator" w:id="0">
    <w:p w14:paraId="62395C4E" w14:textId="77777777" w:rsidR="00E235F5" w:rsidRDefault="00E235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7C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FAD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F2CC" w14:textId="268ABDBC" w:rsidR="00262EA3" w:rsidRPr="00933CE9" w:rsidRDefault="00262EA3" w:rsidP="00933C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AA32" w14:textId="77777777" w:rsidR="00E235F5" w:rsidRDefault="00E235F5" w:rsidP="000C1CAD">
      <w:pPr>
        <w:spacing w:line="240" w:lineRule="auto"/>
      </w:pPr>
      <w:r>
        <w:separator/>
      </w:r>
    </w:p>
  </w:footnote>
  <w:footnote w:type="continuationSeparator" w:id="0">
    <w:p w14:paraId="64D31C36" w14:textId="77777777" w:rsidR="00E235F5" w:rsidRDefault="00E235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8F237" w14:textId="418EED9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BEFE46" w14:textId="3C392ED2" w:rsidR="00262EA3" w:rsidRDefault="00D7686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0FC5F8EC3A14C9B92A667198C8D3794"/>
                              </w:placeholder>
                              <w:text/>
                            </w:sdtPr>
                            <w:sdtEndPr/>
                            <w:sdtContent>
                              <w:r w:rsidR="00E235F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99A4F800B1C47CEAA915EDD2E3B2AB6"/>
                              </w:placeholder>
                              <w:text/>
                            </w:sdtPr>
                            <w:sdtEndPr/>
                            <w:sdtContent>
                              <w:r w:rsidR="00933CE9">
                                <w:t>060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BEFE46" w14:textId="3C392ED2" w:rsidR="00262EA3" w:rsidRDefault="00D7686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0FC5F8EC3A14C9B92A667198C8D3794"/>
                        </w:placeholder>
                        <w:text/>
                      </w:sdtPr>
                      <w:sdtEndPr/>
                      <w:sdtContent>
                        <w:r w:rsidR="00E235F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99A4F800B1C47CEAA915EDD2E3B2AB6"/>
                        </w:placeholder>
                        <w:text/>
                      </w:sdtPr>
                      <w:sdtEndPr/>
                      <w:sdtContent>
                        <w:r w:rsidR="00933CE9">
                          <w:t>060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D0FD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4C5" w14:textId="20ED1016" w:rsidR="00262EA3" w:rsidRDefault="00262EA3" w:rsidP="008563AC">
    <w:pPr>
      <w:jc w:val="right"/>
    </w:pPr>
  </w:p>
  <w:p w14:paraId="1C5F198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FA12" w14:textId="259D5C5D" w:rsidR="00262EA3" w:rsidRDefault="00D7686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BF40A1" w14:textId="5D69CBBB" w:rsidR="00262EA3" w:rsidRDefault="00D7686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33CE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235F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3CE9">
          <w:t>060</w:t>
        </w:r>
      </w:sdtContent>
    </w:sdt>
  </w:p>
  <w:p w14:paraId="231F5441" w14:textId="77777777" w:rsidR="00262EA3" w:rsidRPr="008227B3" w:rsidRDefault="00D7686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3F00D85" w14:textId="403CC7F8" w:rsidR="00262EA3" w:rsidRPr="008227B3" w:rsidRDefault="00D7686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3CE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33CE9">
          <w:t>:4030</w:t>
        </w:r>
      </w:sdtContent>
    </w:sdt>
  </w:p>
  <w:p w14:paraId="2B435ADE" w14:textId="254D7A2A" w:rsidR="00262EA3" w:rsidRDefault="00D7686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0FC5F8EC3A14C9B92A667198C8D3794"/>
        </w:placeholder>
        <w15:appearance w15:val="hidden"/>
        <w:text/>
      </w:sdtPr>
      <w:sdtEndPr/>
      <w:sdtContent>
        <w:r w:rsidR="00933CE9">
          <w:t>av Kajsa Fredholm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99A4F800B1C47CEAA915EDD2E3B2AB6"/>
      </w:placeholder>
      <w:text/>
    </w:sdtPr>
    <w:sdtEndPr/>
    <w:sdtContent>
      <w:p w14:paraId="5201CF4A" w14:textId="5E57BBEA" w:rsidR="00262EA3" w:rsidRDefault="005E1693" w:rsidP="00283E0F">
        <w:pPr>
          <w:pStyle w:val="FSHRub2"/>
        </w:pPr>
        <w:r>
          <w:t>med anledning av prop. 2025/26:211 Förenklingar i jaktlagstiftningen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7A1F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E235F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6A2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24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53B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140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2A4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20F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300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90B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2F7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058"/>
    <w:rsid w:val="002D4B3B"/>
    <w:rsid w:val="002D4C1F"/>
    <w:rsid w:val="002D5149"/>
    <w:rsid w:val="002D5CED"/>
    <w:rsid w:val="002D5F1C"/>
    <w:rsid w:val="002D61FA"/>
    <w:rsid w:val="002D63F1"/>
    <w:rsid w:val="002D64BA"/>
    <w:rsid w:val="002D6633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1BD5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EC9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0F2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3C6A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0D4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54F7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3FB4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0EEF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899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93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5C5"/>
    <w:rsid w:val="006046B9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D2B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118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88C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8FA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3A36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AEA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7BC"/>
    <w:rsid w:val="0093384E"/>
    <w:rsid w:val="00933CE9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1BD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5F6D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95B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2A0F"/>
    <w:rsid w:val="00A43FC8"/>
    <w:rsid w:val="00A4400F"/>
    <w:rsid w:val="00A4468A"/>
    <w:rsid w:val="00A446B2"/>
    <w:rsid w:val="00A447D4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F02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08A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70B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2F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776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1915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4D0A"/>
    <w:rsid w:val="00C55FD0"/>
    <w:rsid w:val="00C56032"/>
    <w:rsid w:val="00C561D2"/>
    <w:rsid w:val="00C5678E"/>
    <w:rsid w:val="00C56855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91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686D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1B9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5D63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5F5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A2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469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5AD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B7E66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19D6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97B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498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114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66D2D"/>
  <w15:chartTrackingRefBased/>
  <w15:docId w15:val="{5E4DA1F3-5181-4FBF-BCBD-44E110F9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F818C58464D0E9AD5CE6328FBC1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0F066A-AB36-48DA-AD2C-E32FFEDA9E8C}"/>
      </w:docPartPr>
      <w:docPartBody>
        <w:p w:rsidR="0078599C" w:rsidRDefault="0078599C">
          <w:pPr>
            <w:pStyle w:val="266F818C58464D0E9AD5CE6328FBC10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231BBCAB8E4C238445A509FD9D7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C578AD-E9C0-4320-8057-5304CDE89DB1}"/>
      </w:docPartPr>
      <w:docPartBody>
        <w:p w:rsidR="0078599C" w:rsidRDefault="0078599C">
          <w:pPr>
            <w:pStyle w:val="30231BBCAB8E4C238445A509FD9D7C7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0FC5F8EC3A14C9B92A667198C8D37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E17EDE-13C5-45A0-A856-7F129B6DB97E}"/>
      </w:docPartPr>
      <w:docPartBody>
        <w:p w:rsidR="0078599C" w:rsidRDefault="0078599C">
          <w:pPr>
            <w:pStyle w:val="30FC5F8EC3A14C9B92A667198C8D37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99A4F800B1C47CEAA915EDD2E3B2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75ADB-89AB-46F8-8B5F-DC0253CE86F5}"/>
      </w:docPartPr>
      <w:docPartBody>
        <w:p w:rsidR="0078599C" w:rsidRDefault="0078599C">
          <w:pPr>
            <w:pStyle w:val="399A4F800B1C47CEAA915EDD2E3B2AB6"/>
          </w:pPr>
          <w:r>
            <w:t xml:space="preserve"> </w:t>
          </w:r>
        </w:p>
      </w:docPartBody>
    </w:docPart>
    <w:docPart>
      <w:docPartPr>
        <w:name w:val="1FF2A47BB2CD4B9395B31CF43DC1D5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C861C-F65F-407B-A446-26F374E4BD70}"/>
      </w:docPartPr>
      <w:docPartBody>
        <w:p w:rsidR="00455DCE" w:rsidRDefault="007C28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99C"/>
    <w:rsid w:val="00147140"/>
    <w:rsid w:val="002D6633"/>
    <w:rsid w:val="003F3C6A"/>
    <w:rsid w:val="004E5A26"/>
    <w:rsid w:val="006045C5"/>
    <w:rsid w:val="0078599C"/>
    <w:rsid w:val="00B952FC"/>
    <w:rsid w:val="00B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5A26"/>
    <w:rPr>
      <w:color w:val="F4B083" w:themeColor="accent2" w:themeTint="99"/>
    </w:rPr>
  </w:style>
  <w:style w:type="paragraph" w:customStyle="1" w:styleId="266F818C58464D0E9AD5CE6328FBC10A">
    <w:name w:val="266F818C58464D0E9AD5CE6328FBC10A"/>
  </w:style>
  <w:style w:type="paragraph" w:customStyle="1" w:styleId="30231BBCAB8E4C238445A509FD9D7C75">
    <w:name w:val="30231BBCAB8E4C238445A509FD9D7C75"/>
  </w:style>
  <w:style w:type="paragraph" w:customStyle="1" w:styleId="30FC5F8EC3A14C9B92A667198C8D3794">
    <w:name w:val="30FC5F8EC3A14C9B92A667198C8D3794"/>
  </w:style>
  <w:style w:type="paragraph" w:customStyle="1" w:styleId="399A4F800B1C47CEAA915EDD2E3B2AB6">
    <w:name w:val="399A4F800B1C47CEAA915EDD2E3B2A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74E185-992D-4C3D-A653-E3880D1DFA78}"/>
</file>

<file path=customXml/itemProps2.xml><?xml version="1.0" encoding="utf-8"?>
<ds:datastoreItem xmlns:ds="http://schemas.openxmlformats.org/officeDocument/2006/customXml" ds:itemID="{7E7EFAA2-CC4F-454F-BA31-00CEBE023101}"/>
</file>

<file path=customXml/itemProps3.xml><?xml version="1.0" encoding="utf-8"?>
<ds:datastoreItem xmlns:ds="http://schemas.openxmlformats.org/officeDocument/2006/customXml" ds:itemID="{9DE35DB6-AEC5-418A-85BE-F84A335CA9F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1002</Words>
  <Characters>5483</Characters>
  <Application>Microsoft Office Word</Application>
  <DocSecurity>0</DocSecurity>
  <Lines>99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V060 med anledning av regeringens proposition 2025 26 211 Förenklingar i jaktlagstiftningen</vt:lpstr>
      <vt:lpstr>
      </vt:lpstr>
    </vt:vector>
  </TitlesOfParts>
  <Company>Sveriges riksdag</Company>
  <LinksUpToDate>false</LinksUpToDate>
  <CharactersWithSpaces>6454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