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10834" w:rsidRDefault="00610834" w14:paraId="56E31ABA" w14:textId="77777777">
      <w:pPr>
        <w:pStyle w:val="RubrikFrslagTIllRiksdagsbeslut"/>
      </w:pPr>
      <w:sdt>
        <w:sdtPr>
          <w:alias w:val="CC_Boilerplate_4"/>
          <w:tag w:val="CC_Boilerplate_4"/>
          <w:id w:val="-1644581176"/>
          <w:lock w:val="sdtContentLocked"/>
          <w:placeholder>
            <w:docPart w:val="8A698024BB0C4380A3786DB2D3D7F4FE"/>
          </w:placeholder>
          <w:text/>
        </w:sdtPr>
        <w:sdtEndPr/>
        <w:sdtContent>
          <w:r w:rsidRPr="009B062B" w:rsidR="00AF30DD">
            <w:t>Förslag till riksdagsbeslut</w:t>
          </w:r>
        </w:sdtContent>
      </w:sdt>
      <w:bookmarkEnd w:id="0"/>
      <w:bookmarkEnd w:id="1"/>
    </w:p>
    <w:sdt>
      <w:sdtPr>
        <w:tag w:val="439691b5-14bc-40d4-a28b-590529b793a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regeringen i uppdrag att införa en digital tjänst för uppvisande och användning av körkort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BC0683B7464698B0C76D012BDB414C"/>
        </w:placeholder>
        <w:text/>
      </w:sdtPr>
      <w:sdtEndPr/>
      <w:sdtContent>
        <w:p xmlns:w14="http://schemas.microsoft.com/office/word/2010/wordml" w:rsidRPr="009B062B" w:rsidR="006D79C9" w:rsidP="00333E95" w:rsidRDefault="006D79C9" w14:paraId="4CB12EE3" w14:textId="77777777">
          <w:pPr>
            <w:pStyle w:val="Rubrik1"/>
          </w:pPr>
          <w:r>
            <w:t>Motivering</w:t>
          </w:r>
        </w:p>
      </w:sdtContent>
    </w:sdt>
    <w:bookmarkEnd w:displacedByCustomXml="prev" w:id="3"/>
    <w:bookmarkEnd w:displacedByCustomXml="prev" w:id="4"/>
    <w:p xmlns:w14="http://schemas.microsoft.com/office/word/2010/wordml" w:rsidR="008C3907" w:rsidP="008C3907" w:rsidRDefault="008C3907" w14:paraId="3267C644" w14:textId="1C2D7969">
      <w:pPr>
        <w:pStyle w:val="Normalutanindragellerluft"/>
      </w:pPr>
      <w:r>
        <w:t>Sverige har under många år varit en föregångare inom digitalisering på flera samhällsområden. Trots detta ligger vi efter våra nordiska grannländer när det gäller införandet av digitala körkort. I Finland, Norge, Danmark och Island finns redan idag möjligheten att ladda ner körkortet i en applikation på smarttelefonen, vilket gör att medborgarna kan använda det som en digital identifikation istället för det fysiska kortet. Detta har underlättat för medborgarna och minskat behovet av att bära med sig fysiska dokument.</w:t>
      </w:r>
    </w:p>
    <w:p xmlns:w14="http://schemas.microsoft.com/office/word/2010/wordml" w:rsidR="008C3907" w:rsidP="008C3907" w:rsidRDefault="008C3907" w14:paraId="485FC146" w14:textId="2A9BA43A">
      <w:pPr>
        <w:pStyle w:val="Normalutanindragellerluft"/>
      </w:pPr>
      <w:r>
        <w:t>De nordiska grannländernas erfarenheter visar tydligt att införandet av digitala körkort har förbättrat användarupplevelsen, minskat risken för böter vid trafiköverträdelser, samt förenklat processen för identitetskontroll i andra sammanhang. För att implementera detta system i Sverige kan vi dra nytta av de lärdomar och tekniska lösningar som redan finns i dessa länder. Detta skulle påskynda införandet och minska de administrativa kostnaderna.</w:t>
      </w:r>
    </w:p>
    <w:p xmlns:w14="http://schemas.microsoft.com/office/word/2010/wordml" w:rsidRPr="00AB398A" w:rsidR="00AB398A" w:rsidP="00AB398A" w:rsidRDefault="00AB398A" w14:paraId="1B1C6A6B" w14:textId="77777777">
      <w:pPr>
        <w:ind w:firstLine="0"/>
      </w:pPr>
      <w:r w:rsidRPr="00AB398A">
        <w:lastRenderedPageBreak/>
        <w:t>Det är viktigt att notera att ett digitalt körkort inte bara är en teknisk innovation utan också en modernisering som stöder redan pågående digitala projekt i Sverige. Att integrera denna funktion med befintliga digitala system, till exempel inom offentliga förvaltningar, stärker Sveriges position inom den europeiska digitala utvecklingen.</w:t>
      </w:r>
    </w:p>
    <w:p xmlns:w14="http://schemas.microsoft.com/office/word/2010/wordml" w:rsidR="00AB398A" w:rsidP="00AB398A" w:rsidRDefault="00AB398A" w14:paraId="132CD828" w14:textId="0E5861A8">
      <w:pPr>
        <w:pStyle w:val="Normalutanindragellerluft"/>
      </w:pPr>
      <w:r>
        <w:t>Att införa digitala körkort skulle minska administrationen kring körkortsutfärdande och hantering av fysiska kort. Genom att koppla körkortet till en säker applikation kan det dessutom användas i fler sammanhang där identifikation krävs, vilket ytterligare effektiviserar hanteringen av körkort i både privata och offentliga sektorer.</w:t>
      </w:r>
    </w:p>
    <w:p xmlns:w14="http://schemas.microsoft.com/office/word/2010/wordml" w:rsidR="00AB398A" w:rsidP="00AB398A" w:rsidRDefault="00AB398A" w14:paraId="3A6D2D3B" w14:textId="77777777">
      <w:pPr>
        <w:pStyle w:val="Normalutanindragellerluft"/>
      </w:pPr>
      <w:r>
        <w:t xml:space="preserve">Miljöfördelarna med ett digitalt körkort är tydliga. Genom att minska behovet av plastproduktion för fysiska körkort, liksom pappershantering och </w:t>
      </w:r>
      <w:proofErr w:type="spellStart"/>
      <w:r>
        <w:t>postutskick</w:t>
      </w:r>
      <w:proofErr w:type="spellEnd"/>
      <w:r>
        <w:t>, kan vi minska klimatpåverkan och samtidigt spara pengar både för staten och för medborgarna.</w:t>
      </w:r>
    </w:p>
    <w:p xmlns:w14="http://schemas.microsoft.com/office/word/2010/wordml" w:rsidR="00AB398A" w:rsidP="00AB398A" w:rsidRDefault="00AB398A" w14:paraId="34DFCBBE" w14:textId="77777777">
      <w:pPr>
        <w:pStyle w:val="Normalutanindragellerluft"/>
      </w:pPr>
      <w:r>
        <w:t xml:space="preserve">En annan viktig aspekt är säkerheten. Ett digitalt körkort kan bidra till ökad säkerhet genom att integrera kryptering och </w:t>
      </w:r>
      <w:proofErr w:type="gramStart"/>
      <w:r>
        <w:t>biometrisk data</w:t>
      </w:r>
      <w:proofErr w:type="gramEnd"/>
      <w:r>
        <w:t>. Detta förhindrar missbruk och gör det enklare att alltid ha sitt körkort tillgängligt vid exempelvis en trafik- eller legitimitetskontroll.</w:t>
      </w:r>
    </w:p>
    <w:p xmlns:w14="http://schemas.microsoft.com/office/word/2010/wordml" w:rsidR="00AB398A" w:rsidP="00AB398A" w:rsidRDefault="00AB398A" w14:paraId="4D9E9532" w14:textId="77777777">
      <w:pPr>
        <w:pStyle w:val="Normalutanindragellerluft"/>
      </w:pPr>
      <w:r>
        <w:t>På EU-nivå pågår diskussioner om att införa gemensamma digitala körkort för alla medlemsländer. Genom att implementera ett digitalt körkort i Sverige nu, kan vi förbereda oss för framtida internationella standarder, vilket skulle underlätta både för svenskar som reser utomlands och för det internationella samarbetet kring körkortshantering.</w:t>
      </w:r>
    </w:p>
    <w:p xmlns:w14="http://schemas.microsoft.com/office/word/2010/wordml" w:rsidR="00BB6339" w:rsidP="00AB398A" w:rsidRDefault="00AB398A" w14:paraId="46771968" w14:textId="3B168D6C">
      <w:pPr>
        <w:pStyle w:val="Normalutanindragellerluft"/>
      </w:pPr>
      <w:r>
        <w:t>Det är därför dags att Sverige tar nästa steg inom digitaliseringen genom att införa digitala körkort. Detta skulle inte bara underlätta för medborgarna utan även bidra till att minska miljöpåverkan, effektivisera myndigheters arbete och stärka säkerheten. Med den digitala utvecklingen i våra nordiska grannländer som förebild finns det nu en tydlig väg framåt för Sverige att ta.</w:t>
      </w:r>
    </w:p>
    <w:sdt>
      <w:sdtPr>
        <w:rPr>
          <w:i/>
          <w:noProof/>
        </w:rPr>
        <w:alias w:val="CC_Underskrifter"/>
        <w:tag w:val="CC_Underskrifter"/>
        <w:id w:val="583496634"/>
        <w:lock w:val="sdtContentLocked"/>
        <w:placeholder>
          <w:docPart w:val="35A7428AC6EE4A9CAEB630BFE62F95A1"/>
        </w:placeholder>
      </w:sdtPr>
      <w:sdtEndPr/>
      <w:sdtContent>
        <w:p xmlns:w14="http://schemas.microsoft.com/office/word/2010/wordml" w:rsidR="00610834" w:rsidP="00610834" w:rsidRDefault="00610834" w14:paraId="396BEE73" w14:textId="77777777">
          <w:pPr/>
          <w:r/>
        </w:p>
        <w:p xmlns:w14="http://schemas.microsoft.com/office/word/2010/wordml" w:rsidRPr="008E0FE2" w:rsidR="004801AC" w:rsidP="00610834" w:rsidRDefault="00610834" w14:paraId="158012B6" w14:textId="12999C4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Berntsson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08BE" w14:textId="77777777" w:rsidR="00975560" w:rsidRDefault="00975560" w:rsidP="000C1CAD">
      <w:pPr>
        <w:spacing w:line="240" w:lineRule="auto"/>
      </w:pPr>
      <w:r>
        <w:separator/>
      </w:r>
    </w:p>
  </w:endnote>
  <w:endnote w:type="continuationSeparator" w:id="0">
    <w:p w14:paraId="529552C5" w14:textId="77777777" w:rsidR="00975560" w:rsidRDefault="009755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9A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A4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A3B9" w14:textId="0C426A4C" w:rsidR="00262EA3" w:rsidRPr="00610834" w:rsidRDefault="00262EA3" w:rsidP="006108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F254" w14:textId="77777777" w:rsidR="00975560" w:rsidRDefault="00975560" w:rsidP="000C1CAD">
      <w:pPr>
        <w:spacing w:line="240" w:lineRule="auto"/>
      </w:pPr>
      <w:r>
        <w:separator/>
      </w:r>
    </w:p>
  </w:footnote>
  <w:footnote w:type="continuationSeparator" w:id="0">
    <w:p w14:paraId="0BC3047B" w14:textId="77777777" w:rsidR="00975560" w:rsidRDefault="009755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7D17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B62FB" wp14:anchorId="6E7B19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0834" w14:paraId="47B4E1FA" w14:textId="5AC2EC66">
                          <w:pPr>
                            <w:jc w:val="right"/>
                          </w:pPr>
                          <w:sdt>
                            <w:sdtPr>
                              <w:alias w:val="CC_Noformat_Partikod"/>
                              <w:tag w:val="CC_Noformat_Partikod"/>
                              <w:id w:val="-53464382"/>
                              <w:text/>
                            </w:sdtPr>
                            <w:sdtEndPr/>
                            <w:sdtContent>
                              <w:r w:rsidR="008C390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7B19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0834" w14:paraId="47B4E1FA" w14:textId="5AC2EC66">
                    <w:pPr>
                      <w:jc w:val="right"/>
                    </w:pPr>
                    <w:sdt>
                      <w:sdtPr>
                        <w:alias w:val="CC_Noformat_Partikod"/>
                        <w:tag w:val="CC_Noformat_Partikod"/>
                        <w:id w:val="-53464382"/>
                        <w:text/>
                      </w:sdtPr>
                      <w:sdtEndPr/>
                      <w:sdtContent>
                        <w:r w:rsidR="008C390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EAD8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E6471F" w14:textId="77777777">
    <w:pPr>
      <w:jc w:val="right"/>
    </w:pPr>
  </w:p>
  <w:p w:rsidR="00262EA3" w:rsidP="00776B74" w:rsidRDefault="00262EA3" w14:paraId="67433F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10834" w14:paraId="5AAE8F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6FD114" wp14:anchorId="2F90F7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0834" w14:paraId="75B10961" w14:textId="639D87A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390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0834" w14:paraId="23C1BD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0834" w14:paraId="5A87547D" w14:textId="4DCE1C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:1866</w:t>
        </w:r>
      </w:sdtContent>
    </w:sdt>
  </w:p>
  <w:p w:rsidR="00262EA3" w:rsidP="00E03A3D" w:rsidRDefault="00610834" w14:paraId="14C11761" w14:textId="3B578C84">
    <w:pPr>
      <w:pStyle w:val="Motionr"/>
    </w:pPr>
    <w:sdt>
      <w:sdtPr>
        <w:alias w:val="CC_Noformat_Avtext"/>
        <w:tag w:val="CC_Noformat_Avtext"/>
        <w:id w:val="-2020768203"/>
        <w:lock w:val="sdtContentLocked"/>
        <w15:appearance w15:val="hidden"/>
        <w:text/>
      </w:sdtPr>
      <w:sdtEndPr/>
      <w:sdtContent>
        <w:r>
          <w:t>av Magnus Berntsson (KD)</w:t>
        </w:r>
      </w:sdtContent>
    </w:sdt>
  </w:p>
  <w:sdt>
    <w:sdtPr>
      <w:alias w:val="CC_Noformat_Rubtext"/>
      <w:tag w:val="CC_Noformat_Rubtext"/>
      <w:id w:val="-218060500"/>
      <w:lock w:val="sdtContentLocked"/>
      <w:text/>
    </w:sdtPr>
    <w:sdtEndPr/>
    <w:sdtContent>
      <w:p w:rsidR="00262EA3" w:rsidP="00283E0F" w:rsidRDefault="008C3907" w14:paraId="4EAAA128" w14:textId="3D193086">
        <w:pPr>
          <w:pStyle w:val="FSHRub2"/>
        </w:pPr>
        <w:r>
          <w:t>Framtidens körkort är digitalt – så kan Sverige följa med i utvecklingen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2F548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39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993"/>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3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EC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0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56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2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938"/>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98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8C"/>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027"/>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7E882"/>
  <w15:chartTrackingRefBased/>
  <w15:docId w15:val="{56F4323F-D017-4A48-B7E5-182D9A50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8758391">
      <w:bodyDiv w:val="1"/>
      <w:marLeft w:val="0"/>
      <w:marRight w:val="0"/>
      <w:marTop w:val="0"/>
      <w:marBottom w:val="0"/>
      <w:divBdr>
        <w:top w:val="none" w:sz="0" w:space="0" w:color="auto"/>
        <w:left w:val="none" w:sz="0" w:space="0" w:color="auto"/>
        <w:bottom w:val="none" w:sz="0" w:space="0" w:color="auto"/>
        <w:right w:val="none" w:sz="0" w:space="0" w:color="auto"/>
      </w:divBdr>
    </w:div>
    <w:div w:id="69318784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1713207">
      <w:bodyDiv w:val="1"/>
      <w:marLeft w:val="0"/>
      <w:marRight w:val="0"/>
      <w:marTop w:val="0"/>
      <w:marBottom w:val="0"/>
      <w:divBdr>
        <w:top w:val="none" w:sz="0" w:space="0" w:color="auto"/>
        <w:left w:val="none" w:sz="0" w:space="0" w:color="auto"/>
        <w:bottom w:val="none" w:sz="0" w:space="0" w:color="auto"/>
        <w:right w:val="none" w:sz="0" w:space="0" w:color="auto"/>
      </w:divBdr>
    </w:div>
    <w:div w:id="18887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98024BB0C4380A3786DB2D3D7F4FE"/>
        <w:category>
          <w:name w:val="Allmänt"/>
          <w:gallery w:val="placeholder"/>
        </w:category>
        <w:types>
          <w:type w:val="bbPlcHdr"/>
        </w:types>
        <w:behaviors>
          <w:behavior w:val="content"/>
        </w:behaviors>
        <w:guid w:val="{C2AC3FC5-4B6A-46CE-8493-37F8F93AC467}"/>
      </w:docPartPr>
      <w:docPartBody>
        <w:p w:rsidR="001C6140" w:rsidRDefault="001D2D81">
          <w:pPr>
            <w:pStyle w:val="8A698024BB0C4380A3786DB2D3D7F4FE"/>
          </w:pPr>
          <w:r w:rsidRPr="005A0A93">
            <w:rPr>
              <w:rStyle w:val="Platshllartext"/>
            </w:rPr>
            <w:t>Förslag till riksdagsbeslut</w:t>
          </w:r>
        </w:p>
      </w:docPartBody>
    </w:docPart>
    <w:docPart>
      <w:docPartPr>
        <w:name w:val="90B99F34424B4168B279E54B22FF7557"/>
        <w:category>
          <w:name w:val="Allmänt"/>
          <w:gallery w:val="placeholder"/>
        </w:category>
        <w:types>
          <w:type w:val="bbPlcHdr"/>
        </w:types>
        <w:behaviors>
          <w:behavior w:val="content"/>
        </w:behaviors>
        <w:guid w:val="{45FBAFA1-D9D6-41D4-8D4B-0A2529EA6490}"/>
      </w:docPartPr>
      <w:docPartBody>
        <w:p w:rsidR="001C6140" w:rsidRDefault="001D2D81">
          <w:pPr>
            <w:pStyle w:val="90B99F34424B4168B279E54B22FF755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CBC0683B7464698B0C76D012BDB414C"/>
        <w:category>
          <w:name w:val="Allmänt"/>
          <w:gallery w:val="placeholder"/>
        </w:category>
        <w:types>
          <w:type w:val="bbPlcHdr"/>
        </w:types>
        <w:behaviors>
          <w:behavior w:val="content"/>
        </w:behaviors>
        <w:guid w:val="{CE79FAE5-0A96-4A00-9207-51546BDBC479}"/>
      </w:docPartPr>
      <w:docPartBody>
        <w:p w:rsidR="001C6140" w:rsidRDefault="001D2D81">
          <w:pPr>
            <w:pStyle w:val="ECBC0683B7464698B0C76D012BDB414C"/>
          </w:pPr>
          <w:r w:rsidRPr="005A0A93">
            <w:rPr>
              <w:rStyle w:val="Platshllartext"/>
            </w:rPr>
            <w:t>Motivering</w:t>
          </w:r>
        </w:p>
      </w:docPartBody>
    </w:docPart>
    <w:docPart>
      <w:docPartPr>
        <w:name w:val="35A7428AC6EE4A9CAEB630BFE62F95A1"/>
        <w:category>
          <w:name w:val="Allmänt"/>
          <w:gallery w:val="placeholder"/>
        </w:category>
        <w:types>
          <w:type w:val="bbPlcHdr"/>
        </w:types>
        <w:behaviors>
          <w:behavior w:val="content"/>
        </w:behaviors>
        <w:guid w:val="{AC6E24FE-C164-488A-9613-915411408981}"/>
      </w:docPartPr>
      <w:docPartBody>
        <w:p w:rsidR="001C6140" w:rsidRDefault="001D2D81">
          <w:pPr>
            <w:pStyle w:val="35A7428AC6EE4A9CAEB630BFE62F95A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40"/>
    <w:rsid w:val="001C6140"/>
    <w:rsid w:val="001D2D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698024BB0C4380A3786DB2D3D7F4FE">
    <w:name w:val="8A698024BB0C4380A3786DB2D3D7F4FE"/>
  </w:style>
  <w:style w:type="paragraph" w:customStyle="1" w:styleId="90B99F34424B4168B279E54B22FF7557">
    <w:name w:val="90B99F34424B4168B279E54B22FF7557"/>
  </w:style>
  <w:style w:type="paragraph" w:customStyle="1" w:styleId="ECBC0683B7464698B0C76D012BDB414C">
    <w:name w:val="ECBC0683B7464698B0C76D012BDB414C"/>
  </w:style>
  <w:style w:type="paragraph" w:customStyle="1" w:styleId="35A7428AC6EE4A9CAEB630BFE62F95A1">
    <w:name w:val="35A7428AC6EE4A9CAEB630BFE62F9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D8CE-3D82-47B4-8256-B697423976C5}"/>
</file>

<file path=customXml/itemProps2.xml><?xml version="1.0" encoding="utf-8"?>
<ds:datastoreItem xmlns:ds="http://schemas.openxmlformats.org/officeDocument/2006/customXml" ds:itemID="{1EF10824-5AA0-42CA-9E39-B22709C9ABF5}"/>
</file>

<file path=customXml/itemProps3.xml><?xml version="1.0" encoding="utf-8"?>
<ds:datastoreItem xmlns:ds="http://schemas.openxmlformats.org/officeDocument/2006/customXml" ds:itemID="{8F2CE980-8EE7-4CA1-9700-E37A4089341E}"/>
</file>

<file path=customXml/itemProps5.xml><?xml version="1.0" encoding="utf-8"?>
<ds:datastoreItem xmlns:ds="http://schemas.openxmlformats.org/officeDocument/2006/customXml" ds:itemID="{425C2453-A7DD-45C9-8D7D-16D16E8A28A1}"/>
</file>

<file path=docProps/app.xml><?xml version="1.0" encoding="utf-8"?>
<Properties xmlns="http://schemas.openxmlformats.org/officeDocument/2006/extended-properties" xmlns:vt="http://schemas.openxmlformats.org/officeDocument/2006/docPropsVTypes">
  <Template>Normal</Template>
  <TotalTime>34</TotalTime>
  <Pages>2</Pages>
  <Words>448</Words>
  <Characters>2725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Framtidens körkort är digitalt   Så kan Sverige följa med i utvecklingen</vt:lpstr>
      <vt:lpstr>
      </vt:lpstr>
    </vt:vector>
  </TitlesOfParts>
  <Company>Sveriges riksdag</Company>
  <LinksUpToDate>false</LinksUpToDate>
  <CharactersWithSpaces>3160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