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F7298" w:rsidRDefault="004B7D51" w14:paraId="04AF87D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4135BC97F86B4419A8B36B6C4ABEBC0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e7fd7e0-13be-494f-b6d8-6007799f988e"/>
        <w:id w:val="-605045166"/>
        <w:lock w:val="sdtLocked"/>
      </w:sdtPr>
      <w:sdtEndPr/>
      <w:sdtContent>
        <w:p w:rsidR="00891DD2" w:rsidRDefault="00A15BA1" w14:paraId="40F3B2A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betydelsen av att skapa ett Raoul Wallenberg-centrum/-museum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6487C6EA4BD46ECBC29132B9677F6B0"/>
        </w:placeholder>
        <w:text/>
      </w:sdtPr>
      <w:sdtEndPr/>
      <w:sdtContent>
        <w:p w:rsidRPr="009B062B" w:rsidR="006D79C9" w:rsidP="00333E95" w:rsidRDefault="006D79C9" w14:paraId="0513FA6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D0B3B" w:rsidP="007C48DE" w:rsidRDefault="007C48DE" w14:paraId="4C732F19" w14:textId="77777777">
      <w:pPr>
        <w:pStyle w:val="Normalutanindragellerluft"/>
      </w:pPr>
      <w:r>
        <w:t>Raoul Wallenberg är en av världens mest kända svenskar. Runt om i världen finns det minnesmärken över Raoul Wallenberg. Ett exempel är Raoul Wallenbergs park som just nu byggs utanför Jerusalem</w:t>
      </w:r>
      <w:r w:rsidR="00A15BA1">
        <w:t>, d</w:t>
      </w:r>
      <w:r>
        <w:t xml:space="preserve">är Raoul Wallenbergs liv och gärning kommer att lyftas fram för besökarna på plats. </w:t>
      </w:r>
    </w:p>
    <w:p w:rsidR="00BD0B3B" w:rsidP="00BD0B3B" w:rsidRDefault="007C48DE" w14:paraId="0768F43B" w14:textId="77777777">
      <w:r>
        <w:t>I Sverige har vi olika minnesplatser som exempelvis i Helsingborg, Göteborg, Stockholm och Linköping. För den som besöker riksdagen så kan man stanna till vid rummet som heter ”</w:t>
      </w:r>
      <w:r w:rsidR="00A15BA1">
        <w:t>D</w:t>
      </w:r>
      <w:r>
        <w:t xml:space="preserve">en goda gärningen” där kan man få lite historia om Raoul Wallenberg. Men det finns inget museum/center där allmänheten kan läsa </w:t>
      </w:r>
      <w:r w:rsidR="00A15BA1">
        <w:t xml:space="preserve">om </w:t>
      </w:r>
      <w:r>
        <w:t xml:space="preserve">och begrunda Raoul Wallenbergs livsgärning. </w:t>
      </w:r>
    </w:p>
    <w:p w:rsidR="00BD0B3B" w:rsidP="00BD0B3B" w:rsidRDefault="007C48DE" w14:paraId="7D07BDF4" w14:textId="48A95610">
      <w:r>
        <w:t>Kunskapen om vad Raoul Wallenberg har betytt är ofta väldigt bristfällig, inte minst i den yngre generationen. Knappast någon annan person kan i lika hög grad som Raoul Wallenberg anses leva upp till begreppet hjälte. Det finns ett behov av att sprida kun</w:t>
      </w:r>
      <w:r w:rsidR="00BD0B3B">
        <w:softHyphen/>
      </w:r>
      <w:r>
        <w:t xml:space="preserve">skap om Raouls liv och vad hans insats betydde för att rädda tiotusentals ungerska judar undan </w:t>
      </w:r>
      <w:r w:rsidR="00A15BA1">
        <w:t>Förintelsen</w:t>
      </w:r>
      <w:r>
        <w:t xml:space="preserve">. </w:t>
      </w:r>
    </w:p>
    <w:p w:rsidR="00BD0B3B" w:rsidP="00BD0B3B" w:rsidRDefault="007C48DE" w14:paraId="2C11F9CF" w14:textId="235771D1">
      <w:r>
        <w:t>Ett Raoul Wallenberg</w:t>
      </w:r>
      <w:r w:rsidR="00A15BA1">
        <w:t>-</w:t>
      </w:r>
      <w:r>
        <w:t>museum/</w:t>
      </w:r>
      <w:r w:rsidR="00A15BA1">
        <w:t>-</w:t>
      </w:r>
      <w:r>
        <w:t>center skulle kunna bli en naturlig plats för att berätta om en viktig men förfärande del av 1900-talets historia. Det skulle bli en på</w:t>
      </w:r>
      <w:r w:rsidR="00BD0B3B">
        <w:softHyphen/>
      </w:r>
      <w:r>
        <w:t xml:space="preserve">minnelse om den yttersta konsekvensen av hat mot judar eller andra särskilt utpekade grupper. Inte minst skulle ett sådant museum/center visa på vad en enskild människas personliga mod och beslutsamhet kan betyda för tusentals människor. Raoul Wallenbergs liv är ett bevis på den enkla sanningen att handling är viktigare </w:t>
      </w:r>
      <w:r w:rsidR="00A15BA1">
        <w:t xml:space="preserve">än </w:t>
      </w:r>
      <w:r>
        <w:t>ord. Detta bör ges regeringen tillkänna.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100FEB23B5E4901B8647FD94AED4CF4"/>
        </w:placeholder>
      </w:sdtPr>
      <w:sdtEndPr>
        <w:rPr>
          <w:i w:val="0"/>
          <w:noProof w:val="0"/>
        </w:rPr>
      </w:sdtEndPr>
      <w:sdtContent>
        <w:p w:rsidR="002F7298" w:rsidP="002F7298" w:rsidRDefault="002F7298" w14:paraId="4052D240" w14:textId="65C0AF4D"/>
        <w:p w:rsidRPr="008E0FE2" w:rsidR="004801AC" w:rsidP="002F7298" w:rsidRDefault="004B7D51" w14:paraId="02E355CA" w14:textId="7820C5F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E0959" w14:paraId="515DED0D" w14:textId="77777777">
        <w:trPr>
          <w:cantSplit/>
        </w:trPr>
        <w:tc>
          <w:tcPr>
            <w:tcW w:w="50" w:type="pct"/>
            <w:vAlign w:val="bottom"/>
          </w:tcPr>
          <w:p w:rsidR="00AE0959" w:rsidRDefault="004B7D51" w14:paraId="48A9C15E" w14:textId="77777777">
            <w:pPr>
              <w:pStyle w:val="Underskrifter"/>
              <w:spacing w:after="0"/>
            </w:pPr>
            <w:r>
              <w:lastRenderedPageBreak/>
              <w:t xml:space="preserve">Magnus </w:t>
            </w:r>
            <w:r>
              <w:t>Oscarsson (KD)</w:t>
            </w:r>
          </w:p>
        </w:tc>
        <w:tc>
          <w:tcPr>
            <w:tcW w:w="50" w:type="pct"/>
            <w:vAlign w:val="bottom"/>
          </w:tcPr>
          <w:p w:rsidR="00AE0959" w:rsidRDefault="00AE0959" w14:paraId="336C008D" w14:textId="77777777">
            <w:pPr>
              <w:pStyle w:val="Underskrifter"/>
              <w:spacing w:after="0"/>
            </w:pPr>
          </w:p>
        </w:tc>
      </w:tr>
    </w:tbl>
    <w:p w:rsidR="00AE0959" w:rsidRDefault="00AE0959" w14:paraId="696FD34F" w14:textId="77777777"/>
    <w:sectPr w:rsidR="00AE095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AF8C" w14:textId="77777777" w:rsidR="008B6734" w:rsidRDefault="008B6734" w:rsidP="000C1CAD">
      <w:pPr>
        <w:spacing w:line="240" w:lineRule="auto"/>
      </w:pPr>
      <w:r>
        <w:separator/>
      </w:r>
    </w:p>
  </w:endnote>
  <w:endnote w:type="continuationSeparator" w:id="0">
    <w:p w14:paraId="54E599A4" w14:textId="77777777" w:rsidR="008B6734" w:rsidRDefault="008B67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FAC4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523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E6BB" w14:textId="6A3F24A9" w:rsidR="00262EA3" w:rsidRPr="002F7298" w:rsidRDefault="00262EA3" w:rsidP="002F729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9AA9" w14:textId="77777777" w:rsidR="008B6734" w:rsidRDefault="008B6734" w:rsidP="000C1CAD">
      <w:pPr>
        <w:spacing w:line="240" w:lineRule="auto"/>
      </w:pPr>
      <w:r>
        <w:separator/>
      </w:r>
    </w:p>
  </w:footnote>
  <w:footnote w:type="continuationSeparator" w:id="0">
    <w:p w14:paraId="694C94F1" w14:textId="77777777" w:rsidR="008B6734" w:rsidRDefault="008B67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4AC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9BF14B" wp14:editId="2984C9D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9BF01D" w14:textId="6C8296BD" w:rsidR="00262EA3" w:rsidRDefault="004B7D5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C48DE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9BF14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89BF01D" w14:textId="6C8296BD" w:rsidR="00262EA3" w:rsidRDefault="004B7D5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C48DE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65785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E6E2" w14:textId="77777777" w:rsidR="00262EA3" w:rsidRDefault="00262EA3" w:rsidP="008563AC">
    <w:pPr>
      <w:jc w:val="right"/>
    </w:pPr>
  </w:p>
  <w:p w14:paraId="5331329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04EF" w14:textId="77777777" w:rsidR="00262EA3" w:rsidRDefault="004B7D5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640708F" wp14:editId="512AF8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D440304" w14:textId="1E9A3784" w:rsidR="00262EA3" w:rsidRDefault="004B7D5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F729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C48DE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5348127" w14:textId="77777777" w:rsidR="00262EA3" w:rsidRPr="008227B3" w:rsidRDefault="004B7D5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4B80B3" w14:textId="2CF983EE" w:rsidR="00262EA3" w:rsidRPr="008227B3" w:rsidRDefault="004B7D5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7298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F7298">
          <w:t>:95</w:t>
        </w:r>
      </w:sdtContent>
    </w:sdt>
  </w:p>
  <w:p w14:paraId="0D950A1A" w14:textId="087128E5" w:rsidR="00262EA3" w:rsidRDefault="004B7D5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F7298">
          <w:t>av Magnus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9B14E54" w14:textId="1D768FD3" w:rsidR="00262EA3" w:rsidRDefault="007C48DE" w:rsidP="00283E0F">
        <w:pPr>
          <w:pStyle w:val="FSHRub2"/>
        </w:pPr>
        <w:r>
          <w:t>Ett Raoul Wallenberg-centrum/-museum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216BFE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C48D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88F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298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91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B7D51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48DE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DD2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734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BA1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959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0B3B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0F1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F4B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659E9D"/>
  <w15:chartTrackingRefBased/>
  <w15:docId w15:val="{1575097C-D11F-45D4-A295-652FEB91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35BC97F86B4419A8B36B6C4ABEBC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24409F-9A11-4A66-82BD-BA2194EB1FC5}"/>
      </w:docPartPr>
      <w:docPartBody>
        <w:p w:rsidR="00C15A3F" w:rsidRDefault="009B18F2">
          <w:pPr>
            <w:pStyle w:val="4135BC97F86B4419A8B36B6C4ABEBC0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6487C6EA4BD46ECBC29132B9677F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85DB5-FD33-449B-B1F4-E1239378E0D3}"/>
      </w:docPartPr>
      <w:docPartBody>
        <w:p w:rsidR="00C15A3F" w:rsidRDefault="009B18F2">
          <w:pPr>
            <w:pStyle w:val="B6487C6EA4BD46ECBC29132B9677F6B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100FEB23B5E4901B8647FD94AED4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85B1BE-5FB5-4751-8196-B603A6D95E1F}"/>
      </w:docPartPr>
      <w:docPartBody>
        <w:p w:rsidR="005D5D9E" w:rsidRDefault="005D5D9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F2"/>
    <w:rsid w:val="005D5D9E"/>
    <w:rsid w:val="009B18F2"/>
    <w:rsid w:val="00C1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135BC97F86B4419A8B36B6C4ABEBC06">
    <w:name w:val="4135BC97F86B4419A8B36B6C4ABEBC06"/>
  </w:style>
  <w:style w:type="paragraph" w:customStyle="1" w:styleId="B6487C6EA4BD46ECBC29132B9677F6B0">
    <w:name w:val="B6487C6EA4BD46ECBC29132B9677F6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61FCE7-8862-46C8-BD8D-6F09BD323591}"/>
</file>

<file path=customXml/itemProps2.xml><?xml version="1.0" encoding="utf-8"?>
<ds:datastoreItem xmlns:ds="http://schemas.openxmlformats.org/officeDocument/2006/customXml" ds:itemID="{403E5359-10E6-4AAB-A613-07398E5DEA62}"/>
</file>

<file path=customXml/itemProps3.xml><?xml version="1.0" encoding="utf-8"?>
<ds:datastoreItem xmlns:ds="http://schemas.openxmlformats.org/officeDocument/2006/customXml" ds:itemID="{CA7BAEAF-3F1C-4F5A-BE27-1BB42DB06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1491</Characters>
  <Application>Microsoft Office Word</Application>
  <DocSecurity>0</DocSecurity>
  <Lines>37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1753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