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50A1D4" w14:textId="77777777">
        <w:tc>
          <w:tcPr>
            <w:tcW w:w="2268" w:type="dxa"/>
          </w:tcPr>
          <w:p w14:paraId="1450A1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50A1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50A1D7" w14:textId="77777777">
        <w:tc>
          <w:tcPr>
            <w:tcW w:w="2268" w:type="dxa"/>
          </w:tcPr>
          <w:p w14:paraId="1450A1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50A1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50A1DA" w14:textId="77777777">
        <w:tc>
          <w:tcPr>
            <w:tcW w:w="3402" w:type="dxa"/>
            <w:gridSpan w:val="2"/>
          </w:tcPr>
          <w:p w14:paraId="1450A1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50A1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50A1DD" w14:textId="77777777">
        <w:tc>
          <w:tcPr>
            <w:tcW w:w="2268" w:type="dxa"/>
          </w:tcPr>
          <w:p w14:paraId="1450A1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0A1DC" w14:textId="77777777" w:rsidR="006E4E11" w:rsidRPr="00ED583F" w:rsidRDefault="00172DF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Fö2016/00081/MFU</w:t>
            </w:r>
          </w:p>
        </w:tc>
      </w:tr>
      <w:tr w:rsidR="006E4E11" w14:paraId="1450A1E0" w14:textId="77777777">
        <w:tc>
          <w:tcPr>
            <w:tcW w:w="2268" w:type="dxa"/>
          </w:tcPr>
          <w:p w14:paraId="1450A1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0A1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50A1E2" w14:textId="77777777">
        <w:trPr>
          <w:trHeight w:val="284"/>
        </w:trPr>
        <w:tc>
          <w:tcPr>
            <w:tcW w:w="4911" w:type="dxa"/>
          </w:tcPr>
          <w:p w14:paraId="1450A1E1" w14:textId="77777777" w:rsidR="006E4E11" w:rsidRDefault="00172D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1450A1E4" w14:textId="77777777">
        <w:trPr>
          <w:trHeight w:val="284"/>
        </w:trPr>
        <w:tc>
          <w:tcPr>
            <w:tcW w:w="4911" w:type="dxa"/>
          </w:tcPr>
          <w:p w14:paraId="1450A1E3" w14:textId="77777777" w:rsidR="006E4E11" w:rsidRDefault="00172D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1450A1E6" w14:textId="77777777">
        <w:trPr>
          <w:trHeight w:val="284"/>
        </w:trPr>
        <w:tc>
          <w:tcPr>
            <w:tcW w:w="4911" w:type="dxa"/>
          </w:tcPr>
          <w:p w14:paraId="1450A1E5" w14:textId="77777777" w:rsidR="00E822E5" w:rsidRDefault="00E822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50A1E9" w14:textId="77777777">
        <w:trPr>
          <w:trHeight w:val="284"/>
        </w:trPr>
        <w:tc>
          <w:tcPr>
            <w:tcW w:w="4911" w:type="dxa"/>
          </w:tcPr>
          <w:p w14:paraId="1450A1E8" w14:textId="77B3C3FE" w:rsidR="00E822E5" w:rsidRDefault="00E822E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50A1EB" w14:textId="77777777">
        <w:trPr>
          <w:trHeight w:val="284"/>
        </w:trPr>
        <w:tc>
          <w:tcPr>
            <w:tcW w:w="4911" w:type="dxa"/>
          </w:tcPr>
          <w:p w14:paraId="1450A1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50A1ED" w14:textId="77777777">
        <w:trPr>
          <w:trHeight w:val="284"/>
        </w:trPr>
        <w:tc>
          <w:tcPr>
            <w:tcW w:w="4911" w:type="dxa"/>
          </w:tcPr>
          <w:p w14:paraId="1450A1EC" w14:textId="4672F1B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50A1EF" w14:textId="77777777">
        <w:trPr>
          <w:trHeight w:val="284"/>
        </w:trPr>
        <w:tc>
          <w:tcPr>
            <w:tcW w:w="4911" w:type="dxa"/>
          </w:tcPr>
          <w:p w14:paraId="1450A1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50A1F1" w14:textId="77777777">
        <w:trPr>
          <w:trHeight w:val="284"/>
        </w:trPr>
        <w:tc>
          <w:tcPr>
            <w:tcW w:w="4911" w:type="dxa"/>
          </w:tcPr>
          <w:p w14:paraId="1450A1F0" w14:textId="77777777" w:rsidR="005403FF" w:rsidRDefault="005403F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50A1F3" w14:textId="77777777">
        <w:trPr>
          <w:trHeight w:val="284"/>
        </w:trPr>
        <w:tc>
          <w:tcPr>
            <w:tcW w:w="4911" w:type="dxa"/>
          </w:tcPr>
          <w:p w14:paraId="1450A1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50A1F4" w14:textId="77777777" w:rsidR="006E4E11" w:rsidRDefault="00172DF9">
      <w:pPr>
        <w:framePr w:w="4400" w:h="2523" w:wrap="notBeside" w:vAnchor="page" w:hAnchor="page" w:x="6453" w:y="2445"/>
        <w:ind w:left="142"/>
      </w:pPr>
      <w:r>
        <w:t>Till riksdagen</w:t>
      </w:r>
    </w:p>
    <w:p w14:paraId="1450A1F5" w14:textId="77777777" w:rsidR="006E4E11" w:rsidRDefault="00172DF9" w:rsidP="00172DF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2015/16:643 av Lena Asplund </w:t>
      </w:r>
      <w:r w:rsidR="003B4ABB">
        <w:t>(M) Mobila rekryteringskontor</w:t>
      </w:r>
    </w:p>
    <w:p w14:paraId="1450A1F6" w14:textId="77777777" w:rsidR="006E4E11" w:rsidRDefault="006E4E11">
      <w:pPr>
        <w:pStyle w:val="RKnormal"/>
      </w:pPr>
    </w:p>
    <w:p w14:paraId="1450A1F7" w14:textId="635285F3" w:rsidR="00172DF9" w:rsidRDefault="00172DF9" w:rsidP="00172DF9">
      <w:pPr>
        <w:pStyle w:val="RKnormal"/>
      </w:pPr>
      <w:r>
        <w:t>Lena Asplund har frågat mig vad</w:t>
      </w:r>
      <w:r w:rsidRPr="006564C2">
        <w:t xml:space="preserve"> jag </w:t>
      </w:r>
      <w:r>
        <w:t xml:space="preserve">anser om att </w:t>
      </w:r>
      <w:r w:rsidR="00D5273A">
        <w:t>Totalförsvarets r</w:t>
      </w:r>
      <w:r w:rsidR="006D27C2">
        <w:t>ekryteringsmyndighet</w:t>
      </w:r>
      <w:r>
        <w:t xml:space="preserve"> inte använder det mobila rekryteringskontoret i Luleå och om jag avser vidta någon åtgärd för att kontoret ska användas mer i fortsättningen.</w:t>
      </w:r>
      <w:r w:rsidR="005F42D4">
        <w:t xml:space="preserve"> </w:t>
      </w:r>
    </w:p>
    <w:p w14:paraId="1450A1F8" w14:textId="77777777" w:rsidR="00172DF9" w:rsidRDefault="00172DF9" w:rsidP="00172DF9">
      <w:pPr>
        <w:pStyle w:val="RKnormal"/>
      </w:pPr>
    </w:p>
    <w:p w14:paraId="1450A1F9" w14:textId="02F38CD8" w:rsidR="00172DF9" w:rsidRDefault="00D5273A" w:rsidP="00172DF9">
      <w:pPr>
        <w:pStyle w:val="RKnormal"/>
      </w:pPr>
      <w:r>
        <w:t>Totalförsvarets r</w:t>
      </w:r>
      <w:r w:rsidR="00172DF9">
        <w:t xml:space="preserve">ekryteringsmyndighet är en myndighet vilken </w:t>
      </w:r>
      <w:r w:rsidR="006D27C2">
        <w:t xml:space="preserve">bland annat </w:t>
      </w:r>
      <w:r w:rsidR="005F42D4">
        <w:t>bedriver uppdragsverksamhet på uppdrag av</w:t>
      </w:r>
      <w:r w:rsidR="00172DF9">
        <w:t xml:space="preserve"> andra myndigheter i </w:t>
      </w:r>
      <w:r w:rsidR="005F42D4">
        <w:t>dessas arbete</w:t>
      </w:r>
      <w:r w:rsidR="00172DF9">
        <w:t xml:space="preserve"> med rekrytering av personal. Myndighetens </w:t>
      </w:r>
      <w:r w:rsidR="005F42D4">
        <w:t>uppdragsgivare</w:t>
      </w:r>
      <w:r w:rsidR="00172DF9">
        <w:t xml:space="preserve"> utgörs i dagsläget primärt av Försvarsmakten och Polisen. </w:t>
      </w:r>
      <w:r w:rsidR="00172DF9" w:rsidRPr="006564C2">
        <w:t xml:space="preserve">Hur rekryteringsarbetet närmare </w:t>
      </w:r>
      <w:r w:rsidR="00172DF9">
        <w:t>ska</w:t>
      </w:r>
      <w:r w:rsidR="00172DF9" w:rsidRPr="006564C2">
        <w:t xml:space="preserve"> bedrivas är ett ansvar för </w:t>
      </w:r>
      <w:r w:rsidR="005F42D4">
        <w:t>uppdragsgivarna</w:t>
      </w:r>
      <w:r w:rsidR="00172DF9">
        <w:t xml:space="preserve"> att </w:t>
      </w:r>
      <w:proofErr w:type="spellStart"/>
      <w:r w:rsidR="00172DF9">
        <w:t>kravställa</w:t>
      </w:r>
      <w:proofErr w:type="spellEnd"/>
      <w:r w:rsidR="00172DF9">
        <w:t xml:space="preserve"> vid sitt </w:t>
      </w:r>
      <w:r w:rsidR="00234BDA">
        <w:t>inköp</w:t>
      </w:r>
      <w:r w:rsidR="00172DF9">
        <w:t xml:space="preserve"> av tjänster från Rekryteringsmyndigheten</w:t>
      </w:r>
      <w:r w:rsidR="00172DF9" w:rsidRPr="006564C2">
        <w:t>.</w:t>
      </w:r>
      <w:r w:rsidR="00172DF9">
        <w:t xml:space="preserve"> Detta gäller även </w:t>
      </w:r>
      <w:r w:rsidR="009F1069">
        <w:t xml:space="preserve">avseende </w:t>
      </w:r>
      <w:r w:rsidR="00172DF9">
        <w:t>geografisk lokalisering av rekryteringsverksamheten.</w:t>
      </w:r>
    </w:p>
    <w:p w14:paraId="1450A1FA" w14:textId="77777777" w:rsidR="00172DF9" w:rsidRDefault="00172DF9" w:rsidP="00172DF9">
      <w:pPr>
        <w:pStyle w:val="RKnormal"/>
      </w:pPr>
    </w:p>
    <w:p w14:paraId="1450A1FB" w14:textId="77777777" w:rsidR="006E4E11" w:rsidRDefault="00172DF9">
      <w:pPr>
        <w:pStyle w:val="RKnormal"/>
      </w:pPr>
      <w:r w:rsidRPr="006564C2">
        <w:t xml:space="preserve">Som försvarsminister </w:t>
      </w:r>
      <w:r w:rsidR="005F42D4">
        <w:t>utgår</w:t>
      </w:r>
      <w:r w:rsidRPr="006564C2">
        <w:t xml:space="preserve"> jag </w:t>
      </w:r>
      <w:r w:rsidR="005F42D4">
        <w:t xml:space="preserve">från </w:t>
      </w:r>
      <w:r w:rsidRPr="006564C2">
        <w:t xml:space="preserve">att </w:t>
      </w:r>
      <w:r>
        <w:t>myndigheterna utnyttjar de infrastrukturella möjligheter som står till buds för rekryteringsverksamheten och därigenom uppnår såväl ekonomisk effektivitet som ett ans</w:t>
      </w:r>
      <w:r w:rsidR="009F1069">
        <w:t>varsfullt hanterande av negativ</w:t>
      </w:r>
      <w:r>
        <w:t xml:space="preserve"> miljöpåverkan som följer av omfattande reseverksamhet.</w:t>
      </w:r>
      <w:r w:rsidRPr="006564C2">
        <w:t xml:space="preserve"> </w:t>
      </w:r>
    </w:p>
    <w:p w14:paraId="1450A1FE" w14:textId="77777777" w:rsidR="00172DF9" w:rsidRDefault="00172DF9">
      <w:pPr>
        <w:pStyle w:val="RKnormal"/>
      </w:pPr>
      <w:bookmarkStart w:id="0" w:name="_GoBack"/>
      <w:bookmarkEnd w:id="0"/>
    </w:p>
    <w:p w14:paraId="1450A1FF" w14:textId="77777777" w:rsidR="00172DF9" w:rsidRDefault="00172DF9">
      <w:pPr>
        <w:pStyle w:val="RKnormal"/>
      </w:pPr>
      <w:r>
        <w:t>Stockholm den 27 januari 2016,</w:t>
      </w:r>
    </w:p>
    <w:p w14:paraId="1450A200" w14:textId="77777777" w:rsidR="00172DF9" w:rsidRDefault="00172DF9">
      <w:pPr>
        <w:pStyle w:val="RKnormal"/>
      </w:pPr>
    </w:p>
    <w:p w14:paraId="1450A201" w14:textId="77777777" w:rsidR="00172DF9" w:rsidRDefault="00172DF9">
      <w:pPr>
        <w:pStyle w:val="RKnormal"/>
      </w:pPr>
    </w:p>
    <w:p w14:paraId="1450A202" w14:textId="77777777" w:rsidR="00172DF9" w:rsidRDefault="00172DF9">
      <w:pPr>
        <w:pStyle w:val="RKnormal"/>
      </w:pPr>
      <w:r>
        <w:t>Peter Hultqvist</w:t>
      </w:r>
    </w:p>
    <w:sectPr w:rsidR="00172DF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0A205" w14:textId="77777777" w:rsidR="00172DF9" w:rsidRDefault="00172DF9">
      <w:r>
        <w:separator/>
      </w:r>
    </w:p>
  </w:endnote>
  <w:endnote w:type="continuationSeparator" w:id="0">
    <w:p w14:paraId="1450A206" w14:textId="77777777" w:rsidR="00172DF9" w:rsidRDefault="0017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0A203" w14:textId="77777777" w:rsidR="00172DF9" w:rsidRDefault="00172DF9">
      <w:r>
        <w:separator/>
      </w:r>
    </w:p>
  </w:footnote>
  <w:footnote w:type="continuationSeparator" w:id="0">
    <w:p w14:paraId="1450A204" w14:textId="77777777" w:rsidR="00172DF9" w:rsidRDefault="00172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0A2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50A20B" w14:textId="77777777">
      <w:trPr>
        <w:cantSplit/>
      </w:trPr>
      <w:tc>
        <w:tcPr>
          <w:tcW w:w="3119" w:type="dxa"/>
        </w:tcPr>
        <w:p w14:paraId="1450A2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50A2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50A20A" w14:textId="77777777" w:rsidR="00E80146" w:rsidRDefault="00E80146">
          <w:pPr>
            <w:pStyle w:val="Sidhuvud"/>
            <w:ind w:right="360"/>
          </w:pPr>
        </w:p>
      </w:tc>
    </w:tr>
  </w:tbl>
  <w:p w14:paraId="1450A20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0A2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50A211" w14:textId="77777777">
      <w:trPr>
        <w:cantSplit/>
      </w:trPr>
      <w:tc>
        <w:tcPr>
          <w:tcW w:w="3119" w:type="dxa"/>
        </w:tcPr>
        <w:p w14:paraId="1450A2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50A2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50A210" w14:textId="77777777" w:rsidR="00E80146" w:rsidRDefault="00E80146">
          <w:pPr>
            <w:pStyle w:val="Sidhuvud"/>
            <w:ind w:right="360"/>
          </w:pPr>
        </w:p>
      </w:tc>
    </w:tr>
  </w:tbl>
  <w:p w14:paraId="1450A21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0A213" w14:textId="77777777" w:rsidR="00172DF9" w:rsidRDefault="003B4AB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50A218" wp14:editId="1450A2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50A2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50A21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50A2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50A21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F9"/>
    <w:rsid w:val="000D1ED9"/>
    <w:rsid w:val="00150384"/>
    <w:rsid w:val="00160901"/>
    <w:rsid w:val="00172DF9"/>
    <w:rsid w:val="001805B7"/>
    <w:rsid w:val="001A5B82"/>
    <w:rsid w:val="00223305"/>
    <w:rsid w:val="00234BDA"/>
    <w:rsid w:val="00367B1C"/>
    <w:rsid w:val="003B4ABB"/>
    <w:rsid w:val="004A328D"/>
    <w:rsid w:val="005403FF"/>
    <w:rsid w:val="0058762B"/>
    <w:rsid w:val="005F42D4"/>
    <w:rsid w:val="006D27C2"/>
    <w:rsid w:val="006E4E11"/>
    <w:rsid w:val="007242A3"/>
    <w:rsid w:val="007A6855"/>
    <w:rsid w:val="0092027A"/>
    <w:rsid w:val="00955E31"/>
    <w:rsid w:val="00992E72"/>
    <w:rsid w:val="009F1069"/>
    <w:rsid w:val="00AF26D1"/>
    <w:rsid w:val="00C00F42"/>
    <w:rsid w:val="00CC7817"/>
    <w:rsid w:val="00D133D7"/>
    <w:rsid w:val="00D5273A"/>
    <w:rsid w:val="00E80146"/>
    <w:rsid w:val="00E822E5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0A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4A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4A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4A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4A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d63445f8-10f4-4115-9407-9f01a4db9ba9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6CD57E6-B64A-4158-AFB8-0B7FF4117B60}"/>
</file>

<file path=customXml/itemProps2.xml><?xml version="1.0" encoding="utf-8"?>
<ds:datastoreItem xmlns:ds="http://schemas.openxmlformats.org/officeDocument/2006/customXml" ds:itemID="{D4720B79-F3A3-4812-A793-F202638AB648}"/>
</file>

<file path=customXml/itemProps3.xml><?xml version="1.0" encoding="utf-8"?>
<ds:datastoreItem xmlns:ds="http://schemas.openxmlformats.org/officeDocument/2006/customXml" ds:itemID="{C761418A-9873-4B13-AF26-3EE175601126}"/>
</file>

<file path=customXml/itemProps4.xml><?xml version="1.0" encoding="utf-8"?>
<ds:datastoreItem xmlns:ds="http://schemas.openxmlformats.org/officeDocument/2006/customXml" ds:itemID="{85179E83-B12D-445C-8F25-6D5E7092CB7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7245D31-DB4F-4FA0-80CB-E6F8C7702FDC}"/>
</file>

<file path=customXml/itemProps6.xml><?xml version="1.0" encoding="utf-8"?>
<ds:datastoreItem xmlns:ds="http://schemas.openxmlformats.org/officeDocument/2006/customXml" ds:itemID="{85179E83-B12D-445C-8F25-6D5E7092CB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Lindmark</dc:creator>
  <cp:lastModifiedBy>Erik Lindmark</cp:lastModifiedBy>
  <cp:revision>3</cp:revision>
  <cp:lastPrinted>2016-01-26T08:04:00Z</cp:lastPrinted>
  <dcterms:created xsi:type="dcterms:W3CDTF">2016-01-27T10:14:00Z</dcterms:created>
  <dcterms:modified xsi:type="dcterms:W3CDTF">2016-01-27T10:46:00Z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9839fe08-62b3-4b3b-9b80-fb3428b22756</vt:lpwstr>
  </property>
  <property fmtid="{D5CDD505-2E9C-101B-9397-08002B2CF9AE}" pid="7" name="Departementsenhet">
    <vt:lpwstr>1;#Försvarsdepartementet|77bc58e5-8ab3-4658-88b7-3f6ab76d649a</vt:lpwstr>
  </property>
  <property fmtid="{D5CDD505-2E9C-101B-9397-08002B2CF9AE}" pid="8" name="Aktivitetskategori">
    <vt:lpwstr>47;#5.1.2. Riksdagsfrågor|182eaf53-0adc-459b-9aa6-c889b835e519</vt:lpwstr>
  </property>
</Properties>
</file>