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292" w:rsidRPr="00981AE6" w:rsidRDefault="008D0292" w:rsidP="00DC33F1">
      <w:pPr>
        <w:pStyle w:val="Hemstlrubrik"/>
      </w:pPr>
      <w:r w:rsidRPr="00981AE6">
        <w:t>Förslag till riksdagsbeslut</w:t>
      </w:r>
    </w:p>
    <w:p w:rsidR="008D0292" w:rsidRPr="00981AE6" w:rsidRDefault="008D0292" w:rsidP="00B8464B">
      <w:pPr>
        <w:pStyle w:val="Hemstlatt"/>
      </w:pPr>
      <w:r w:rsidRPr="00981AE6">
        <w:t>Riksdagen begär att regeringen lägger fram förslag till ändring av tvång</w:t>
      </w:r>
      <w:r w:rsidRPr="00981AE6">
        <w:t>s</w:t>
      </w:r>
      <w:r w:rsidRPr="00981AE6">
        <w:t>lagstift</w:t>
      </w:r>
      <w:r w:rsidRPr="00981AE6">
        <w:rPr>
          <w:spacing w:val="-2"/>
          <w:szCs w:val="19"/>
        </w:rPr>
        <w:t>ningen inom socialtjänsten på så sätt att</w:t>
      </w:r>
      <w:r w:rsidR="00E26342" w:rsidRPr="00981AE6">
        <w:rPr>
          <w:spacing w:val="-2"/>
          <w:szCs w:val="19"/>
        </w:rPr>
        <w:t xml:space="preserve"> beslut om</w:t>
      </w:r>
      <w:r w:rsidRPr="00981AE6">
        <w:rPr>
          <w:spacing w:val="-2"/>
          <w:szCs w:val="19"/>
        </w:rPr>
        <w:t xml:space="preserve"> tvångsomhän</w:t>
      </w:r>
      <w:r w:rsidRPr="00981AE6">
        <w:t>de</w:t>
      </w:r>
      <w:r w:rsidRPr="00981AE6">
        <w:t>r</w:t>
      </w:r>
      <w:r w:rsidRPr="00981AE6">
        <w:t>tagande i vänta</w:t>
      </w:r>
      <w:r w:rsidR="00E26342" w:rsidRPr="00981AE6">
        <w:t>n</w:t>
      </w:r>
      <w:r w:rsidRPr="00981AE6">
        <w:t xml:space="preserve"> på rät</w:t>
      </w:r>
      <w:r w:rsidR="00E26342" w:rsidRPr="00981AE6">
        <w:t>tens beslut inte längre fattas</w:t>
      </w:r>
      <w:r w:rsidRPr="00981AE6">
        <w:t xml:space="preserve"> av socialnämndspol</w:t>
      </w:r>
      <w:r w:rsidRPr="00981AE6">
        <w:t>i</w:t>
      </w:r>
      <w:r w:rsidRPr="00981AE6">
        <w:t>tiker utan av tjänstemän.</w:t>
      </w:r>
    </w:p>
    <w:p w:rsidR="00E84F25" w:rsidRPr="00981AE6" w:rsidRDefault="007C6092" w:rsidP="00B8464B">
      <w:pPr>
        <w:pStyle w:val="Rubrik1"/>
      </w:pPr>
      <w:r w:rsidRPr="00981AE6">
        <w:t>Motivering</w:t>
      </w:r>
    </w:p>
    <w:p w:rsidR="00480841" w:rsidRPr="00981AE6" w:rsidRDefault="00480841" w:rsidP="00B8464B">
      <w:r w:rsidRPr="00981AE6">
        <w:t xml:space="preserve">Som </w:t>
      </w:r>
      <w:r w:rsidRPr="00981AE6">
        <w:rPr>
          <w:spacing w:val="-2"/>
          <w:szCs w:val="19"/>
        </w:rPr>
        <w:t>en sista rest från den tid då politiker inom socialtjänsten också v</w:t>
      </w:r>
      <w:r w:rsidRPr="00981AE6">
        <w:t>ar socia</w:t>
      </w:r>
      <w:r w:rsidRPr="00981AE6">
        <w:t>l</w:t>
      </w:r>
      <w:r w:rsidRPr="00981AE6">
        <w:t>arbetare finns fortfarande en möjlighet i tvångslagstiftningen enligt LVM, lagen om vård av missbrukare och LVU, lagen om vård av unga, att om rä</w:t>
      </w:r>
      <w:r w:rsidRPr="00981AE6">
        <w:t>t</w:t>
      </w:r>
      <w:r w:rsidRPr="00981AE6">
        <w:t>tens bedömning inte kan inväntas får socialnämnden eller den politiker näm</w:t>
      </w:r>
      <w:r w:rsidRPr="00981AE6">
        <w:t>n</w:t>
      </w:r>
      <w:r w:rsidRPr="00981AE6">
        <w:t>den utsett</w:t>
      </w:r>
      <w:r w:rsidR="00697926" w:rsidRPr="00981AE6">
        <w:t xml:space="preserve"> fatta</w:t>
      </w:r>
      <w:r w:rsidRPr="00981AE6">
        <w:t xml:space="preserve"> beslut om tvångsvård i väntan på beslut i rätten.</w:t>
      </w:r>
    </w:p>
    <w:p w:rsidR="00480841" w:rsidRPr="00981AE6" w:rsidRDefault="00480841" w:rsidP="00DC33F1">
      <w:pPr>
        <w:pStyle w:val="Rubrik2"/>
      </w:pPr>
      <w:r w:rsidRPr="00981AE6">
        <w:t>Övervägande</w:t>
      </w:r>
    </w:p>
    <w:p w:rsidR="00480841" w:rsidRPr="00981AE6" w:rsidRDefault="00480841" w:rsidP="00DC33F1">
      <w:r w:rsidRPr="00981AE6">
        <w:t>Vi kan inte se att det är skäligt att tvångsbeslut lyfts till e</w:t>
      </w:r>
      <w:r w:rsidRPr="00981AE6">
        <w:t>n</w:t>
      </w:r>
      <w:r w:rsidRPr="00981AE6">
        <w:t>skild politiker. I praktiken är det enskild tjänsteman som fattar beslutet, politikern är helt be</w:t>
      </w:r>
      <w:r w:rsidR="00DC33F1" w:rsidRPr="00981AE6">
        <w:softHyphen/>
      </w:r>
      <w:r w:rsidRPr="00981AE6">
        <w:t>roende av den föredragning som ges. Politikern deltar inte i fäl</w:t>
      </w:r>
      <w:r w:rsidRPr="00981AE6">
        <w:t>t</w:t>
      </w:r>
      <w:r w:rsidRPr="00981AE6">
        <w:t>arbetet.</w:t>
      </w:r>
    </w:p>
    <w:p w:rsidR="00480841" w:rsidRPr="00981AE6" w:rsidRDefault="00480841" w:rsidP="00DC33F1">
      <w:pPr>
        <w:pStyle w:val="Normaltindrag"/>
      </w:pPr>
      <w:r w:rsidRPr="00981AE6">
        <w:t>Tvångsbeslut inom sjukvården och polisen fattas inte av politiker.</w:t>
      </w:r>
      <w:r w:rsidR="00DC33F1" w:rsidRPr="00981AE6">
        <w:t xml:space="preserve"> </w:t>
      </w:r>
      <w:r w:rsidRPr="00981AE6">
        <w:t>Syst</w:t>
      </w:r>
      <w:r w:rsidRPr="00981AE6">
        <w:t>e</w:t>
      </w:r>
      <w:r w:rsidRPr="00981AE6">
        <w:t>met med beslut av politiker ger praktiska</w:t>
      </w:r>
      <w:r w:rsidR="008D0292" w:rsidRPr="00981AE6">
        <w:t xml:space="preserve"> problem, avsevärda pr</w:t>
      </w:r>
      <w:r w:rsidR="008D0292" w:rsidRPr="00981AE6">
        <w:t>o</w:t>
      </w:r>
      <w:r w:rsidR="008D0292" w:rsidRPr="00981AE6">
        <w:t xml:space="preserve">blem kan </w:t>
      </w:r>
      <w:r w:rsidRPr="00981AE6">
        <w:t>föreligga med att söka beslutande pol</w:t>
      </w:r>
      <w:r w:rsidRPr="00981AE6">
        <w:t>i</w:t>
      </w:r>
      <w:r w:rsidRPr="00981AE6">
        <w:t>tiker i en akut situation.</w:t>
      </w:r>
    </w:p>
    <w:p w:rsidR="00480841" w:rsidRPr="00981AE6" w:rsidRDefault="00480841" w:rsidP="00B8464B">
      <w:pPr>
        <w:pStyle w:val="Normaltindrag"/>
      </w:pPr>
      <w:r w:rsidRPr="00981AE6">
        <w:t>Vi anser att tiden är inne för en översyn och förändring av tvångslagstif</w:t>
      </w:r>
      <w:r w:rsidRPr="00981AE6">
        <w:t>t</w:t>
      </w:r>
      <w:r w:rsidRPr="00981AE6">
        <w:t>ningen inom s</w:t>
      </w:r>
      <w:r w:rsidRPr="00981AE6">
        <w:t>o</w:t>
      </w:r>
      <w:r w:rsidRPr="00981AE6">
        <w:t>cialtjänsten så att den i likhet med övrig tvångslagstiftning inte innehåller politikerb</w:t>
      </w:r>
      <w:r w:rsidRPr="00981AE6">
        <w:t>e</w:t>
      </w:r>
      <w:r w:rsidRPr="00981AE6">
        <w:t>slut</w:t>
      </w:r>
      <w:r w:rsidR="00DA0C03" w:rsidRPr="00981AE6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33F1" w:rsidRPr="00981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3F1" w:rsidRPr="00981AE6" w:rsidRDefault="00DC33F1" w:rsidP="00DC33F1">
            <w:pPr>
              <w:pStyle w:val="UnderskriftDatum"/>
              <w:spacing w:before="240"/>
            </w:pPr>
            <w:r w:rsidRPr="00981AE6">
              <w:t>Stockholm den 29 september 2005</w:t>
            </w:r>
          </w:p>
        </w:tc>
        <w:tc>
          <w:tcPr>
            <w:tcW w:w="3047" w:type="dxa"/>
          </w:tcPr>
          <w:p w:rsidR="00DC33F1" w:rsidRPr="00981AE6" w:rsidRDefault="00DC33F1" w:rsidP="00DC33F1">
            <w:pPr>
              <w:pStyle w:val="Underskrifter"/>
              <w:spacing w:before="240"/>
            </w:pPr>
          </w:p>
        </w:tc>
      </w:tr>
      <w:tr w:rsidR="00DC33F1" w:rsidRPr="00981A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33F1" w:rsidRPr="00981AE6" w:rsidRDefault="00DC33F1" w:rsidP="00DC33F1">
            <w:pPr>
              <w:pStyle w:val="Underskrifter"/>
            </w:pPr>
            <w:r w:rsidRPr="00981AE6">
              <w:t>Ulrik Lindgren (kd)</w:t>
            </w:r>
          </w:p>
        </w:tc>
        <w:tc>
          <w:tcPr>
            <w:tcW w:w="3047" w:type="dxa"/>
          </w:tcPr>
          <w:p w:rsidR="00DC33F1" w:rsidRPr="00981AE6" w:rsidRDefault="00DC33F1" w:rsidP="00DC33F1">
            <w:pPr>
              <w:pStyle w:val="Underskrifter"/>
            </w:pPr>
            <w:r w:rsidRPr="00981AE6">
              <w:t>Chatrine Pålsson (kd)</w:t>
            </w:r>
          </w:p>
        </w:tc>
      </w:tr>
    </w:tbl>
    <w:p w:rsidR="00480841" w:rsidRPr="00981AE6" w:rsidRDefault="00480841" w:rsidP="00DC33F1">
      <w:pPr>
        <w:pStyle w:val="Normaltindrag"/>
      </w:pPr>
    </w:p>
    <w:sectPr w:rsidR="00480841" w:rsidRPr="00981AE6" w:rsidSect="00DC3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A02" w:rsidRPr="00981AE6" w:rsidRDefault="00280A02">
      <w:r w:rsidRPr="00981AE6">
        <w:separator/>
      </w:r>
    </w:p>
  </w:endnote>
  <w:endnote w:type="continuationSeparator" w:id="0">
    <w:p w:rsidR="00280A02" w:rsidRPr="00981AE6" w:rsidRDefault="00280A02">
      <w:r w:rsidRPr="00981A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BD3" w:rsidRPr="00981AE6" w:rsidRDefault="00981AE6" w:rsidP="00DC33F1">
    <w:pPr>
      <w:pStyle w:val="Sidfot"/>
    </w:pPr>
    <w:r w:rsidRPr="00981A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926093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3F1" w:rsidRDefault="00DC33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0D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33F1" w:rsidRDefault="00DC33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0D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4B" w:rsidRPr="00981AE6" w:rsidRDefault="00981AE6" w:rsidP="00DC33F1">
    <w:pPr>
      <w:pStyle w:val="Sidfot"/>
    </w:pPr>
    <w:r w:rsidRPr="00981A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3905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3F1" w:rsidRDefault="00DC3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0D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3F1" w:rsidRDefault="00DC3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0D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BD3" w:rsidRPr="00981AE6" w:rsidRDefault="00981AE6" w:rsidP="00DC33F1">
    <w:pPr>
      <w:pStyle w:val="Sidfot"/>
    </w:pPr>
    <w:r w:rsidRPr="00981A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3977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3F1" w:rsidRDefault="00DC3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0D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33F1" w:rsidRDefault="00DC3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0D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A02" w:rsidRPr="00981AE6" w:rsidRDefault="00280A02">
      <w:r w:rsidRPr="00981AE6">
        <w:separator/>
      </w:r>
    </w:p>
  </w:footnote>
  <w:footnote w:type="continuationSeparator" w:id="0">
    <w:p w:rsidR="00280A02" w:rsidRPr="00981AE6" w:rsidRDefault="00280A02">
      <w:r w:rsidRPr="00981A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BD3" w:rsidRPr="00981AE6" w:rsidRDefault="00981AE6" w:rsidP="00DC33F1">
    <w:pPr>
      <w:pStyle w:val="Sidhuvud"/>
    </w:pPr>
    <w:r w:rsidRPr="00981A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79138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3F1" w:rsidRDefault="00DC33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0D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0D5C">
                            <w:t>So618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33F1" w:rsidRDefault="00DC33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0D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0D5C">
                      <w:t>So618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4B" w:rsidRPr="00981AE6" w:rsidRDefault="00981AE6" w:rsidP="00DC33F1">
    <w:pPr>
      <w:pStyle w:val="Sidhuvud"/>
    </w:pPr>
    <w:r w:rsidRPr="00981A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29183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33F1" w:rsidRDefault="00DC33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0D5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0D5C">
                            <w:t>So618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33F1" w:rsidRDefault="00DC33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0D5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0D5C">
                      <w:t>So618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33F1" w:rsidRPr="00981AE6" w:rsidRDefault="00DC33F1">
    <w:pPr>
      <w:pStyle w:val="FSHNormal"/>
      <w:tabs>
        <w:tab w:val="right" w:pos="5840"/>
      </w:tabs>
    </w:pPr>
    <w:r w:rsidRPr="00981AE6">
      <w:br/>
    </w:r>
    <w:r w:rsidRPr="00981AE6">
      <w:fldChar w:fldCharType="begin" w:fldLock="1"/>
    </w:r>
    <w:r w:rsidRPr="00981AE6">
      <w:instrText xml:space="preserve"> DOCPROPERTY</w:instrText>
    </w:r>
    <w:r w:rsidRPr="00981AE6">
      <w:rPr>
        <w:sz w:val="18"/>
      </w:rPr>
      <w:instrText xml:space="preserve"> "YearUser" *\charformat </w:instrText>
    </w:r>
    <w:r w:rsidRPr="00981AE6">
      <w:fldChar w:fldCharType="separate"/>
    </w:r>
    <w:r w:rsidR="00A50D5C" w:rsidRPr="00981AE6">
      <w:t>2005/06</w:t>
    </w:r>
    <w:r w:rsidRPr="00981AE6">
      <w:fldChar w:fldCharType="end"/>
    </w:r>
    <w:r w:rsidRPr="00981AE6">
      <w:t xml:space="preserve"> </w:t>
    </w:r>
    <w:r w:rsidRPr="00981AE6">
      <w:tab/>
      <w:t xml:space="preserve">mnr: </w:t>
    </w:r>
    <w:r w:rsidRPr="00981AE6">
      <w:fldChar w:fldCharType="begin" w:fldLock="1"/>
    </w:r>
    <w:r w:rsidRPr="00981AE6">
      <w:instrText xml:space="preserve"> DOCPROPERTY</w:instrText>
    </w:r>
    <w:r w:rsidRPr="00981AE6">
      <w:rPr>
        <w:sz w:val="18"/>
      </w:rPr>
      <w:instrText xml:space="preserve"> "Motionsnummer" *\charformat </w:instrText>
    </w:r>
    <w:r w:rsidRPr="00981AE6">
      <w:fldChar w:fldCharType="separate"/>
    </w:r>
    <w:r w:rsidR="00A50D5C" w:rsidRPr="00981AE6">
      <w:t>So618</w:t>
    </w:r>
    <w:r w:rsidRPr="00981AE6">
      <w:fldChar w:fldCharType="end"/>
    </w:r>
    <w:r w:rsidRPr="00981AE6">
      <w:br/>
    </w:r>
    <w:r w:rsidRPr="00981AE6">
      <w:fldChar w:fldCharType="begin" w:fldLock="1"/>
    </w:r>
    <w:r w:rsidRPr="00981AE6">
      <w:instrText xml:space="preserve"> DOCPROPERTY</w:instrText>
    </w:r>
    <w:r w:rsidRPr="00981AE6">
      <w:rPr>
        <w:sz w:val="18"/>
      </w:rPr>
      <w:instrText xml:space="preserve"> "Samling" *\charformat </w:instrText>
    </w:r>
    <w:r w:rsidRPr="00981AE6">
      <w:fldChar w:fldCharType="end"/>
    </w:r>
    <w:r w:rsidRPr="00981AE6">
      <w:tab/>
      <w:t xml:space="preserve">pnr: </w:t>
    </w:r>
    <w:r w:rsidRPr="00981AE6">
      <w:fldChar w:fldCharType="begin" w:fldLock="1"/>
    </w:r>
    <w:r w:rsidRPr="00981AE6">
      <w:instrText xml:space="preserve"> DOCPROPERTY</w:instrText>
    </w:r>
    <w:r w:rsidRPr="00981AE6">
      <w:rPr>
        <w:sz w:val="18"/>
      </w:rPr>
      <w:instrText xml:space="preserve"> "Partinummer" *\charformat </w:instrText>
    </w:r>
    <w:r w:rsidRPr="00981AE6">
      <w:fldChar w:fldCharType="separate"/>
    </w:r>
    <w:r w:rsidR="00A50D5C" w:rsidRPr="00981AE6">
      <w:t>kd795</w:t>
    </w:r>
    <w:r w:rsidRPr="00981AE6">
      <w:fldChar w:fldCharType="end"/>
    </w:r>
  </w:p>
  <w:p w:rsidR="00DC33F1" w:rsidRPr="00981AE6" w:rsidRDefault="00DC33F1">
    <w:pPr>
      <w:pStyle w:val="FSHRub1"/>
    </w:pPr>
    <w:r w:rsidRPr="00981AE6">
      <w:t>Motion till riksdagen</w:t>
    </w:r>
    <w:r w:rsidRPr="00981AE6">
      <w:br/>
    </w:r>
    <w:r w:rsidRPr="00981AE6">
      <w:fldChar w:fldCharType="begin" w:fldLock="1"/>
    </w:r>
    <w:r w:rsidRPr="00981AE6">
      <w:instrText xml:space="preserve"> DOCPROPERTY "YearUser" *\charformat </w:instrText>
    </w:r>
    <w:r w:rsidRPr="00981AE6">
      <w:fldChar w:fldCharType="separate"/>
    </w:r>
    <w:r w:rsidR="00A50D5C" w:rsidRPr="00981AE6">
      <w:t>2005/06</w:t>
    </w:r>
    <w:r w:rsidRPr="00981AE6">
      <w:fldChar w:fldCharType="end"/>
    </w:r>
    <w:r w:rsidRPr="00981AE6">
      <w:t>:</w:t>
    </w:r>
    <w:r w:rsidRPr="00981AE6">
      <w:fldChar w:fldCharType="begin" w:fldLock="1"/>
    </w:r>
    <w:r w:rsidRPr="00981AE6">
      <w:instrText xml:space="preserve"> DOCPROPERTY "Motionsnummer" *\charformat </w:instrText>
    </w:r>
    <w:r w:rsidRPr="00981AE6">
      <w:fldChar w:fldCharType="separate"/>
    </w:r>
    <w:r w:rsidR="00A50D5C" w:rsidRPr="00981AE6">
      <w:t>So618</w:t>
    </w:r>
    <w:r w:rsidRPr="00981AE6">
      <w:fldChar w:fldCharType="end"/>
    </w:r>
  </w:p>
  <w:p w:rsidR="00DC33F1" w:rsidRPr="00981AE6" w:rsidRDefault="00DC33F1">
    <w:pPr>
      <w:pStyle w:val="FSHNormalS5"/>
    </w:pPr>
    <w:r w:rsidRPr="00981AE6">
      <w:fldChar w:fldCharType="begin" w:fldLock="1"/>
    </w:r>
    <w:r w:rsidRPr="00981AE6">
      <w:instrText xml:space="preserve"> DOCPROPERTY "MotionarText" *\charformat </w:instrText>
    </w:r>
    <w:r w:rsidRPr="00981AE6">
      <w:fldChar w:fldCharType="separate"/>
    </w:r>
    <w:r w:rsidR="00A50D5C" w:rsidRPr="00981AE6">
      <w:t>av Ulrik Lindgren och Chatrine Pålsson (kd)</w:t>
    </w:r>
    <w:r w:rsidRPr="00981AE6">
      <w:fldChar w:fldCharType="end"/>
    </w:r>
    <w:r w:rsidRPr="00981AE6">
      <w:br/>
    </w:r>
    <w:r w:rsidRPr="00981AE6">
      <w:fldChar w:fldCharType="begin" w:fldLock="1"/>
    </w:r>
    <w:r w:rsidRPr="00981AE6">
      <w:instrText xml:space="preserve"> DOCPROPERTY "SvarFrasKort" *\charformat </w:instrText>
    </w:r>
    <w:r w:rsidRPr="00981AE6">
      <w:fldChar w:fldCharType="end"/>
    </w:r>
  </w:p>
  <w:p w:rsidR="00DC33F1" w:rsidRPr="00981AE6" w:rsidRDefault="00DC33F1">
    <w:pPr>
      <w:pStyle w:val="FSHTitel"/>
    </w:pPr>
    <w:r w:rsidRPr="00981AE6">
      <w:fldChar w:fldCharType="begin" w:fldLock="1"/>
    </w:r>
    <w:r w:rsidRPr="00981AE6">
      <w:instrText xml:space="preserve"> DOCPROPERTY</w:instrText>
    </w:r>
    <w:r w:rsidRPr="00981AE6">
      <w:rPr>
        <w:sz w:val="18"/>
      </w:rPr>
      <w:instrText xml:space="preserve"> "RubrikSvar" *\charformat </w:instrText>
    </w:r>
    <w:r w:rsidRPr="00981AE6">
      <w:fldChar w:fldCharType="separate"/>
    </w:r>
    <w:r w:rsidR="00A50D5C" w:rsidRPr="00981AE6">
      <w:t>Tvångsomhändertagande</w:t>
    </w:r>
    <w:r w:rsidRPr="00981AE6">
      <w:fldChar w:fldCharType="end"/>
    </w:r>
  </w:p>
  <w:p w:rsidR="00DC33F1" w:rsidRPr="00981AE6" w:rsidRDefault="00DC33F1" w:rsidP="00DC33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4498780">
    <w:abstractNumId w:val="13"/>
  </w:num>
  <w:num w:numId="2" w16cid:durableId="1072893332">
    <w:abstractNumId w:val="10"/>
  </w:num>
  <w:num w:numId="3" w16cid:durableId="131947593">
    <w:abstractNumId w:val="11"/>
  </w:num>
  <w:num w:numId="4" w16cid:durableId="627318619">
    <w:abstractNumId w:val="12"/>
  </w:num>
  <w:num w:numId="5" w16cid:durableId="600377594">
    <w:abstractNumId w:val="8"/>
  </w:num>
  <w:num w:numId="6" w16cid:durableId="461461300">
    <w:abstractNumId w:val="3"/>
  </w:num>
  <w:num w:numId="7" w16cid:durableId="949093348">
    <w:abstractNumId w:val="2"/>
  </w:num>
  <w:num w:numId="8" w16cid:durableId="1598714688">
    <w:abstractNumId w:val="1"/>
  </w:num>
  <w:num w:numId="9" w16cid:durableId="608392761">
    <w:abstractNumId w:val="0"/>
  </w:num>
  <w:num w:numId="10" w16cid:durableId="53546683">
    <w:abstractNumId w:val="9"/>
  </w:num>
  <w:num w:numId="11" w16cid:durableId="1201748521">
    <w:abstractNumId w:val="7"/>
  </w:num>
  <w:num w:numId="12" w16cid:durableId="1882597773">
    <w:abstractNumId w:val="6"/>
  </w:num>
  <w:num w:numId="13" w16cid:durableId="1306008479">
    <w:abstractNumId w:val="5"/>
  </w:num>
  <w:num w:numId="14" w16cid:durableId="1459906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8E2F79"/>
    <w:rsid w:val="0004381F"/>
    <w:rsid w:val="00064BC3"/>
    <w:rsid w:val="00066775"/>
    <w:rsid w:val="00072FB9"/>
    <w:rsid w:val="000D415C"/>
    <w:rsid w:val="00100531"/>
    <w:rsid w:val="00201DFB"/>
    <w:rsid w:val="00204A63"/>
    <w:rsid w:val="00212FF1"/>
    <w:rsid w:val="00230193"/>
    <w:rsid w:val="0025068A"/>
    <w:rsid w:val="00250CA8"/>
    <w:rsid w:val="00280A02"/>
    <w:rsid w:val="002818D3"/>
    <w:rsid w:val="002A2BD3"/>
    <w:rsid w:val="002A4ADC"/>
    <w:rsid w:val="002D11A8"/>
    <w:rsid w:val="002E41C7"/>
    <w:rsid w:val="00445271"/>
    <w:rsid w:val="00480841"/>
    <w:rsid w:val="004A0504"/>
    <w:rsid w:val="004E38D9"/>
    <w:rsid w:val="005B145B"/>
    <w:rsid w:val="00697926"/>
    <w:rsid w:val="00740D6D"/>
    <w:rsid w:val="00794149"/>
    <w:rsid w:val="007B67A7"/>
    <w:rsid w:val="007C6092"/>
    <w:rsid w:val="008D0292"/>
    <w:rsid w:val="008E2F79"/>
    <w:rsid w:val="00981AE6"/>
    <w:rsid w:val="009C400D"/>
    <w:rsid w:val="00A053C6"/>
    <w:rsid w:val="00A50D5C"/>
    <w:rsid w:val="00B13BF0"/>
    <w:rsid w:val="00B8464B"/>
    <w:rsid w:val="00C1285C"/>
    <w:rsid w:val="00C27B7D"/>
    <w:rsid w:val="00CF7A43"/>
    <w:rsid w:val="00D1174F"/>
    <w:rsid w:val="00DA0C03"/>
    <w:rsid w:val="00DC33F1"/>
    <w:rsid w:val="00DC6C70"/>
    <w:rsid w:val="00E22893"/>
    <w:rsid w:val="00E26342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60EBDA-783B-424A-AB02-FF4EC6F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8464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8464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8464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8464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8464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8464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8464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8464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8464B"/>
    <w:pPr>
      <w:outlineLvl w:val="7"/>
    </w:pPr>
  </w:style>
  <w:style w:type="paragraph" w:styleId="Rubrik9">
    <w:name w:val="heading 9"/>
    <w:basedOn w:val="Rubrik8"/>
    <w:next w:val="Normal"/>
    <w:qFormat/>
    <w:rsid w:val="00B8464B"/>
    <w:pPr>
      <w:outlineLvl w:val="8"/>
    </w:pPr>
  </w:style>
  <w:style w:type="character" w:default="1" w:styleId="Standardstycketeckensnitt">
    <w:name w:val="Default Paragraph Font"/>
    <w:semiHidden/>
    <w:rsid w:val="00B8464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8464B"/>
  </w:style>
  <w:style w:type="paragraph" w:styleId="Normaltindrag">
    <w:name w:val="Normal Indent"/>
    <w:aliases w:val="Normal_indrag,Normal Indrag"/>
    <w:basedOn w:val="Normal"/>
    <w:rsid w:val="00B8464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8464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8464B"/>
    <w:pPr>
      <w:spacing w:before="0"/>
      <w:ind w:firstLine="227"/>
    </w:pPr>
  </w:style>
  <w:style w:type="paragraph" w:customStyle="1" w:styleId="FSHNormal">
    <w:name w:val="FSH_Normal"/>
    <w:semiHidden/>
    <w:rsid w:val="00B8464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8464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8464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8464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8464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8464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8464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D415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DC33F1"/>
    <w:pPr>
      <w:spacing w:after="250"/>
    </w:pPr>
  </w:style>
  <w:style w:type="paragraph" w:customStyle="1" w:styleId="KantRubrikS5H">
    <w:name w:val="KantRubrikS5H"/>
    <w:semiHidden/>
    <w:rsid w:val="00B8464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8464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8464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8464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8464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8464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8464B"/>
    <w:pPr>
      <w:ind w:firstLine="170"/>
    </w:pPr>
  </w:style>
  <w:style w:type="paragraph" w:customStyle="1" w:styleId="NormalA4fot">
    <w:name w:val="Normal_A4fot"/>
    <w:basedOn w:val="Normal"/>
    <w:semiHidden/>
    <w:rsid w:val="00B8464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8464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8464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8464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8464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8464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8464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8464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8464B"/>
  </w:style>
  <w:style w:type="paragraph" w:customStyle="1" w:styleId="RubrikInnehllsf">
    <w:name w:val="RubrikInnehållsf"/>
    <w:basedOn w:val="RubrikSammanf"/>
    <w:next w:val="Normal"/>
    <w:rsid w:val="00B8464B"/>
  </w:style>
  <w:style w:type="paragraph" w:customStyle="1" w:styleId="Tabellochbildrubrik">
    <w:name w:val="Tabell och bildrubrik"/>
    <w:basedOn w:val="Normal"/>
    <w:next w:val="Normal"/>
    <w:rsid w:val="00B8464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8464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8464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8464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8464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8464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8464B"/>
    <w:pPr>
      <w:ind w:left="284"/>
    </w:pPr>
  </w:style>
  <w:style w:type="paragraph" w:styleId="Innehll3">
    <w:name w:val="toc 3"/>
    <w:basedOn w:val="Innehll2"/>
    <w:next w:val="Innehll4"/>
    <w:semiHidden/>
    <w:rsid w:val="00B8464B"/>
    <w:pPr>
      <w:ind w:left="567"/>
    </w:pPr>
  </w:style>
  <w:style w:type="paragraph" w:styleId="Innehll4">
    <w:name w:val="toc 4"/>
    <w:basedOn w:val="Innehll3"/>
    <w:next w:val="Normal"/>
    <w:semiHidden/>
    <w:rsid w:val="00B8464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8464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8464B"/>
  </w:style>
  <w:style w:type="character" w:styleId="Hyperlnk">
    <w:name w:val="Hyperlink"/>
    <w:basedOn w:val="Standardstycketeckensnitt"/>
    <w:semiHidden/>
    <w:rsid w:val="00B8464B"/>
    <w:rPr>
      <w:color w:val="0000FF"/>
      <w:u w:val="single"/>
    </w:rPr>
  </w:style>
  <w:style w:type="paragraph" w:styleId="Indragetstycke">
    <w:name w:val="Block Text"/>
    <w:basedOn w:val="Normal"/>
    <w:semiHidden/>
    <w:rsid w:val="00B8464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8464B"/>
  </w:style>
  <w:style w:type="paragraph" w:styleId="Lista">
    <w:name w:val="List"/>
    <w:basedOn w:val="Normal"/>
    <w:semiHidden/>
    <w:rsid w:val="00B8464B"/>
    <w:pPr>
      <w:ind w:left="283" w:hanging="283"/>
    </w:pPr>
  </w:style>
  <w:style w:type="paragraph" w:styleId="Normalwebb">
    <w:name w:val="Normal (Web)"/>
    <w:basedOn w:val="Normal"/>
    <w:semiHidden/>
    <w:rsid w:val="00B8464B"/>
    <w:rPr>
      <w:szCs w:val="24"/>
    </w:rPr>
  </w:style>
  <w:style w:type="paragraph" w:styleId="Numreradlista">
    <w:name w:val="List Number"/>
    <w:basedOn w:val="Normal"/>
    <w:semiHidden/>
    <w:rsid w:val="00B8464B"/>
    <w:pPr>
      <w:numPr>
        <w:numId w:val="5"/>
      </w:numPr>
    </w:pPr>
  </w:style>
  <w:style w:type="paragraph" w:styleId="Punktlista">
    <w:name w:val="List Bullet"/>
    <w:basedOn w:val="Normal"/>
    <w:semiHidden/>
    <w:rsid w:val="00B8464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8464B"/>
  </w:style>
  <w:style w:type="character" w:styleId="Sidnummer">
    <w:name w:val="page number"/>
    <w:basedOn w:val="Standardstycketeckensnitt"/>
    <w:semiHidden/>
    <w:rsid w:val="00B8464B"/>
  </w:style>
  <w:style w:type="paragraph" w:styleId="Signatur">
    <w:name w:val="Signature"/>
    <w:basedOn w:val="Normal"/>
    <w:semiHidden/>
    <w:rsid w:val="00B8464B"/>
    <w:pPr>
      <w:ind w:left="4252"/>
    </w:pPr>
  </w:style>
  <w:style w:type="paragraph" w:styleId="Underrubrik">
    <w:name w:val="Subtitle"/>
    <w:basedOn w:val="Normal"/>
    <w:qFormat/>
    <w:rsid w:val="00B8464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200</Words>
  <Characters>1172</Characters>
  <Application>Microsoft Office Word</Application>
  <DocSecurity>4</DocSecurity>
  <Lines>25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So618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So618</dc:title>
  <dc:subject>So618</dc:subject>
  <dc:creator>Riksdagen</dc:creator>
  <cp:keywords>Riksdagen</cp:keywords>
  <dc:description/>
  <cp:lastModifiedBy>Lars Brink</cp:lastModifiedBy>
  <cp:revision>2</cp:revision>
  <cp:lastPrinted>2005-12-22T10:09:00Z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Tvångsomhändertagande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Tvångsomhändertagande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kd795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 Lindgren och Chatrine Pålsson (kd)</vt:lpwstr>
  </property>
  <property fmtid="{D5CDD505-2E9C-101B-9397-08002B2CF9AE}" pid="26" name="MotionarLista">
    <vt:lpwstr>Lindgren, Ulrik (kd)\Pålsson,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(kd), 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20052006000001070100000007950069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20052006000001070100000007950069</vt:lpwstr>
  </property>
  <property fmtid="{D5CDD505-2E9C-101B-9397-08002B2CF9AE}" pid="50" name="nummer">
    <vt:lpwstr>618</vt:lpwstr>
  </property>
  <property fmtid="{D5CDD505-2E9C-101B-9397-08002B2CF9AE}" pid="51" name="utskottsbeteckning">
    <vt:lpwstr>So</vt:lpwstr>
  </property>
</Properties>
</file>