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A798F" w:rsidRPr="008A5DA8" w:rsidRDefault="009A798F">
      <w:pPr>
        <w:pStyle w:val="Frslagsrubrik"/>
      </w:pPr>
      <w:r w:rsidRPr="008A5DA8">
        <w:t>Förslag till riksdagsbeslut</w:t>
      </w:r>
    </w:p>
    <w:p w:rsidR="009A798F" w:rsidRPr="008A5DA8" w:rsidRDefault="009A798F">
      <w:pPr>
        <w:pStyle w:val="Hemstlatt"/>
        <w:ind w:left="0"/>
      </w:pPr>
      <w:r w:rsidRPr="008A5DA8">
        <w:t>Riksdagen tillkännager för regeringen som sin mening vad som anförs i motionen om svensk kärnkraft.</w:t>
      </w:r>
    </w:p>
    <w:p w:rsidR="009A798F" w:rsidRPr="008A5DA8" w:rsidRDefault="009A798F">
      <w:pPr>
        <w:pStyle w:val="Rubrik1"/>
      </w:pPr>
      <w:r w:rsidRPr="008A5DA8">
        <w:t>Motivering</w:t>
      </w:r>
    </w:p>
    <w:p w:rsidR="009A798F" w:rsidRPr="008A5DA8" w:rsidRDefault="009A798F">
      <w:r w:rsidRPr="008A5DA8">
        <w:t>Grunden för det svenska välståndet är basindustrin och dess bidrag till sysse</w:t>
      </w:r>
      <w:r w:rsidRPr="008A5DA8">
        <w:t>l</w:t>
      </w:r>
      <w:r w:rsidRPr="008A5DA8">
        <w:t>sättning och exportinkomster. Det var förmågan att i slutet av artonhundrat</w:t>
      </w:r>
      <w:r w:rsidRPr="008A5DA8">
        <w:t>a</w:t>
      </w:r>
      <w:r w:rsidRPr="008A5DA8">
        <w:t>let omvandla järnmalmen till stål, skogen till papper och trävaror och sedan skapa industriprodukterna från snilleindustrierna som beredde vägen för d</w:t>
      </w:r>
      <w:r w:rsidRPr="008A5DA8">
        <w:t>a</w:t>
      </w:r>
      <w:r w:rsidRPr="008A5DA8">
        <w:t>gens industri och framstående näringsliv. Värt att notera är att det var energ</w:t>
      </w:r>
      <w:r w:rsidRPr="008A5DA8">
        <w:t>i</w:t>
      </w:r>
      <w:r w:rsidRPr="008A5DA8">
        <w:t>kr</w:t>
      </w:r>
      <w:r w:rsidRPr="008A5DA8">
        <w:t>ä</w:t>
      </w:r>
      <w:r w:rsidRPr="008A5DA8">
        <w:t>vande processer då och är det fortfarande. Även om det gått många år sedan industrialiseringen tog fart och vi har fått en stark tjänstesektor så är Sverige fortfarande beroende av tillverkningsindustri</w:t>
      </w:r>
      <w:r w:rsidRPr="008A5DA8">
        <w:t>n för tillväxt, utveckling och välfärd.</w:t>
      </w:r>
    </w:p>
    <w:p w:rsidR="009A798F" w:rsidRPr="008A5DA8" w:rsidRDefault="009A798F">
      <w:pPr>
        <w:pStyle w:val="Normaltindrag"/>
      </w:pPr>
      <w:r w:rsidRPr="008A5DA8">
        <w:t>En framtida utveckling för basindustrin kräver fortsatt tillgång på milj</w:t>
      </w:r>
      <w:r w:rsidRPr="008A5DA8">
        <w:t>ö</w:t>
      </w:r>
      <w:r w:rsidRPr="008A5DA8">
        <w:t>vänlig och kostnadseffektiv energi och då behöver kärnkraft vara en fortsatt del i energimixen. Den svenska industrins förmåga att hävda sig på en glob</w:t>
      </w:r>
      <w:r w:rsidRPr="008A5DA8">
        <w:t>a</w:t>
      </w:r>
      <w:r w:rsidRPr="008A5DA8">
        <w:t>liserad marknad hänger nära samman med tillgången på billig energi och en elmarknad där priserna präglas av stabilitet och förutsägbarhet. Vi konkurr</w:t>
      </w:r>
      <w:r w:rsidRPr="008A5DA8">
        <w:t>e</w:t>
      </w:r>
      <w:r w:rsidRPr="008A5DA8">
        <w:t>rar inte med låga löner och vi har därför inte råd att avhända oss tillgång på billig energi.</w:t>
      </w:r>
    </w:p>
    <w:p w:rsidR="009A798F" w:rsidRPr="008A5DA8" w:rsidRDefault="009A798F">
      <w:pPr>
        <w:pStyle w:val="Normaltindrag"/>
      </w:pPr>
      <w:r w:rsidRPr="008A5DA8">
        <w:t>Regeringens politik på energiområdet behöver skapa säkerhet och förtr</w:t>
      </w:r>
      <w:r w:rsidRPr="008A5DA8">
        <w:t>o</w:t>
      </w:r>
      <w:r w:rsidRPr="008A5DA8">
        <w:t>ende angående den framtida produktionen, tillgången och nivåerna på de svenska elpriserna i framtiden för basindustrin. Det är särskilt viktigt när näringslivet är starkt beroende av tydliga besked om hur de svenska elpriserna kan tänkas utvecklas i framtiden för deras fortsatta investeringar och angåe</w:t>
      </w:r>
      <w:r w:rsidRPr="008A5DA8">
        <w:t>n</w:t>
      </w:r>
      <w:r w:rsidRPr="008A5DA8">
        <w:t>de framtiden för nuvarande anläggningar som kämpar med lönsamheten i den utdragna lågkonjunkturen.</w:t>
      </w:r>
    </w:p>
    <w:p w:rsidR="009A798F" w:rsidRPr="008A5DA8" w:rsidRDefault="009A798F">
      <w:pPr>
        <w:pStyle w:val="Normaltindrag"/>
      </w:pPr>
      <w:r w:rsidRPr="008A5DA8">
        <w:lastRenderedPageBreak/>
        <w:t>Att bygga och ersätta nuvarande reaktorer med nya är en komplicerad, långsiktig och kostsam process och inga</w:t>
      </w:r>
      <w:r w:rsidRPr="008A5DA8">
        <w:t xml:space="preserve"> statliga subventioner kommer att finnas för dem som tar itu med uppgiften. Tanken är att producenter ska agera helt på marknadsmässiga villkor. Det är en bra inställning men regeringen bör fundera på att se över villkoren för t.ex. forskning kring bl.a. effektiva reakt</w:t>
      </w:r>
      <w:r w:rsidRPr="008A5DA8">
        <w:t>o</w:t>
      </w:r>
      <w:r w:rsidRPr="008A5DA8">
        <w:t>rer, hanteringen av avfall och hur man minimerar de risker som ändå finns. Om någon bygger nya reaktorer så finns det ett allmänintresse i både hög effektivitet och säkerhet. Alliansregeringen måste även se över de långsiktiga förutsättninga</w:t>
      </w:r>
      <w:r w:rsidRPr="008A5DA8">
        <w:t>rna för de intressenter som gör kalkyler för att bygga nya rea</w:t>
      </w:r>
      <w:r w:rsidRPr="008A5DA8">
        <w:t>k</w:t>
      </w:r>
      <w:r w:rsidRPr="008A5DA8">
        <w:t>torer.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A5DA8">
        <w:trPr>
          <w:cantSplit/>
        </w:trPr>
        <w:tc>
          <w:tcPr>
            <w:tcW w:w="3046" w:type="dxa"/>
          </w:tcPr>
          <w:p w:rsidR="009A798F" w:rsidRPr="008A5DA8" w:rsidRDefault="009A798F">
            <w:pPr>
              <w:pStyle w:val="UnderskriftDatum"/>
              <w:spacing w:before="240"/>
            </w:pPr>
            <w:r w:rsidRPr="008A5DA8">
              <w:t>Stockholm den 26 september 2013</w:t>
            </w:r>
          </w:p>
        </w:tc>
        <w:tc>
          <w:tcPr>
            <w:tcW w:w="3047" w:type="dxa"/>
          </w:tcPr>
          <w:p w:rsidR="009A798F" w:rsidRPr="008A5DA8" w:rsidRDefault="009A798F">
            <w:pPr>
              <w:pStyle w:val="Underskrifter"/>
              <w:spacing w:before="240"/>
            </w:pPr>
          </w:p>
        </w:tc>
      </w:tr>
      <w:tr w:rsidR="00000000" w:rsidRPr="008A5DA8">
        <w:trPr>
          <w:cantSplit/>
        </w:trPr>
        <w:tc>
          <w:tcPr>
            <w:tcW w:w="3046" w:type="dxa"/>
          </w:tcPr>
          <w:p w:rsidR="009A798F" w:rsidRPr="008A5DA8" w:rsidRDefault="009A798F">
            <w:pPr>
              <w:pStyle w:val="Underskrifter"/>
            </w:pPr>
            <w:r w:rsidRPr="008A5DA8">
              <w:t>Katarina Brännström (M)</w:t>
            </w:r>
          </w:p>
        </w:tc>
        <w:tc>
          <w:tcPr>
            <w:tcW w:w="3046" w:type="dxa"/>
          </w:tcPr>
          <w:p w:rsidR="009A798F" w:rsidRPr="008A5DA8" w:rsidRDefault="009A798F">
            <w:pPr>
              <w:pStyle w:val="Underskrifter"/>
            </w:pPr>
          </w:p>
        </w:tc>
      </w:tr>
    </w:tbl>
    <w:p w:rsidR="009A798F" w:rsidRPr="008A5DA8" w:rsidRDefault="009A798F">
      <w:pPr>
        <w:pStyle w:val="Normaltindrag"/>
      </w:pPr>
    </w:p>
    <w:sectPr w:rsidR="009A798F" w:rsidRPr="008A5DA8">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A798F" w:rsidRPr="008A5DA8" w:rsidRDefault="009A798F">
      <w:r w:rsidRPr="008A5DA8">
        <w:separator/>
      </w:r>
    </w:p>
  </w:endnote>
  <w:endnote w:type="continuationSeparator" w:id="0">
    <w:p w:rsidR="009A798F" w:rsidRPr="008A5DA8" w:rsidRDefault="009A798F">
      <w:r w:rsidRPr="008A5DA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798F" w:rsidRPr="008A5DA8" w:rsidRDefault="008A5DA8">
    <w:pPr>
      <w:pStyle w:val="Sidfot"/>
    </w:pPr>
    <w:r w:rsidRPr="008A5DA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8789875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798F" w:rsidRDefault="009A798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A798F" w:rsidRDefault="009A798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798F" w:rsidRPr="008A5DA8" w:rsidRDefault="008A5DA8">
    <w:pPr>
      <w:pStyle w:val="Sidfot"/>
    </w:pPr>
    <w:r w:rsidRPr="008A5DA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41154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798F" w:rsidRDefault="009A798F">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A798F" w:rsidRDefault="009A798F">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798F" w:rsidRPr="008A5DA8" w:rsidRDefault="008A5DA8">
    <w:pPr>
      <w:pStyle w:val="Sidfot"/>
    </w:pPr>
    <w:r w:rsidRPr="008A5DA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3105516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798F" w:rsidRDefault="009A798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A798F" w:rsidRDefault="009A798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A798F" w:rsidRPr="008A5DA8" w:rsidRDefault="009A798F">
      <w:r w:rsidRPr="008A5DA8">
        <w:separator/>
      </w:r>
    </w:p>
  </w:footnote>
  <w:footnote w:type="continuationSeparator" w:id="0">
    <w:p w:rsidR="009A798F" w:rsidRPr="008A5DA8" w:rsidRDefault="009A798F">
      <w:r w:rsidRPr="008A5DA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798F" w:rsidRPr="008A5DA8" w:rsidRDefault="008A5DA8">
    <w:pPr>
      <w:pStyle w:val="Sidhuvud"/>
    </w:pPr>
    <w:r w:rsidRPr="008A5DA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9374595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798F" w:rsidRDefault="009A798F">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N319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A798F" w:rsidRDefault="009A798F">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N319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798F" w:rsidRPr="008A5DA8" w:rsidRDefault="008A5DA8">
    <w:pPr>
      <w:pStyle w:val="Sidhuvud"/>
    </w:pPr>
    <w:r w:rsidRPr="008A5DA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9469972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798F" w:rsidRDefault="009A798F">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N319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A798F" w:rsidRDefault="009A798F">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N319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798F" w:rsidRPr="008A5DA8" w:rsidRDefault="009A798F">
    <w:pPr>
      <w:pStyle w:val="FSHNormal"/>
      <w:tabs>
        <w:tab w:val="right" w:pos="5840"/>
      </w:tabs>
    </w:pPr>
    <w:r w:rsidRPr="008A5DA8">
      <w:br/>
    </w:r>
    <w:r w:rsidRPr="008A5DA8">
      <w:fldChar w:fldCharType="begin" w:fldLock="1"/>
    </w:r>
    <w:r w:rsidRPr="008A5DA8">
      <w:instrText xml:space="preserve"> DOCPROPERTY</w:instrText>
    </w:r>
    <w:r w:rsidRPr="008A5DA8">
      <w:rPr>
        <w:sz w:val="18"/>
      </w:rPr>
      <w:instrText xml:space="preserve"> "YearUser" *\charformat </w:instrText>
    </w:r>
    <w:r w:rsidRPr="008A5DA8">
      <w:fldChar w:fldCharType="separate"/>
    </w:r>
    <w:r w:rsidRPr="008A5DA8">
      <w:t>2013/14</w:t>
    </w:r>
    <w:r w:rsidRPr="008A5DA8">
      <w:fldChar w:fldCharType="end"/>
    </w:r>
    <w:r w:rsidRPr="008A5DA8">
      <w:t xml:space="preserve"> </w:t>
    </w:r>
    <w:r w:rsidRPr="008A5DA8">
      <w:tab/>
      <w:t xml:space="preserve">mnr: </w:t>
    </w:r>
    <w:r w:rsidRPr="008A5DA8">
      <w:fldChar w:fldCharType="begin" w:fldLock="1"/>
    </w:r>
    <w:r w:rsidRPr="008A5DA8">
      <w:instrText xml:space="preserve"> DOCPROPERTY</w:instrText>
    </w:r>
    <w:r w:rsidRPr="008A5DA8">
      <w:rPr>
        <w:sz w:val="18"/>
      </w:rPr>
      <w:instrText xml:space="preserve"> "Motionsnummer" *\charformat </w:instrText>
    </w:r>
    <w:r w:rsidRPr="008A5DA8">
      <w:fldChar w:fldCharType="separate"/>
    </w:r>
    <w:r w:rsidRPr="008A5DA8">
      <w:t>N319</w:t>
    </w:r>
    <w:r w:rsidRPr="008A5DA8">
      <w:fldChar w:fldCharType="end"/>
    </w:r>
    <w:r w:rsidRPr="008A5DA8">
      <w:br/>
    </w:r>
    <w:r w:rsidRPr="008A5DA8">
      <w:fldChar w:fldCharType="begin" w:fldLock="1"/>
    </w:r>
    <w:r w:rsidRPr="008A5DA8">
      <w:instrText xml:space="preserve"> DOCPROPERTY</w:instrText>
    </w:r>
    <w:r w:rsidRPr="008A5DA8">
      <w:rPr>
        <w:sz w:val="18"/>
      </w:rPr>
      <w:instrText xml:space="preserve"> "Samling" *\charformat </w:instrText>
    </w:r>
    <w:r w:rsidRPr="008A5DA8">
      <w:fldChar w:fldCharType="end"/>
    </w:r>
    <w:r w:rsidRPr="008A5DA8">
      <w:tab/>
      <w:t xml:space="preserve">pnr: </w:t>
    </w:r>
    <w:r w:rsidRPr="008A5DA8">
      <w:fldChar w:fldCharType="begin" w:fldLock="1"/>
    </w:r>
    <w:r w:rsidRPr="008A5DA8">
      <w:instrText xml:space="preserve"> DOCPROPERTY</w:instrText>
    </w:r>
    <w:r w:rsidRPr="008A5DA8">
      <w:rPr>
        <w:sz w:val="18"/>
      </w:rPr>
      <w:instrText xml:space="preserve"> "Partinummer" *\charformat </w:instrText>
    </w:r>
    <w:r w:rsidRPr="008A5DA8">
      <w:fldChar w:fldCharType="separate"/>
    </w:r>
    <w:r w:rsidRPr="008A5DA8">
      <w:t>M1763</w:t>
    </w:r>
    <w:r w:rsidRPr="008A5DA8">
      <w:fldChar w:fldCharType="end"/>
    </w:r>
  </w:p>
  <w:p w:rsidR="009A798F" w:rsidRPr="008A5DA8" w:rsidRDefault="009A798F">
    <w:pPr>
      <w:pStyle w:val="FSHRub1"/>
    </w:pPr>
    <w:r w:rsidRPr="008A5DA8">
      <w:t>Motion till riksdagen</w:t>
    </w:r>
    <w:r w:rsidRPr="008A5DA8">
      <w:br/>
    </w:r>
    <w:r w:rsidRPr="008A5DA8">
      <w:fldChar w:fldCharType="begin" w:fldLock="1"/>
    </w:r>
    <w:r w:rsidRPr="008A5DA8">
      <w:instrText xml:space="preserve"> DOCPROPERTY "YearUser" *\charformat </w:instrText>
    </w:r>
    <w:r w:rsidRPr="008A5DA8">
      <w:fldChar w:fldCharType="separate"/>
    </w:r>
    <w:r w:rsidRPr="008A5DA8">
      <w:t>2013/14</w:t>
    </w:r>
    <w:r w:rsidRPr="008A5DA8">
      <w:fldChar w:fldCharType="end"/>
    </w:r>
    <w:r w:rsidRPr="008A5DA8">
      <w:t>:</w:t>
    </w:r>
    <w:r w:rsidRPr="008A5DA8">
      <w:fldChar w:fldCharType="begin" w:fldLock="1"/>
    </w:r>
    <w:r w:rsidRPr="008A5DA8">
      <w:instrText xml:space="preserve"> DOCPROPERTY "Motionsnummer" *\charformat </w:instrText>
    </w:r>
    <w:r w:rsidRPr="008A5DA8">
      <w:fldChar w:fldCharType="separate"/>
    </w:r>
    <w:r w:rsidRPr="008A5DA8">
      <w:t>N319</w:t>
    </w:r>
    <w:r w:rsidRPr="008A5DA8">
      <w:fldChar w:fldCharType="end"/>
    </w:r>
  </w:p>
  <w:p w:rsidR="009A798F" w:rsidRPr="008A5DA8" w:rsidRDefault="009A798F">
    <w:pPr>
      <w:pStyle w:val="FSHNormalS5"/>
    </w:pPr>
    <w:r w:rsidRPr="008A5DA8">
      <w:fldChar w:fldCharType="begin" w:fldLock="1"/>
    </w:r>
    <w:r w:rsidRPr="008A5DA8">
      <w:instrText xml:space="preserve"> DOCPROPERTY "MotionarText" *\charformat </w:instrText>
    </w:r>
    <w:r w:rsidRPr="008A5DA8">
      <w:fldChar w:fldCharType="separate"/>
    </w:r>
    <w:r w:rsidRPr="008A5DA8">
      <w:t>av Katarina Brännström (M)</w:t>
    </w:r>
    <w:r w:rsidRPr="008A5DA8">
      <w:fldChar w:fldCharType="end"/>
    </w:r>
    <w:r w:rsidRPr="008A5DA8">
      <w:br/>
    </w:r>
    <w:r w:rsidRPr="008A5DA8">
      <w:fldChar w:fldCharType="begin" w:fldLock="1"/>
    </w:r>
    <w:r w:rsidRPr="008A5DA8">
      <w:instrText xml:space="preserve"> DOCPROPERTY "SvarFrasKort" *\charformat </w:instrText>
    </w:r>
    <w:r w:rsidRPr="008A5DA8">
      <w:fldChar w:fldCharType="end"/>
    </w:r>
  </w:p>
  <w:p w:rsidR="009A798F" w:rsidRPr="008A5DA8" w:rsidRDefault="009A798F">
    <w:pPr>
      <w:pStyle w:val="FSHTitel"/>
    </w:pPr>
    <w:r w:rsidRPr="008A5DA8">
      <w:fldChar w:fldCharType="begin" w:fldLock="1"/>
    </w:r>
    <w:r w:rsidRPr="008A5DA8">
      <w:instrText xml:space="preserve"> DOCPROPERTY</w:instrText>
    </w:r>
    <w:r w:rsidRPr="008A5DA8">
      <w:rPr>
        <w:sz w:val="18"/>
      </w:rPr>
      <w:instrText xml:space="preserve"> "RubrikSvar" *\charformat </w:instrText>
    </w:r>
    <w:r w:rsidRPr="008A5DA8">
      <w:fldChar w:fldCharType="separate"/>
    </w:r>
    <w:r w:rsidRPr="008A5DA8">
      <w:t>Svensk kärnkraft</w:t>
    </w:r>
    <w:r w:rsidRPr="008A5DA8">
      <w:fldChar w:fldCharType="end"/>
    </w:r>
  </w:p>
  <w:p w:rsidR="009A798F" w:rsidRPr="008A5DA8" w:rsidRDefault="009A798F">
    <w:pPr>
      <w:pStyle w:val="Normal00"/>
    </w:pPr>
  </w:p>
  <w:p w:rsidR="009A798F" w:rsidRPr="008A5DA8" w:rsidRDefault="009A798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221142449">
    <w:abstractNumId w:val="13"/>
  </w:num>
  <w:num w:numId="2" w16cid:durableId="200245163">
    <w:abstractNumId w:val="11"/>
  </w:num>
  <w:num w:numId="3" w16cid:durableId="668406842">
    <w:abstractNumId w:val="14"/>
  </w:num>
  <w:num w:numId="4" w16cid:durableId="559556236">
    <w:abstractNumId w:val="8"/>
  </w:num>
  <w:num w:numId="5" w16cid:durableId="2044016019">
    <w:abstractNumId w:val="3"/>
  </w:num>
  <w:num w:numId="6" w16cid:durableId="2045709676">
    <w:abstractNumId w:val="2"/>
  </w:num>
  <w:num w:numId="7" w16cid:durableId="702246520">
    <w:abstractNumId w:val="1"/>
  </w:num>
  <w:num w:numId="8" w16cid:durableId="1394043566">
    <w:abstractNumId w:val="0"/>
  </w:num>
  <w:num w:numId="9" w16cid:durableId="1660234123">
    <w:abstractNumId w:val="9"/>
  </w:num>
  <w:num w:numId="10" w16cid:durableId="1903755377">
    <w:abstractNumId w:val="7"/>
  </w:num>
  <w:num w:numId="11" w16cid:durableId="680090299">
    <w:abstractNumId w:val="6"/>
  </w:num>
  <w:num w:numId="12" w16cid:durableId="195777306">
    <w:abstractNumId w:val="5"/>
  </w:num>
  <w:num w:numId="13" w16cid:durableId="1232692428">
    <w:abstractNumId w:val="4"/>
  </w:num>
  <w:num w:numId="14" w16cid:durableId="1042902378">
    <w:abstractNumId w:val="16"/>
  </w:num>
  <w:num w:numId="15" w16cid:durableId="1468738415">
    <w:abstractNumId w:val="12"/>
  </w:num>
  <w:num w:numId="16" w16cid:durableId="19092123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26"/>
    <w:docVar w:name="PersonGUIDs" w:val="{6F4F5566-E168-4740-ACE4-A3816A414709}"/>
  </w:docVars>
  <w:rsids>
    <w:rsidRoot w:val="00B04527"/>
    <w:rsid w:val="008A5DA8"/>
    <w:rsid w:val="009A798F"/>
    <w:rsid w:val="00B0452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C25549E-8284-4086-9763-1DF92574A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Pr>
      <w:rFonts w:ascii="Tahoma" w:hAnsi="Tahoma" w:cs="Tahoma"/>
      <w:sz w:val="16"/>
      <w:szCs w:val="16"/>
    </w:r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358</Words>
  <Characters>2103</Characters>
  <Application>Microsoft Office Word</Application>
  <DocSecurity>4</DocSecurity>
  <Lines>41</Lines>
  <Paragraphs>10</Paragraphs>
  <ScaleCrop>false</ScaleCrop>
  <HeadingPairs>
    <vt:vector size="2" baseType="variant">
      <vt:variant>
        <vt:lpstr>Rubrik</vt:lpstr>
      </vt:variant>
      <vt:variant>
        <vt:i4>1</vt:i4>
      </vt:variant>
    </vt:vector>
  </HeadingPairs>
  <TitlesOfParts>
    <vt:vector size="1" baseType="lpstr">
      <vt:lpstr>M1763</vt:lpstr>
    </vt:vector>
  </TitlesOfParts>
  <Company>Riksdagen</Company>
  <LinksUpToDate>false</LinksUpToDate>
  <CharactersWithSpaces>2451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M1763</dc:title>
  <dc:subject>M1763</dc:subject>
  <dc:creator>Riksdagen</dc:creator>
  <cp:keywords>Riksdagen</cp:keywords>
  <dc:description>AD-ändringar</dc:description>
  <cp:lastModifiedBy>Lars Brink</cp:lastModifiedBy>
  <cp:revision>2</cp:revision>
  <cp:lastPrinted>2013-12-03T12:24:00Z</cp:lastPrinted>
  <dcterms:created xsi:type="dcterms:W3CDTF">2025-12-17T23:37:00Z</dcterms:created>
  <dcterms:modified xsi:type="dcterms:W3CDTF">2025-12-17T23:37:00Z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mot2000_606_2013-09-26</vt:lpwstr>
  </property>
  <property fmtid="{D5CDD505-2E9C-101B-9397-08002B2CF9AE}" pid="3" name="version">
    <vt:lpwstr>mot2000_606_2013-09-26</vt:lpwstr>
  </property>
  <property fmtid="{D5CDD505-2E9C-101B-9397-08002B2CF9AE}" pid="4" name="dokumenttyp">
    <vt:lpwstr>motion</vt:lpwstr>
  </property>
  <property fmtid="{D5CDD505-2E9C-101B-9397-08002B2CF9AE}" pid="5" name="Sekr">
    <vt:lpwstr>AJW</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Svensk kärnkraft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Svensk kärnkraft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M1763</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Katarina Brännström (M)</vt:lpwstr>
  </property>
  <property fmtid="{D5CDD505-2E9C-101B-9397-08002B2CF9AE}" pid="26" name="MotionarLista">
    <vt:lpwstr>Brännström, Katarina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Katarina Brännström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N319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2013</vt:lpwstr>
  </property>
  <property fmtid="{D5CDD505-2E9C-101B-9397-08002B2CF9AE}" pid="44" name="NotesUID">
    <vt:lpwstr/>
  </property>
  <property fmtid="{D5CDD505-2E9C-101B-9397-08002B2CF9AE}" pid="45" name="ReservUID">
    <vt:lpwstr>ps0402aa</vt:lpwstr>
  </property>
  <property fmtid="{D5CDD505-2E9C-101B-9397-08002B2CF9AE}" pid="46" name="MotionID">
    <vt:lpwstr>20132014000000000077000017630069</vt:lpwstr>
  </property>
  <property fmtid="{D5CDD505-2E9C-101B-9397-08002B2CF9AE}" pid="47" name="datum">
    <vt:lpwstr>130926</vt:lpwstr>
  </property>
  <property fmtid="{D5CDD505-2E9C-101B-9397-08002B2CF9AE}" pid="48" name="avsändar-e-post">
    <vt:lpwstr/>
  </property>
  <property fmtid="{D5CDD505-2E9C-101B-9397-08002B2CF9AE}" pid="49" name="id">
    <vt:lpwstr>20132014000000000077000017630069</vt:lpwstr>
  </property>
  <property fmtid="{D5CDD505-2E9C-101B-9397-08002B2CF9AE}" pid="50" name="nummer">
    <vt:lpwstr>319</vt:lpwstr>
  </property>
  <property fmtid="{D5CDD505-2E9C-101B-9397-08002B2CF9AE}" pid="51" name="utskottsbeteckning">
    <vt:lpwstr>N</vt:lpwstr>
  </property>
  <property fmtid="{D5CDD505-2E9C-101B-9397-08002B2CF9AE}" pid="52" name="GlobalUID">
    <vt:lpwstr>{8C5B8765-2F95-4A55-9E98-AA0BEC1F0622}</vt:lpwstr>
  </property>
  <property fmtid="{D5CDD505-2E9C-101B-9397-08002B2CF9AE}" pid="53" name="Överföringar">
    <vt:i4>0</vt:i4>
  </property>
  <property fmtid="{D5CDD505-2E9C-101B-9397-08002B2CF9AE}" pid="54" name="Checksum">
    <vt:lpwstr>*0007184544184*</vt:lpwstr>
  </property>
  <property fmtid="{D5CDD505-2E9C-101B-9397-08002B2CF9AE}" pid="55" name="skuggnummer">
    <vt:lpwstr>1633</vt:lpwstr>
  </property>
  <property fmtid="{D5CDD505-2E9C-101B-9397-08002B2CF9AE}" pid="56" name="urixVersion">
    <vt:lpwstr>4.6.0.0</vt:lpwstr>
  </property>
  <property fmtid="{D5CDD505-2E9C-101B-9397-08002B2CF9AE}" pid="57" name="urixOrigin">
    <vt:lpwstr>131203 13:24:12.345</vt:lpwstr>
  </property>
  <property fmtid="{D5CDD505-2E9C-101B-9397-08002B2CF9AE}" pid="58" name="urixGuid">
    <vt:lpwstr>{BFD84E49-A59D-478E-9772-C599E2499FF3}</vt:lpwstr>
  </property>
</Properties>
</file>