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B559A913F54B43B1AE914601F76DB6"/>
        </w:placeholder>
        <w:text/>
      </w:sdtPr>
      <w:sdtEndPr/>
      <w:sdtContent>
        <w:p w:rsidRPr="009B062B" w:rsidR="00AF30DD" w:rsidP="00DA28CE" w:rsidRDefault="00AF30DD" w14:paraId="3148BB15" w14:textId="77777777">
          <w:pPr>
            <w:pStyle w:val="Rubrik1"/>
            <w:spacing w:after="300"/>
          </w:pPr>
          <w:r w:rsidRPr="009B062B">
            <w:t>Förslag till riksdagsbeslut</w:t>
          </w:r>
        </w:p>
      </w:sdtContent>
    </w:sdt>
    <w:sdt>
      <w:sdtPr>
        <w:alias w:val="Yrkande 1"/>
        <w:tag w:val="56e15319-cb15-4e7b-8d8e-d362872e6473"/>
        <w:id w:val="587743528"/>
        <w:lock w:val="sdtLocked"/>
      </w:sdtPr>
      <w:sdtEndPr/>
      <w:sdtContent>
        <w:p w:rsidR="003704B6" w:rsidRDefault="00774711" w14:paraId="5C49AD26" w14:textId="77777777">
          <w:pPr>
            <w:pStyle w:val="Frslagstext"/>
          </w:pPr>
          <w:r>
            <w:t>Riksdagen ställer sig bakom det som anförs i motionen om att svensk försvarsförmåga ska utvecklas så att hela landet kan försvaras genom ökad tillgänglighet och förbättrad operativ förmåga och tillkännager detta för regeringen.</w:t>
          </w:r>
        </w:p>
      </w:sdtContent>
    </w:sdt>
    <w:sdt>
      <w:sdtPr>
        <w:alias w:val="Yrkande 2"/>
        <w:tag w:val="4d0a6a8a-ceb5-4f00-8058-6d37db2f05a5"/>
        <w:id w:val="101778737"/>
        <w:lock w:val="sdtLocked"/>
      </w:sdtPr>
      <w:sdtEndPr/>
      <w:sdtContent>
        <w:p w:rsidR="003704B6" w:rsidRDefault="00774711" w14:paraId="6FC566E1" w14:textId="77777777">
          <w:pPr>
            <w:pStyle w:val="Frslagstext"/>
          </w:pPr>
          <w:r>
            <w:t>Riksdagen ställer sig bakom det som anförs i motionen om att uthålligheten i krigsorganisationen måste stärkas så att den kan mobiliseras i händelse av höjd beredskap och tillkännager detta för regeringen.</w:t>
          </w:r>
        </w:p>
      </w:sdtContent>
    </w:sdt>
    <w:sdt>
      <w:sdtPr>
        <w:alias w:val="Yrkande 3"/>
        <w:tag w:val="16cf9bfd-7ecf-44d7-9cd7-c906200d6b37"/>
        <w:id w:val="849138812"/>
        <w:lock w:val="sdtLocked"/>
      </w:sdtPr>
      <w:sdtEndPr/>
      <w:sdtContent>
        <w:p w:rsidR="003704B6" w:rsidRDefault="00774711" w14:paraId="391FF030" w14:textId="0DA4E6CC">
          <w:pPr>
            <w:pStyle w:val="Frslagstext"/>
          </w:pPr>
          <w:r>
            <w:t>Riksdagen ställer sig bakom det som anförs i motionen om att förbands- och utbildningsstrukturen i Försvarsmakten ska ha sin utgångspunkt i för totalförsvaret strategiskt viktiga geografiska platser så att rekryteringsbasen ökar</w:t>
          </w:r>
          <w:r w:rsidR="003364B0">
            <w:t xml:space="preserve"> och</w:t>
          </w:r>
          <w:r>
            <w:t xml:space="preserve"> folkförankringen och försvarsförmågan stärks, och </w:t>
          </w:r>
          <w:r w:rsidR="003364B0">
            <w:t xml:space="preserve">detta </w:t>
          </w:r>
          <w:r>
            <w:t xml:space="preserve">tillkännager </w:t>
          </w:r>
          <w:r w:rsidR="003364B0">
            <w:t xml:space="preserve">riksdagen </w:t>
          </w:r>
          <w:r>
            <w:t>för regeringen.</w:t>
          </w:r>
        </w:p>
      </w:sdtContent>
    </w:sdt>
    <w:sdt>
      <w:sdtPr>
        <w:alias w:val="Yrkande 4"/>
        <w:tag w:val="15ee5a70-5428-4603-8c98-e529f85e8e9f"/>
        <w:id w:val="-1993630183"/>
        <w:lock w:val="sdtLocked"/>
      </w:sdtPr>
      <w:sdtEndPr/>
      <w:sdtContent>
        <w:p w:rsidR="003704B6" w:rsidRDefault="00774711" w14:paraId="06068E84" w14:textId="77777777">
          <w:pPr>
            <w:pStyle w:val="Frslagstext"/>
          </w:pPr>
          <w:r>
            <w:t>Riksdagen ställer sig bakom det som anförs i motionen om hemvärnets utveckling och tillkännager detta för regeringen.</w:t>
          </w:r>
        </w:p>
      </w:sdtContent>
    </w:sdt>
    <w:sdt>
      <w:sdtPr>
        <w:alias w:val="Yrkande 5"/>
        <w:tag w:val="88427f6c-ac8d-443d-9583-80aae4c4c691"/>
        <w:id w:val="-2036808344"/>
        <w:lock w:val="sdtLocked"/>
      </w:sdtPr>
      <w:sdtEndPr/>
      <w:sdtContent>
        <w:p w:rsidR="003704B6" w:rsidRDefault="00774711" w14:paraId="448F2A08" w14:textId="77777777">
          <w:pPr>
            <w:pStyle w:val="Frslagstext"/>
          </w:pPr>
          <w:r>
            <w:t>Riksdagen ställer sig bakom det som anförs i motionen om bättre förutsättningar för Rekryteringsmyndigheten och tillkännager detta för regeringen.</w:t>
          </w:r>
        </w:p>
      </w:sdtContent>
    </w:sdt>
    <w:sdt>
      <w:sdtPr>
        <w:alias w:val="Yrkande 6"/>
        <w:tag w:val="8076c103-1851-4386-a755-c890b0ef6f4e"/>
        <w:id w:val="459770073"/>
        <w:lock w:val="sdtLocked"/>
      </w:sdtPr>
      <w:sdtEndPr/>
      <w:sdtContent>
        <w:p w:rsidR="003704B6" w:rsidRDefault="00774711" w14:paraId="4EEA4DB4" w14:textId="0E0CE22B">
          <w:pPr>
            <w:pStyle w:val="Frslagstext"/>
          </w:pPr>
          <w:r>
            <w:t xml:space="preserve">Riksdagen ställer sig bakom det som anförs i motionen om att Försvarsmakten ska vara en attraktiv arbetsgivare och arbeta vidare med att utveckla incitament som gör att Försvarsmakten både kan rekrytera och behålla sin personal såväl som utveckla stödet till veteraner, och </w:t>
          </w:r>
          <w:r w:rsidR="003364B0">
            <w:t xml:space="preserve">detta </w:t>
          </w:r>
          <w:r>
            <w:t xml:space="preserve">tillkännager </w:t>
          </w:r>
          <w:r w:rsidR="003364B0">
            <w:t xml:space="preserve">riksdagen </w:t>
          </w:r>
          <w:r>
            <w:t>för regeringen.</w:t>
          </w:r>
        </w:p>
      </w:sdtContent>
    </w:sdt>
    <w:sdt>
      <w:sdtPr>
        <w:alias w:val="Yrkande 7"/>
        <w:tag w:val="e752b27d-ea44-4f44-b7a4-a49a524bcdbf"/>
        <w:id w:val="1928911766"/>
        <w:lock w:val="sdtLocked"/>
      </w:sdtPr>
      <w:sdtEndPr/>
      <w:sdtContent>
        <w:p w:rsidR="003704B6" w:rsidRDefault="00774711" w14:paraId="1DFE2272" w14:textId="77777777">
          <w:pPr>
            <w:pStyle w:val="Frslagstext"/>
          </w:pPr>
          <w:r>
            <w:t>Riksdagen ställer sig bakom det som anförs i motionen om att fortsätta utveckla förutsättningarna för hemvärnet och de frivilliga försvarsorganisationerna att bistå samhället vid kris och krig och tillkännager detta för regeringen.</w:t>
          </w:r>
        </w:p>
      </w:sdtContent>
    </w:sdt>
    <w:sdt>
      <w:sdtPr>
        <w:alias w:val="Yrkande 8"/>
        <w:tag w:val="84101a3a-0b20-4c2d-8eab-ffbd28bb8c65"/>
        <w:id w:val="-1144496448"/>
        <w:lock w:val="sdtLocked"/>
      </w:sdtPr>
      <w:sdtEndPr/>
      <w:sdtContent>
        <w:p w:rsidR="003704B6" w:rsidRDefault="00774711" w14:paraId="3528161B" w14:textId="77777777">
          <w:pPr>
            <w:pStyle w:val="Frslagstext"/>
          </w:pPr>
          <w:r>
            <w:t>Riksdagen ställer sig bakom det som anförs i motionen om behov av fler samarbeten och partnerskap mellan frivilligorganisationer och näringsliv som ett sätt att förbättra förmågan och tillkännager detta för regeringen.</w:t>
          </w:r>
        </w:p>
      </w:sdtContent>
    </w:sdt>
    <w:sdt>
      <w:sdtPr>
        <w:alias w:val="Yrkande 9"/>
        <w:tag w:val="f7b27621-b6b2-4923-b079-1191862341a6"/>
        <w:id w:val="415824416"/>
        <w:lock w:val="sdtLocked"/>
      </w:sdtPr>
      <w:sdtEndPr/>
      <w:sdtContent>
        <w:p w:rsidR="003704B6" w:rsidRDefault="00774711" w14:paraId="19DB47F5" w14:textId="6A9B5387">
          <w:pPr>
            <w:pStyle w:val="Frslagstext"/>
          </w:pPr>
          <w:r>
            <w:t>Riksdagen ställer sig bakom det som anförs i motionen om att totalförsvarsperspektivet behöver genomsyra fler politikområden och att funktionalitetskrav och leveranskrav för samhällsviktig verksamhet ska tas fram så att inte sårbarheter byggs in i system och verksamheter</w:t>
          </w:r>
          <w:r w:rsidR="003364B0">
            <w:t>,</w:t>
          </w:r>
          <w:r>
            <w:t xml:space="preserve"> och </w:t>
          </w:r>
          <w:r w:rsidR="003364B0">
            <w:t xml:space="preserve">detta </w:t>
          </w:r>
          <w:r>
            <w:t xml:space="preserve">tillkännager </w:t>
          </w:r>
          <w:r w:rsidR="003364B0">
            <w:t xml:space="preserve">riksdagen </w:t>
          </w:r>
          <w:r>
            <w:t>för regeringen.</w:t>
          </w:r>
        </w:p>
      </w:sdtContent>
    </w:sdt>
    <w:sdt>
      <w:sdtPr>
        <w:alias w:val="Yrkande 10"/>
        <w:tag w:val="6f88d73b-31e2-4464-8756-98373319a48b"/>
        <w:id w:val="1131135062"/>
        <w:lock w:val="sdtLocked"/>
      </w:sdtPr>
      <w:sdtEndPr/>
      <w:sdtContent>
        <w:p w:rsidR="003704B6" w:rsidRDefault="00774711" w14:paraId="08BEFB29" w14:textId="77777777">
          <w:pPr>
            <w:pStyle w:val="Frslagstext"/>
          </w:pPr>
          <w:r>
            <w:t>Riksdagen ställer sig bakom det som anförs i motionen om att se över en lagstadgad skyldighet för kommuner och regioner att beakta totalförsvarets krav i sin verksamhet och tillkännager detta för regeringen.</w:t>
          </w:r>
        </w:p>
      </w:sdtContent>
    </w:sdt>
    <w:sdt>
      <w:sdtPr>
        <w:alias w:val="Yrkande 11"/>
        <w:tag w:val="394cc2a6-49a3-465d-a971-b370ffc04707"/>
        <w:id w:val="-2025393900"/>
        <w:lock w:val="sdtLocked"/>
      </w:sdtPr>
      <w:sdtEndPr/>
      <w:sdtContent>
        <w:p w:rsidR="003704B6" w:rsidRDefault="00774711" w14:paraId="021390B9" w14:textId="77777777">
          <w:pPr>
            <w:pStyle w:val="Frslagstext"/>
          </w:pPr>
          <w:r>
            <w:t>Riksdagen ställer sig bakom det som anförs i motionen om totalförsvarets utveckling och tillkännager detta för regeringen.</w:t>
          </w:r>
        </w:p>
      </w:sdtContent>
    </w:sdt>
    <w:sdt>
      <w:sdtPr>
        <w:alias w:val="Yrkande 12"/>
        <w:tag w:val="52530983-7ded-461f-bbac-8a3ee0ac52ad"/>
        <w:id w:val="-1111439363"/>
        <w:lock w:val="sdtLocked"/>
      </w:sdtPr>
      <w:sdtEndPr/>
      <w:sdtContent>
        <w:p w:rsidR="003704B6" w:rsidRDefault="00774711" w14:paraId="01D18B7A" w14:textId="069367C0">
          <w:pPr>
            <w:pStyle w:val="Frslagstext"/>
          </w:pPr>
          <w:r>
            <w:t>Riksdagen ställer sig bakom det som anförs i motionen om att en struktur för ansvar, ledning och samordning för civilt försvar inte skiljer sig nämnvärt från ansvar, ledning och samordning vid fredstida kriser</w:t>
          </w:r>
          <w:r w:rsidR="003364B0">
            <w:t>,</w:t>
          </w:r>
          <w:r>
            <w:t xml:space="preserve"> och </w:t>
          </w:r>
          <w:r w:rsidR="003364B0">
            <w:t xml:space="preserve">detta </w:t>
          </w:r>
          <w:r>
            <w:t xml:space="preserve">tillkännager </w:t>
          </w:r>
          <w:r w:rsidR="003364B0">
            <w:t xml:space="preserve">riksdagen </w:t>
          </w:r>
          <w:r>
            <w:t>för regeringen.</w:t>
          </w:r>
        </w:p>
      </w:sdtContent>
    </w:sdt>
    <w:sdt>
      <w:sdtPr>
        <w:alias w:val="Yrkande 13"/>
        <w:tag w:val="c9c10d3e-6cd3-416c-b4fa-d77d6b124782"/>
        <w:id w:val="-871680794"/>
        <w:lock w:val="sdtLocked"/>
      </w:sdtPr>
      <w:sdtEndPr/>
      <w:sdtContent>
        <w:p w:rsidR="003704B6" w:rsidRDefault="00774711" w14:paraId="48970E24" w14:textId="77777777">
          <w:pPr>
            <w:pStyle w:val="Frslagstext"/>
          </w:pPr>
          <w:r>
            <w:t>Riksdagen ställer sig bakom det som anförs i motionen om att se över möjligheten att öka andelen inhemsk produktion av biodrivmedel som ett sätt att stärka motståndskraften och minska beroendet av utländsk olja och gas och tillkännager detta för regeringen.</w:t>
          </w:r>
        </w:p>
      </w:sdtContent>
    </w:sdt>
    <w:sdt>
      <w:sdtPr>
        <w:alias w:val="Yrkande 14"/>
        <w:tag w:val="1aa7dc03-28d4-47a7-a3e1-119fc20dba24"/>
        <w:id w:val="482751666"/>
        <w:lock w:val="sdtLocked"/>
      </w:sdtPr>
      <w:sdtEndPr/>
      <w:sdtContent>
        <w:p w:rsidR="003704B6" w:rsidRDefault="00774711" w14:paraId="56F84B09" w14:textId="4EDD605E">
          <w:pPr>
            <w:pStyle w:val="Frslagstext"/>
          </w:pPr>
          <w:r>
            <w:t xml:space="preserve">Riksdagen ställer sig bakom det som anförs i motionen om att Sverige ska ha en god försörjningsförmåga </w:t>
          </w:r>
          <w:r w:rsidR="003364B0">
            <w:t xml:space="preserve">när det gäller </w:t>
          </w:r>
          <w:r>
            <w:t>drivmedel vid en säkerhetspolitisk kris eller krig och tillkännager detta för regeringen.</w:t>
          </w:r>
        </w:p>
      </w:sdtContent>
    </w:sdt>
    <w:sdt>
      <w:sdtPr>
        <w:alias w:val="Yrkande 15"/>
        <w:tag w:val="deca2bb9-f59f-45be-a047-5e72f6b390e2"/>
        <w:id w:val="2035611113"/>
        <w:lock w:val="sdtLocked"/>
      </w:sdtPr>
      <w:sdtEndPr/>
      <w:sdtContent>
        <w:p w:rsidR="003704B6" w:rsidRDefault="00774711" w14:paraId="74C82119" w14:textId="700C8957">
          <w:pPr>
            <w:pStyle w:val="Frslagstext"/>
          </w:pPr>
          <w:r>
            <w:t xml:space="preserve">Riksdagen ställer sig bakom det som anförs i motionen om att ansvarig myndighet </w:t>
          </w:r>
          <w:r w:rsidR="003364B0">
            <w:t xml:space="preserve">bör </w:t>
          </w:r>
          <w:r>
            <w:t xml:space="preserve">ges </w:t>
          </w:r>
          <w:r w:rsidR="003364B0">
            <w:t xml:space="preserve">i </w:t>
          </w:r>
          <w:r>
            <w:t>uppdrag att beakta ett eventuellt behov av att inkludera etanol, biogas och andra förnybara bränslen i beredskapslagringen av drivmedel och tillkännager detta för regeringen.</w:t>
          </w:r>
        </w:p>
      </w:sdtContent>
    </w:sdt>
    <w:sdt>
      <w:sdtPr>
        <w:alias w:val="Yrkande 16"/>
        <w:tag w:val="09ef01cb-3177-4144-a87d-2d3ad800b5b5"/>
        <w:id w:val="493303679"/>
        <w:lock w:val="sdtLocked"/>
      </w:sdtPr>
      <w:sdtEndPr/>
      <w:sdtContent>
        <w:p w:rsidR="003704B6" w:rsidRDefault="00774711" w14:paraId="29C20B2E" w14:textId="77777777">
          <w:pPr>
            <w:pStyle w:val="Frslagstext"/>
          </w:pPr>
          <w:r>
            <w:t>Riksdagen ställer sig bakom det som anförs i motionen om att Försvarsmakten i sina tillståndsbedömningar av vindkraftparker ska ta hänsyn till de fördelar som förnybar energi ger totalförsvaret och tillkännager detta för regeringen.</w:t>
          </w:r>
        </w:p>
      </w:sdtContent>
    </w:sdt>
    <w:sdt>
      <w:sdtPr>
        <w:alias w:val="Yrkande 17"/>
        <w:tag w:val="12243877-16f7-4a4c-8ef5-718d0df70bd2"/>
        <w:id w:val="1488523663"/>
        <w:lock w:val="sdtLocked"/>
      </w:sdtPr>
      <w:sdtEndPr/>
      <w:sdtContent>
        <w:p w:rsidR="003704B6" w:rsidRDefault="00774711" w14:paraId="27EF8F66" w14:textId="6AAD56CD">
          <w:pPr>
            <w:pStyle w:val="Frslagstext"/>
          </w:pPr>
          <w:r>
            <w:t xml:space="preserve">Riksdagen ställer sig bakom det som anförs i motionen om att livsmedelsförsörjningen och livsmedelsberedskapen i Sverige </w:t>
          </w:r>
          <w:r w:rsidR="003364B0">
            <w:t xml:space="preserve">bör </w:t>
          </w:r>
          <w:r>
            <w:t>förbättras i samverkan mellan näringslivet och det offentliga utifrån deras olika roller och tillkännager detta för regeringen.</w:t>
          </w:r>
        </w:p>
      </w:sdtContent>
    </w:sdt>
    <w:sdt>
      <w:sdtPr>
        <w:alias w:val="Yrkande 18"/>
        <w:tag w:val="e3579ecd-8b39-4a0f-8c59-acd9aaf093d8"/>
        <w:id w:val="1488895227"/>
        <w:lock w:val="sdtLocked"/>
      </w:sdtPr>
      <w:sdtEndPr/>
      <w:sdtContent>
        <w:p w:rsidR="003704B6" w:rsidRDefault="00774711" w14:paraId="703495AF" w14:textId="487AB497">
          <w:pPr>
            <w:pStyle w:val="Frslagstext"/>
          </w:pPr>
          <w:r>
            <w:t>Riksdagen ställer sig bakom det som anförs i motionen om att livsmedelsberedskapsarbetet</w:t>
          </w:r>
          <w:r w:rsidR="003364B0">
            <w:t xml:space="preserve"> bör</w:t>
          </w:r>
          <w:r>
            <w:t xml:space="preserve"> bedriv</w:t>
          </w:r>
          <w:r w:rsidR="003364B0">
            <w:t>a</w:t>
          </w:r>
          <w:r>
            <w:t>s utifrån ett helhetsperspektiv där självförsörjningsgrad, jordbrukets konkurrenskraft, logistik, lagerhållning av nödvändiga livsmedel och strategiska insatsvaror samt individens egen beredskap utgör viktiga ingångsvärden</w:t>
          </w:r>
          <w:r w:rsidR="003364B0">
            <w:t>,</w:t>
          </w:r>
          <w:r>
            <w:t xml:space="preserve"> och </w:t>
          </w:r>
          <w:r w:rsidR="003364B0">
            <w:t xml:space="preserve">detta </w:t>
          </w:r>
          <w:r>
            <w:t xml:space="preserve">tillkännager </w:t>
          </w:r>
          <w:r w:rsidR="003364B0">
            <w:t xml:space="preserve">riksdagen </w:t>
          </w:r>
          <w:r>
            <w:t>för regeringen.</w:t>
          </w:r>
        </w:p>
      </w:sdtContent>
    </w:sdt>
    <w:sdt>
      <w:sdtPr>
        <w:alias w:val="Yrkande 19"/>
        <w:tag w:val="453ec8de-3869-44d1-89dc-585438f2b4ef"/>
        <w:id w:val="1822223278"/>
        <w:lock w:val="sdtLocked"/>
      </w:sdtPr>
      <w:sdtEndPr/>
      <w:sdtContent>
        <w:p w:rsidR="003704B6" w:rsidRDefault="00774711" w14:paraId="2ABD2C04" w14:textId="4681BF6C">
          <w:pPr>
            <w:pStyle w:val="Frslagstext"/>
          </w:pPr>
          <w:r>
            <w:t xml:space="preserve">Riksdagen ställer sig bakom det som anförs i motionen om att Sverige ska ha en god försörjningsförmåga </w:t>
          </w:r>
          <w:r w:rsidR="003364B0">
            <w:t xml:space="preserve">när det gäller </w:t>
          </w:r>
          <w:r>
            <w:t>läkemedel i vardag, kris och krig och tillkännager detta för regeringen.</w:t>
          </w:r>
        </w:p>
      </w:sdtContent>
    </w:sdt>
    <w:sdt>
      <w:sdtPr>
        <w:alias w:val="Yrkande 20"/>
        <w:tag w:val="a212dd66-e458-4614-8e58-c5e0ff24be24"/>
        <w:id w:val="650559381"/>
        <w:lock w:val="sdtLocked"/>
      </w:sdtPr>
      <w:sdtEndPr/>
      <w:sdtContent>
        <w:p w:rsidR="003704B6" w:rsidRDefault="00774711" w14:paraId="6A1DC6DE" w14:textId="77777777">
          <w:pPr>
            <w:pStyle w:val="Frslagstext"/>
          </w:pPr>
          <w:r>
            <w:t>Riksdagen ställer sig bakom det som anförs i motionen om att införa särskild lagstiftning om hanteringen av civila kriser och tillkännager detta för regeringen.</w:t>
          </w:r>
        </w:p>
      </w:sdtContent>
    </w:sdt>
    <w:sdt>
      <w:sdtPr>
        <w:alias w:val="Yrkande 21"/>
        <w:tag w:val="0cbd78e5-80cd-42d6-a60c-7abb573eda4e"/>
        <w:id w:val="224650659"/>
        <w:lock w:val="sdtLocked"/>
      </w:sdtPr>
      <w:sdtEndPr/>
      <w:sdtContent>
        <w:p w:rsidR="003704B6" w:rsidRDefault="00774711" w14:paraId="05C23683" w14:textId="77777777">
          <w:pPr>
            <w:pStyle w:val="Frslagstext"/>
          </w:pPr>
          <w:r>
            <w:t>Riksdagen ställer sig bakom det som anförs i motionen om att införa ett nationellt mål för det olycksförebyggande arbetet och arbetet mot skogsbränder och tillkännager detta för regeringen.</w:t>
          </w:r>
        </w:p>
      </w:sdtContent>
    </w:sdt>
    <w:sdt>
      <w:sdtPr>
        <w:alias w:val="Yrkande 22"/>
        <w:tag w:val="add8410a-5ede-4386-b124-8fd6c20fbfc1"/>
        <w:id w:val="275906367"/>
        <w:lock w:val="sdtLocked"/>
      </w:sdtPr>
      <w:sdtEndPr/>
      <w:sdtContent>
        <w:p w:rsidR="003704B6" w:rsidRDefault="00774711" w14:paraId="094DC985" w14:textId="50DDF19D">
          <w:pPr>
            <w:pStyle w:val="Frslagstext"/>
          </w:pPr>
          <w:r>
            <w:t xml:space="preserve">Riksdagen ställer sig bakom det som anförs i motionen om </w:t>
          </w:r>
          <w:r w:rsidR="003364B0">
            <w:t xml:space="preserve">att </w:t>
          </w:r>
          <w:r>
            <w:t>ge MSB mandat att tydligare styra vad kommunernas handlingsplaner och styrdokument för räddningstjänsten ska innehålla och tillkännager detta för regeringen.</w:t>
          </w:r>
        </w:p>
      </w:sdtContent>
    </w:sdt>
    <w:sdt>
      <w:sdtPr>
        <w:alias w:val="Yrkande 23"/>
        <w:tag w:val="f956794a-fd3a-434b-92d0-afce4e3ecbba"/>
        <w:id w:val="-1119597645"/>
        <w:lock w:val="sdtLocked"/>
      </w:sdtPr>
      <w:sdtEndPr/>
      <w:sdtContent>
        <w:p w:rsidR="003704B6" w:rsidRDefault="00774711" w14:paraId="3B3440B2" w14:textId="77777777">
          <w:pPr>
            <w:pStyle w:val="Frslagstext"/>
          </w:pPr>
          <w:r>
            <w:t>Riksdagen ställer sig bakom det som anförs i motionen om förbättrad tillsyn för skydd mot olyckor och tillkännager detta för regeringen.</w:t>
          </w:r>
        </w:p>
      </w:sdtContent>
    </w:sdt>
    <w:sdt>
      <w:sdtPr>
        <w:alias w:val="Yrkande 24"/>
        <w:tag w:val="cc89b552-bd57-4939-8623-ada70eb14553"/>
        <w:id w:val="2084569610"/>
        <w:lock w:val="sdtLocked"/>
      </w:sdtPr>
      <w:sdtEndPr/>
      <w:sdtContent>
        <w:p w:rsidR="003704B6" w:rsidRDefault="00774711" w14:paraId="30621731" w14:textId="1360A0B8">
          <w:pPr>
            <w:pStyle w:val="Frslagstext"/>
          </w:pPr>
          <w:r>
            <w:t xml:space="preserve">Riksdagen ställer sig bakom det som anförs i motionen om </w:t>
          </w:r>
          <w:r w:rsidR="003364B0">
            <w:t xml:space="preserve">att </w:t>
          </w:r>
          <w:r>
            <w:t>ge kommunerna bättre möjligheter att använda resurser och kompetens inom skogsbruk, jordbruk och entreprenadföretag vid räddningstjänstinsatser och tillkännager detta för regeringen.</w:t>
          </w:r>
        </w:p>
      </w:sdtContent>
    </w:sdt>
    <w:sdt>
      <w:sdtPr>
        <w:alias w:val="Yrkande 25"/>
        <w:tag w:val="d140455d-7f68-4209-bae6-8b5e4e645b38"/>
        <w:id w:val="2130055756"/>
        <w:lock w:val="sdtLocked"/>
      </w:sdtPr>
      <w:sdtEndPr/>
      <w:sdtContent>
        <w:p w:rsidR="003704B6" w:rsidRDefault="00774711" w14:paraId="47B32ABF" w14:textId="77777777">
          <w:pPr>
            <w:pStyle w:val="Frslagstext"/>
          </w:pPr>
          <w:r>
            <w:t>Riksdagen ställer sig bakom det som anförs i motionen om att bygga ut utbildningen av räddningstjänstpersonal till fler ställen runt om i landet och tillkännager detta för regeringen.</w:t>
          </w:r>
        </w:p>
      </w:sdtContent>
    </w:sdt>
    <w:sdt>
      <w:sdtPr>
        <w:alias w:val="Yrkande 26"/>
        <w:tag w:val="fcf83eb3-2ac9-4d8f-8345-68cf2b8262b5"/>
        <w:id w:val="815070021"/>
        <w:lock w:val="sdtLocked"/>
      </w:sdtPr>
      <w:sdtEndPr/>
      <w:sdtContent>
        <w:p w:rsidR="003704B6" w:rsidRDefault="00774711" w14:paraId="23FF6821" w14:textId="77777777">
          <w:pPr>
            <w:pStyle w:val="Frslagstext"/>
          </w:pPr>
          <w:r>
            <w:t>Riksdagen ställer sig bakom det som anförs i motionen om behovet av specialistutbildning för brandmän och räddningsledare vad gäller stora skogsbränder och tillkännager detta för regeringen.</w:t>
          </w:r>
        </w:p>
      </w:sdtContent>
    </w:sdt>
    <w:sdt>
      <w:sdtPr>
        <w:alias w:val="Yrkande 27"/>
        <w:tag w:val="417fc5a4-ae2f-4971-b568-eb69891032d5"/>
        <w:id w:val="398339193"/>
        <w:lock w:val="sdtLocked"/>
      </w:sdtPr>
      <w:sdtEndPr/>
      <w:sdtContent>
        <w:p w:rsidR="003704B6" w:rsidRDefault="00774711" w14:paraId="7EBBF629" w14:textId="77777777">
          <w:pPr>
            <w:pStyle w:val="Frslagstext"/>
          </w:pPr>
          <w:r>
            <w:t>Riksdagen ställer sig bakom det som anförs i motionen om att se över förbättrade villkor för deltidsbrandmän och tillkännager detta för regeringen.</w:t>
          </w:r>
        </w:p>
      </w:sdtContent>
    </w:sdt>
    <w:sdt>
      <w:sdtPr>
        <w:alias w:val="Yrkande 28"/>
        <w:tag w:val="5ec996e0-58aa-41df-853f-302640e7b060"/>
        <w:id w:val="75870336"/>
        <w:lock w:val="sdtLocked"/>
      </w:sdtPr>
      <w:sdtEndPr/>
      <w:sdtContent>
        <w:p w:rsidR="003704B6" w:rsidRDefault="00774711" w14:paraId="3442D06E" w14:textId="77777777">
          <w:pPr>
            <w:pStyle w:val="Frslagstext"/>
          </w:pPr>
          <w:r>
            <w:t>Riksdagen ställer sig bakom det som anförs i motionen om att se över möjligheten till satsningar på nationell brandbekämpningsförmåga från luften och tillkännager detta för regeringen.</w:t>
          </w:r>
        </w:p>
      </w:sdtContent>
    </w:sdt>
    <w:sdt>
      <w:sdtPr>
        <w:alias w:val="Yrkande 29"/>
        <w:tag w:val="a88b0966-0542-4e51-8a57-63fe53860ffb"/>
        <w:id w:val="-210653551"/>
        <w:lock w:val="sdtLocked"/>
      </w:sdtPr>
      <w:sdtEndPr/>
      <w:sdtContent>
        <w:p w:rsidR="003704B6" w:rsidRDefault="00774711" w14:paraId="424C071B" w14:textId="77777777">
          <w:pPr>
            <w:pStyle w:val="Frslagstext"/>
          </w:pPr>
          <w:r>
            <w:t>Riksdagen ställer sig bakom det som anförs i motionen om att systematiskt använda de frivilliga flygklubbarna för skogsbrandsbevakning och tillkännager detta för regeringen.</w:t>
          </w:r>
        </w:p>
      </w:sdtContent>
    </w:sdt>
    <w:sdt>
      <w:sdtPr>
        <w:alias w:val="Yrkande 30"/>
        <w:tag w:val="fe6e959a-a0de-404b-9279-a4681110001f"/>
        <w:id w:val="-472907156"/>
        <w:lock w:val="sdtLocked"/>
      </w:sdtPr>
      <w:sdtEndPr/>
      <w:sdtContent>
        <w:p w:rsidR="003704B6" w:rsidRDefault="00774711" w14:paraId="30957CFC" w14:textId="77777777">
          <w:pPr>
            <w:pStyle w:val="Frslagstext"/>
          </w:pPr>
          <w:r>
            <w:t>Riksdagen ställer sig bakom det som anförs i motionen om att se över stärkta förutsättningar för frivilliga livräddare och tillkännager detta för regeringen.</w:t>
          </w:r>
        </w:p>
      </w:sdtContent>
    </w:sdt>
    <w:sdt>
      <w:sdtPr>
        <w:alias w:val="Yrkande 31"/>
        <w:tag w:val="9451122b-8942-478a-8e8d-6a99ad8c0f13"/>
        <w:id w:val="-734012604"/>
        <w:lock w:val="sdtLocked"/>
      </w:sdtPr>
      <w:sdtEndPr/>
      <w:sdtContent>
        <w:p w:rsidR="003704B6" w:rsidRDefault="00774711" w14:paraId="1E20C487" w14:textId="77777777">
          <w:pPr>
            <w:pStyle w:val="Frslagstext"/>
          </w:pPr>
          <w:r>
            <w:t>Riksdagen ställer sig bakom det som anförs i motionen om att se över om de befintliga regelverk som styr kommunernas informations- och cybersäkerhet inklusive tillsyn är ändamålsenliga och tillkännager detta för regeringen.</w:t>
          </w:r>
        </w:p>
      </w:sdtContent>
    </w:sdt>
    <w:sdt>
      <w:sdtPr>
        <w:alias w:val="Yrkande 32"/>
        <w:tag w:val="da782678-6353-49b2-9114-b2d083f8157b"/>
        <w:id w:val="669606429"/>
        <w:lock w:val="sdtLocked"/>
      </w:sdtPr>
      <w:sdtEndPr/>
      <w:sdtContent>
        <w:p w:rsidR="003704B6" w:rsidRDefault="00774711" w14:paraId="0F463891" w14:textId="77777777">
          <w:pPr>
            <w:pStyle w:val="Frslagstext"/>
          </w:pPr>
          <w:r>
            <w:t>Riksdagen ställer sig bakom det som anförs i motionen om att förslag för att motverka den ökade trenden av cyberbaserat industriellt ekonomiskt spionage behöver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122B4831BE4EE58DDE696F3CFE294A"/>
        </w:placeholder>
        <w:text/>
      </w:sdtPr>
      <w:sdtEndPr/>
      <w:sdtContent>
        <w:p w:rsidRPr="002B0ACB" w:rsidR="006D79C9" w:rsidP="00333E95" w:rsidRDefault="004E38B2" w14:paraId="126153CC" w14:textId="33299B6D">
          <w:pPr>
            <w:pStyle w:val="Rubrik1"/>
          </w:pPr>
          <w:r w:rsidRPr="004E38B2">
            <w:t>Utvecklingen av militärt försvar</w:t>
          </w:r>
        </w:p>
      </w:sdtContent>
    </w:sdt>
    <w:p w:rsidRPr="002B0ACB" w:rsidR="00C66BD0" w:rsidP="004E38B2" w:rsidRDefault="00C66BD0" w14:paraId="6AEB4AC0" w14:textId="34B6F01E">
      <w:pPr>
        <w:pStyle w:val="Normalutanindragellerluft"/>
      </w:pPr>
      <w:r w:rsidRPr="002B0ACB">
        <w:t>I maj i år presenterade Försvarsberedningen ett väl genomarbetat förslag för det militära försvarets utveckling. Helheten i Försvarsberedningens förslag ska nu genomföras i den försvarspolitiska propositionen på ett sådant sätt att det ryms inom den ekonomiska ramen. Den ekonomiska ramen har överenskommits som en del av det formaliserade budgetsamarbetet mellan regeringspartierna, Centerpartiet och Liberalerna, och innebär att det militära försvaret tillförs fem miljarder kronor år 2022 och att ytterligare fem miljarder kronor årligen tillförs det militära försvaret under den resterande försvarsin</w:t>
      </w:r>
      <w:r w:rsidR="00380D0B">
        <w:softHyphen/>
      </w:r>
      <w:r w:rsidRPr="002B0ACB">
        <w:t xml:space="preserve">riktningsperioden, i enlighet med Försvarsberedningens förslag. </w:t>
      </w:r>
      <w:r w:rsidRPr="002B0ACB" w:rsidR="00D20A74">
        <w:t xml:space="preserve">Utöver det vill </w:t>
      </w:r>
      <w:r w:rsidRPr="002B0ACB" w:rsidR="00F87377">
        <w:t>C</w:t>
      </w:r>
      <w:r w:rsidRPr="002B0ACB" w:rsidR="00D20A74">
        <w:t>enter</w:t>
      </w:r>
      <w:r w:rsidR="00380D0B">
        <w:softHyphen/>
      </w:r>
      <w:r w:rsidRPr="002B0ACB" w:rsidR="00D20A74">
        <w:t xml:space="preserve">partiet </w:t>
      </w:r>
      <w:r w:rsidRPr="002B0ACB" w:rsidR="00F87377">
        <w:t>att försvarsanslagen ska motsvara 2 pr</w:t>
      </w:r>
      <w:r w:rsidRPr="002B0ACB" w:rsidR="00E12757">
        <w:t>ocent av BNP vid år utgången av</w:t>
      </w:r>
      <w:r w:rsidRPr="002B0ACB" w:rsidR="00F87377">
        <w:t xml:space="preserve"> 2030, dvs. vid utgången av näst nästa försvarsinriktningsperiod. </w:t>
      </w:r>
      <w:r w:rsidRPr="002B0ACB" w:rsidR="00D20A74">
        <w:t xml:space="preserve">Försvarsberedningens förslag innebär att försvarsbudgeten kommer behöva utökas </w:t>
      </w:r>
      <w:r w:rsidRPr="002B0ACB" w:rsidR="00A90B1D">
        <w:t xml:space="preserve">också på sikt </w:t>
      </w:r>
      <w:r w:rsidRPr="002B0ACB" w:rsidR="00D20A74">
        <w:t>om beredningens för</w:t>
      </w:r>
      <w:r w:rsidR="00380D0B">
        <w:softHyphen/>
      </w:r>
      <w:r w:rsidRPr="002B0ACB" w:rsidR="00D20A74">
        <w:t>slag ska genomföras också för perioden 2026</w:t>
      </w:r>
      <w:r w:rsidR="003A375E">
        <w:t>–</w:t>
      </w:r>
      <w:r w:rsidRPr="002B0ACB" w:rsidR="00D20A74">
        <w:t>2030.</w:t>
      </w:r>
      <w:r w:rsidRPr="002B0ACB" w:rsidR="0082348B">
        <w:t xml:space="preserve"> </w:t>
      </w:r>
    </w:p>
    <w:p w:rsidRPr="00380D0B" w:rsidR="00A33663" w:rsidP="004E38B2" w:rsidRDefault="00B21B94" w14:paraId="670B7EA6" w14:textId="68E24E58">
      <w:pPr>
        <w:rPr>
          <w:spacing w:val="-1"/>
        </w:rPr>
      </w:pPr>
      <w:r w:rsidRPr="00380D0B">
        <w:rPr>
          <w:spacing w:val="-1"/>
        </w:rPr>
        <w:t>Det försämrade omvärldsläget, inte minst i vår del av världen, kräver en ökad för</w:t>
      </w:r>
      <w:r w:rsidR="00380D0B">
        <w:rPr>
          <w:spacing w:val="-1"/>
        </w:rPr>
        <w:softHyphen/>
      </w:r>
      <w:r w:rsidRPr="00380D0B">
        <w:rPr>
          <w:spacing w:val="-1"/>
        </w:rPr>
        <w:t xml:space="preserve">svarsförmåga. </w:t>
      </w:r>
      <w:r w:rsidRPr="00380D0B" w:rsidR="00C66BD0">
        <w:rPr>
          <w:spacing w:val="-1"/>
        </w:rPr>
        <w:t>Det säkerhetspolitiska läget i vårt närområde har försämrats de senaste åren bland annat som ett resultat av den politiska utvecklingen i Ryssland och undergräv</w:t>
      </w:r>
      <w:r w:rsidR="00380D0B">
        <w:rPr>
          <w:spacing w:val="-1"/>
        </w:rPr>
        <w:softHyphen/>
      </w:r>
      <w:r w:rsidRPr="00380D0B" w:rsidR="00C66BD0">
        <w:rPr>
          <w:spacing w:val="-1"/>
        </w:rPr>
        <w:t>andet av den europeiska säkerhetsordningen. Försvarsberedningen konstaterar att ett väp</w:t>
      </w:r>
      <w:r w:rsidR="00380D0B">
        <w:rPr>
          <w:spacing w:val="-1"/>
        </w:rPr>
        <w:softHyphen/>
      </w:r>
      <w:r w:rsidRPr="00380D0B" w:rsidR="00C66BD0">
        <w:rPr>
          <w:spacing w:val="-1"/>
        </w:rPr>
        <w:t>nat angrepp mot Sverige inte kan uteslutas och det manar till handling. Hybridkrigföring, gråzonsproblematik, den militärtekniska utvecklingen och Sveriges militärstrategiska läge i en allt mer viktig Östersjöregion ställer nya krav på det svenska försvaret, bland annat va</w:t>
      </w:r>
      <w:r w:rsidRPr="00380D0B" w:rsidR="003A375E">
        <w:rPr>
          <w:spacing w:val="-1"/>
        </w:rPr>
        <w:t>d</w:t>
      </w:r>
      <w:r w:rsidRPr="00380D0B" w:rsidR="00C66BD0">
        <w:rPr>
          <w:spacing w:val="-1"/>
        </w:rPr>
        <w:t xml:space="preserve"> gäller uthållighet, beredskap och krigsduglighet. Landets förmåga att möta ett väpnat angrepp måste förstärkas. Därför anser vi det nödvändigt att </w:t>
      </w:r>
      <w:r w:rsidRPr="00380D0B" w:rsidR="00A90B1D">
        <w:rPr>
          <w:spacing w:val="-1"/>
        </w:rPr>
        <w:t xml:space="preserve">skapa förutsättningar för att öka landets militära förmåga. </w:t>
      </w:r>
      <w:r w:rsidRPr="00380D0B" w:rsidR="0082348B">
        <w:rPr>
          <w:spacing w:val="-1"/>
        </w:rPr>
        <w:t>Centerpartiet anser vidare att för att Sverige fullt ut ska kunna försvaras behöver Sverige gå med i Nato. Sverige bygger säkerhet tillsam</w:t>
      </w:r>
      <w:r w:rsidR="00380D0B">
        <w:rPr>
          <w:spacing w:val="-1"/>
        </w:rPr>
        <w:softHyphen/>
      </w:r>
      <w:r w:rsidRPr="00380D0B" w:rsidR="0082348B">
        <w:rPr>
          <w:spacing w:val="-1"/>
        </w:rPr>
        <w:t xml:space="preserve">mans med andra men står idag utan garantier att få hjälp av </w:t>
      </w:r>
      <w:r w:rsidRPr="00380D0B" w:rsidR="0082348B">
        <w:rPr>
          <w:spacing w:val="-1"/>
        </w:rPr>
        <w:lastRenderedPageBreak/>
        <w:t xml:space="preserve">andra. </w:t>
      </w:r>
      <w:r w:rsidRPr="00380D0B" w:rsidR="005611C9">
        <w:rPr>
          <w:spacing w:val="-1"/>
        </w:rPr>
        <w:t>Det är en alltför stor osäkerhet i Sveriges säkerhetspolitiska doktrin.</w:t>
      </w:r>
      <w:r w:rsidRPr="00380D0B" w:rsidR="0044746E">
        <w:rPr>
          <w:spacing w:val="-1"/>
        </w:rPr>
        <w:t xml:space="preserve"> Centerpartiet anser vidare att det bidrar till instabilitet och osäkerhet i </w:t>
      </w:r>
      <w:r w:rsidRPr="00380D0B" w:rsidR="00047D06">
        <w:rPr>
          <w:spacing w:val="-1"/>
        </w:rPr>
        <w:t>Ö</w:t>
      </w:r>
      <w:r w:rsidRPr="00380D0B" w:rsidR="0044746E">
        <w:rPr>
          <w:spacing w:val="-1"/>
        </w:rPr>
        <w:t>stersjöregionen att Sverige inte är med i Nato.</w:t>
      </w:r>
    </w:p>
    <w:p w:rsidRPr="002B0ACB" w:rsidR="00B21B94" w:rsidP="004E38B2" w:rsidRDefault="000E48C8" w14:paraId="7CE0FE63" w14:textId="79BC272D">
      <w:r w:rsidRPr="002B0ACB">
        <w:t>Försvarsmaktens ö</w:t>
      </w:r>
      <w:r w:rsidRPr="002B0ACB" w:rsidR="0044746E">
        <w:t xml:space="preserve">kade anslag </w:t>
      </w:r>
      <w:r w:rsidR="00047D06">
        <w:t xml:space="preserve">de </w:t>
      </w:r>
      <w:r w:rsidRPr="002B0ACB" w:rsidR="0044746E">
        <w:t>senaste åren, som Centerparti</w:t>
      </w:r>
      <w:r w:rsidRPr="002B0ACB">
        <w:t>et varit starkt bidrag</w:t>
      </w:r>
      <w:r w:rsidR="00380D0B">
        <w:softHyphen/>
      </w:r>
      <w:r w:rsidRPr="002B0ACB">
        <w:t xml:space="preserve">ande till, </w:t>
      </w:r>
      <w:r w:rsidRPr="002B0ACB" w:rsidR="0044746E">
        <w:t>har inneburit att verksamhet kunnat genomföras som annars inte hade blivit av. För Centerpartiet har det varit viktigt att kunna göra breda satsningar för att undvika en situation där exempelvis övningsverksamheten dras ner till förmån för materielinvester</w:t>
      </w:r>
      <w:r w:rsidR="00380D0B">
        <w:softHyphen/>
      </w:r>
      <w:r w:rsidRPr="002B0ACB" w:rsidR="0044746E">
        <w:t xml:space="preserve">ingar. Men det räcker inte. Nu behöver ytterligare steg tas i enlighet med </w:t>
      </w:r>
      <w:r w:rsidR="00F6521D">
        <w:t>F</w:t>
      </w:r>
      <w:r w:rsidRPr="002B0ACB" w:rsidR="0044746E">
        <w:t>örsvarsbered</w:t>
      </w:r>
      <w:r w:rsidR="00380D0B">
        <w:softHyphen/>
      </w:r>
      <w:r w:rsidRPr="002B0ACB" w:rsidR="0044746E">
        <w:t xml:space="preserve">ningens förslag. Svensk försvarsförmåga ska utvecklas så att hela landet kan försvaras genom ökad tillgänglighet och förbättrad operativ förmåga. </w:t>
      </w:r>
      <w:r w:rsidRPr="002B0ACB" w:rsidR="005611C9">
        <w:t xml:space="preserve">Helheten av </w:t>
      </w:r>
      <w:r w:rsidR="00F6521D">
        <w:t>F</w:t>
      </w:r>
      <w:r w:rsidRPr="002B0ACB" w:rsidR="005611C9">
        <w:t>örsvarsbered</w:t>
      </w:r>
      <w:r w:rsidR="00380D0B">
        <w:softHyphen/>
      </w:r>
      <w:r w:rsidRPr="002B0ACB" w:rsidR="005611C9">
        <w:t xml:space="preserve">ningens rapport Värnkraft ska </w:t>
      </w:r>
      <w:r w:rsidRPr="002B0ACB" w:rsidR="0044746E">
        <w:t xml:space="preserve">därför </w:t>
      </w:r>
      <w:r w:rsidRPr="002B0ACB" w:rsidR="005611C9">
        <w:t xml:space="preserve">genomföras. För </w:t>
      </w:r>
      <w:r w:rsidR="00047D06">
        <w:t>k</w:t>
      </w:r>
      <w:r w:rsidRPr="002B0ACB" w:rsidR="005611C9">
        <w:t>rigsförbanden</w:t>
      </w:r>
      <w:r w:rsidRPr="002B0ACB" w:rsidR="00B21B94">
        <w:t xml:space="preserve"> s</w:t>
      </w:r>
      <w:r w:rsidRPr="002B0ACB" w:rsidR="0044746E">
        <w:t>ka öka sin krigs</w:t>
      </w:r>
      <w:r w:rsidR="00380D0B">
        <w:softHyphen/>
      </w:r>
      <w:r w:rsidRPr="002B0ACB" w:rsidR="0044746E">
        <w:t xml:space="preserve">duglighet. </w:t>
      </w:r>
      <w:r w:rsidRPr="002B0ACB" w:rsidR="00B21B94">
        <w:t>Förmågan att samtidigt kunna mobilisera hela krigsorganisationen i händelse av höjd beredskap är av</w:t>
      </w:r>
      <w:r w:rsidRPr="002B0ACB" w:rsidR="00A33663">
        <w:t xml:space="preserve"> grundläggande betydelse och behöver</w:t>
      </w:r>
      <w:r w:rsidRPr="002B0ACB" w:rsidR="00B21B94">
        <w:t xml:space="preserve"> stärkas. </w:t>
      </w:r>
      <w:r w:rsidRPr="002B0ACB" w:rsidR="0044746E">
        <w:t xml:space="preserve">För det kan det krävas både organisatoriska förändringar i krigs- och grundorganisationen och att stora investeringar görs bl.a. för att säkerställa grundläggande funktioner såsom ledning och logistik, att vidmakthålla befintlig materiel, anskaffning av ammunition och robotar samt materiel för basplattan. </w:t>
      </w:r>
    </w:p>
    <w:p w:rsidRPr="002B0ACB" w:rsidR="007F1076" w:rsidP="004E38B2" w:rsidRDefault="00B21B94" w14:paraId="28AAE0AA" w14:textId="77B104D3">
      <w:r w:rsidRPr="002B0ACB">
        <w:t xml:space="preserve">Det är </w:t>
      </w:r>
      <w:r w:rsidRPr="002B0ACB" w:rsidR="0044746E">
        <w:t xml:space="preserve">också </w:t>
      </w:r>
      <w:r w:rsidRPr="002B0ACB">
        <w:t>viktigt med ett hela-landet-perspektiv när försvaret nu utvecklas och tillförs mer resurser. Hela landet ska försvaras även om geografiska prioriteringar kan behöva göras utifrån rådande hotbild. För Centerpartiet är det särskilt viktigt att säker</w:t>
      </w:r>
      <w:r w:rsidR="00380D0B">
        <w:softHyphen/>
      </w:r>
      <w:r w:rsidRPr="002B0ACB">
        <w:t xml:space="preserve">ställa arméns krigsförband och deras förmåga. </w:t>
      </w:r>
      <w:r w:rsidRPr="002B0ACB" w:rsidR="0044746E">
        <w:t xml:space="preserve">Vi vill se fler regementsorter runt om i landet i enlighet med beredningens förslag. </w:t>
      </w:r>
      <w:r w:rsidRPr="002B0ACB">
        <w:t>Vi ser redan nu ökad närvaro i hela landet och att förmågan att hantera alla klimat som finns i vårt land stärks.</w:t>
      </w:r>
      <w:r w:rsidRPr="002B0ACB" w:rsidR="001E72D6">
        <w:t xml:space="preserve"> </w:t>
      </w:r>
      <w:r w:rsidRPr="002B0ACB">
        <w:t>Det har Center</w:t>
      </w:r>
      <w:r w:rsidR="00380D0B">
        <w:softHyphen/>
      </w:r>
      <w:r w:rsidRPr="002B0ACB">
        <w:t xml:space="preserve">partiet varit drivande till. </w:t>
      </w:r>
      <w:r w:rsidRPr="002B0ACB" w:rsidR="005611C9">
        <w:t xml:space="preserve">Försvarsförmågan ska </w:t>
      </w:r>
      <w:r w:rsidRPr="002B0ACB" w:rsidR="007F1076">
        <w:t xml:space="preserve">vidare </w:t>
      </w:r>
      <w:r w:rsidRPr="002B0ACB" w:rsidR="005611C9">
        <w:t xml:space="preserve">stärkas på bredden i enlighet med Försvarsberedningens förslag. Centerpartiets fokus har i hela processen varit på arméns fortsatta utbyggnad och på </w:t>
      </w:r>
      <w:r w:rsidRPr="002B0ACB">
        <w:t>att hela landet ska försvaras</w:t>
      </w:r>
      <w:r w:rsidRPr="002B0ACB" w:rsidR="005611C9">
        <w:t>.</w:t>
      </w:r>
      <w:r w:rsidRPr="002B0ACB" w:rsidR="007F1076">
        <w:t xml:space="preserve"> </w:t>
      </w:r>
      <w:r w:rsidRPr="002B0ACB">
        <w:t>Men vi behöver också se till att vi kan försvara svenskt territorium till sjöss och i luften genom att ha hög förmåga inom ubåtsjakt och våra</w:t>
      </w:r>
      <w:r w:rsidR="00314DE1">
        <w:t xml:space="preserve"> </w:t>
      </w:r>
      <w:r w:rsidRPr="002B0ACB">
        <w:t xml:space="preserve">flygstridskrafter samt genom att utveckla Sveriges luftvärnsförmåga. </w:t>
      </w:r>
    </w:p>
    <w:p w:rsidRPr="002B0ACB" w:rsidR="003A59BF" w:rsidP="004E38B2" w:rsidRDefault="00B21B94" w14:paraId="6C24BA2D" w14:textId="76D9AAE9">
      <w:r w:rsidRPr="002B0ACB">
        <w:t>Utöver det är det viktigt för Centerpartiet att antalet utbildningsplatser på officers- och r</w:t>
      </w:r>
      <w:r w:rsidRPr="002B0ACB" w:rsidR="003A59BF">
        <w:t>eservofficersutbildningen ökar</w:t>
      </w:r>
      <w:r w:rsidRPr="002B0ACB">
        <w:t xml:space="preserve">. Med förbättrad officersförsörjning kan vi också utbilda </w:t>
      </w:r>
      <w:r w:rsidRPr="002B0ACB">
        <w:lastRenderedPageBreak/>
        <w:t>fler soldater. Det är av stor vikt att utbildningsplatserna fylls och att incitaments</w:t>
      </w:r>
      <w:r w:rsidR="00380D0B">
        <w:softHyphen/>
      </w:r>
      <w:r w:rsidRPr="002B0ACB">
        <w:t xml:space="preserve">strukturen utvecklas. </w:t>
      </w:r>
      <w:r w:rsidRPr="002B0ACB" w:rsidR="003B0944">
        <w:t xml:space="preserve">Försvarsmakten ska vara en attraktiv arbetsgivare som kan locka till sig och behålla personal och kompetens. </w:t>
      </w:r>
      <w:r w:rsidRPr="002B0ACB" w:rsidR="00B537C9">
        <w:t>Försvarsmakten som arbetsgivare ska er</w:t>
      </w:r>
      <w:r w:rsidR="00380D0B">
        <w:softHyphen/>
      </w:r>
      <w:r w:rsidRPr="002B0ACB" w:rsidR="00B537C9">
        <w:t xml:space="preserve">bjuda goda incitament. </w:t>
      </w:r>
      <w:r w:rsidRPr="002B0ACB" w:rsidR="003B0944">
        <w:t xml:space="preserve">Fler än idag ska välja att bli soldat och officerare. Den utökade värnplikten, som är en del av både </w:t>
      </w:r>
      <w:r w:rsidR="00314DE1">
        <w:t>j</w:t>
      </w:r>
      <w:r w:rsidRPr="002B0ACB" w:rsidR="003B0944">
        <w:t xml:space="preserve">anuariavtalet och </w:t>
      </w:r>
      <w:r w:rsidR="005F72E3">
        <w:t>F</w:t>
      </w:r>
      <w:r w:rsidRPr="002B0ACB" w:rsidR="00B537C9">
        <w:t xml:space="preserve">örsvarsberedningens förslag, </w:t>
      </w:r>
      <w:r w:rsidRPr="002B0ACB" w:rsidR="00B41209">
        <w:t>innebär att fler ska genomgå mönstring. Det betyder ett ökat tryck på Rekryteringsmyn</w:t>
      </w:r>
      <w:r w:rsidR="00380D0B">
        <w:softHyphen/>
      </w:r>
      <w:r w:rsidRPr="002B0ACB" w:rsidR="00B41209">
        <w:t xml:space="preserve">digheten, som måste ges bättre förutsättningar att kunna genomföra sitt viktiga uppdrag. </w:t>
      </w:r>
    </w:p>
    <w:p w:rsidR="001B37B5" w:rsidP="004E38B2" w:rsidRDefault="00B21B94" w14:paraId="19F5F04A" w14:textId="77777777">
      <w:r w:rsidRPr="002B0ACB">
        <w:t xml:space="preserve">Centerpartiet anser </w:t>
      </w:r>
      <w:r w:rsidRPr="002B0ACB" w:rsidR="00B41209">
        <w:t xml:space="preserve">samtidigt </w:t>
      </w:r>
      <w:r w:rsidRPr="002B0ACB">
        <w:t xml:space="preserve">att de soldater och officerare, men även civilanställda, som genomför utlandsmissioner ska mötas med stor respekt och det är viktigt att det </w:t>
      </w:r>
    </w:p>
    <w:p w:rsidR="001B37B5" w:rsidRDefault="001B37B5" w14:paraId="02B342A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B37B5" w:rsidR="00B21B94" w:rsidP="001B37B5" w:rsidRDefault="00B21B94" w14:paraId="58074935" w14:textId="0B1012F0">
      <w:pPr>
        <w:pStyle w:val="Normalutanindragellerluft"/>
      </w:pPr>
      <w:r w:rsidRPr="001B37B5">
        <w:t xml:space="preserve">finns ett ordentligt omhändertagande efter en mission. Samtidigt </w:t>
      </w:r>
      <w:r w:rsidRPr="001B37B5" w:rsidR="00314DE1">
        <w:t>tar</w:t>
      </w:r>
      <w:r w:rsidRPr="001B37B5">
        <w:t xml:space="preserve"> ofta familj och nära anhöriga till den som är på utlandsmission ett stort ansvar hemma, kanske känner oro under tiden missionen pågår. Centerpartiet vill</w:t>
      </w:r>
      <w:r w:rsidRPr="001B37B5" w:rsidR="005B562B">
        <w:t xml:space="preserve"> </w:t>
      </w:r>
      <w:r w:rsidRPr="001B37B5">
        <w:t>utveckla stödet till landets veteraner och deras anhöriga. Det ska gälla militära såväl som civila veteraner.</w:t>
      </w:r>
      <w:r w:rsidRPr="001B37B5" w:rsidR="00B41209">
        <w:t xml:space="preserve"> </w:t>
      </w:r>
    </w:p>
    <w:p w:rsidRPr="004E38B2" w:rsidR="00B21B94" w:rsidP="004E38B2" w:rsidRDefault="00B21B94" w14:paraId="7D4C3B2A" w14:textId="1EEAA0FB">
      <w:pPr>
        <w:pStyle w:val="Rubrik1"/>
      </w:pPr>
      <w:r w:rsidRPr="004E38B2">
        <w:t>Krisberedskap och totalförsvarsplanering</w:t>
      </w:r>
    </w:p>
    <w:p w:rsidRPr="00380D0B" w:rsidR="00B21B94" w:rsidP="004E38B2" w:rsidRDefault="00FE0EC0" w14:paraId="798FAAED" w14:textId="22394218">
      <w:pPr>
        <w:pStyle w:val="Normalutanindragellerluft"/>
        <w:rPr>
          <w:spacing w:val="-1"/>
        </w:rPr>
      </w:pPr>
      <w:r w:rsidRPr="00380D0B">
        <w:rPr>
          <w:spacing w:val="-1"/>
        </w:rPr>
        <w:t>Försvarsberedningen lämnade i december 2017 sin delrapport Motståndskraft med många förslag på inriktningen av totalförsvaret och utformningen av det civila försvaret under försvarsinriktningsperioden 2021</w:t>
      </w:r>
      <w:r w:rsidRPr="00380D0B" w:rsidR="00314DE1">
        <w:rPr>
          <w:spacing w:val="-1"/>
        </w:rPr>
        <w:t>–</w:t>
      </w:r>
      <w:r w:rsidRPr="00380D0B">
        <w:rPr>
          <w:spacing w:val="-1"/>
        </w:rPr>
        <w:t xml:space="preserve">2025. Centerpartiet vill se förslagen genomförda i en helhet. </w:t>
      </w:r>
      <w:r w:rsidRPr="00380D0B" w:rsidR="00B21B94">
        <w:rPr>
          <w:spacing w:val="-1"/>
        </w:rPr>
        <w:t xml:space="preserve">För </w:t>
      </w:r>
      <w:r w:rsidRPr="00380D0B">
        <w:rPr>
          <w:spacing w:val="-1"/>
        </w:rPr>
        <w:t xml:space="preserve">oss </w:t>
      </w:r>
      <w:r w:rsidRPr="00380D0B" w:rsidR="00B21B94">
        <w:rPr>
          <w:spacing w:val="-1"/>
        </w:rPr>
        <w:t xml:space="preserve">är det viktigt att det försämrade säkerhetsläget i vårt </w:t>
      </w:r>
      <w:proofErr w:type="spellStart"/>
      <w:r w:rsidRPr="00380D0B" w:rsidR="00B21B94">
        <w:rPr>
          <w:spacing w:val="-1"/>
        </w:rPr>
        <w:t>närmråde</w:t>
      </w:r>
      <w:proofErr w:type="spellEnd"/>
      <w:r w:rsidRPr="00380D0B" w:rsidR="00B21B94">
        <w:rPr>
          <w:spacing w:val="-1"/>
        </w:rPr>
        <w:t xml:space="preserve"> </w:t>
      </w:r>
      <w:r w:rsidRPr="00380D0B" w:rsidR="000054F6">
        <w:rPr>
          <w:spacing w:val="-1"/>
        </w:rPr>
        <w:t xml:space="preserve">också </w:t>
      </w:r>
      <w:r w:rsidRPr="00380D0B" w:rsidR="00B21B94">
        <w:rPr>
          <w:spacing w:val="-1"/>
        </w:rPr>
        <w:t>leder till att kapacitetshöjande åtgärder vidtas i närtid för att snabbt stärka</w:t>
      </w:r>
      <w:r w:rsidRPr="00380D0B" w:rsidR="003A59BF">
        <w:rPr>
          <w:spacing w:val="-1"/>
        </w:rPr>
        <w:t xml:space="preserve"> </w:t>
      </w:r>
      <w:r w:rsidRPr="00380D0B" w:rsidR="00E40EAC">
        <w:rPr>
          <w:spacing w:val="-1"/>
        </w:rPr>
        <w:t>det civila försvaret, som en del i totalförsvaret.</w:t>
      </w:r>
      <w:r w:rsidRPr="00380D0B" w:rsidR="003A59BF">
        <w:rPr>
          <w:spacing w:val="-1"/>
        </w:rPr>
        <w:t xml:space="preserve"> </w:t>
      </w:r>
      <w:r w:rsidRPr="00380D0B" w:rsidR="00B21B94">
        <w:rPr>
          <w:spacing w:val="-1"/>
        </w:rPr>
        <w:t xml:space="preserve">Totalförsvarets fortsatta utveckling är mycket viktig för Centerpartiet. </w:t>
      </w:r>
    </w:p>
    <w:p w:rsidRPr="002B0ACB" w:rsidR="006A42B6" w:rsidP="004E38B2" w:rsidRDefault="00B21B94" w14:paraId="179D2E07" w14:textId="0DB6F74E">
      <w:r w:rsidRPr="002B0ACB">
        <w:t>En utmaning för både krisberedskapen och det civila försvarets utveckling är kapaci</w:t>
      </w:r>
      <w:r w:rsidR="00380D0B">
        <w:softHyphen/>
      </w:r>
      <w:r w:rsidRPr="002B0ACB">
        <w:t>tetsbrister i vardagen och bristande säkerhetstänk i olika verksamheter. Det är viktigt att de risker och sårbarheter som olika aktörer står inför analyseras och åtgärdas. En god vardagsberedskap leder till en bättre krisberedskap som också förbättrar förutsättning</w:t>
      </w:r>
      <w:r w:rsidR="00380D0B">
        <w:softHyphen/>
      </w:r>
      <w:r w:rsidRPr="002B0ACB">
        <w:t>arna för det civila försvaret, även om förutsättningarna är annorlunda</w:t>
      </w:r>
      <w:r w:rsidRPr="002B0ACB" w:rsidR="003A59BF">
        <w:t xml:space="preserve"> under höjd bered</w:t>
      </w:r>
      <w:r w:rsidR="00380D0B">
        <w:softHyphen/>
      </w:r>
      <w:r w:rsidRPr="002B0ACB" w:rsidR="003A59BF">
        <w:t>skap och krig. Inte minst kräver det mer resurser och reservkapacitet</w:t>
      </w:r>
      <w:r w:rsidRPr="002B0ACB" w:rsidR="00E40EAC">
        <w:t xml:space="preserve"> på ett helt annat sätt än vardagens händelser.</w:t>
      </w:r>
      <w:r w:rsidRPr="002B0ACB" w:rsidR="00FE0EC0">
        <w:t xml:space="preserve"> En säkerhetspolitisk kris kräver</w:t>
      </w:r>
      <w:r w:rsidRPr="002B0ACB" w:rsidR="00E40EAC">
        <w:t xml:space="preserve"> en </w:t>
      </w:r>
      <w:r w:rsidRPr="002B0ACB" w:rsidR="003A59BF">
        <w:t>förmåga att skala upp</w:t>
      </w:r>
      <w:r w:rsidRPr="002B0ACB" w:rsidR="00E40EAC">
        <w:t xml:space="preserve"> och uthållighet på ett helt annat sätt än de flesta fredstida kriser</w:t>
      </w:r>
      <w:r w:rsidR="00391FCE">
        <w:t>.</w:t>
      </w:r>
      <w:r w:rsidRPr="002B0ACB" w:rsidR="003A59BF">
        <w:t xml:space="preserve"> Det saknas i </w:t>
      </w:r>
      <w:r w:rsidRPr="002B0ACB" w:rsidR="003A59BF">
        <w:lastRenderedPageBreak/>
        <w:t xml:space="preserve">mångt och mycket idag. Samtidigt är det viktigt att undvika duplicering och </w:t>
      </w:r>
      <w:r w:rsidRPr="002B0ACB" w:rsidR="00587AF0">
        <w:t xml:space="preserve">inte bygga upp </w:t>
      </w:r>
      <w:r w:rsidRPr="002B0ACB" w:rsidR="003A59BF">
        <w:t>paral</w:t>
      </w:r>
      <w:r w:rsidR="00380D0B">
        <w:softHyphen/>
      </w:r>
      <w:r w:rsidRPr="002B0ACB" w:rsidR="003A59BF">
        <w:t>lella strukturer för vardag och krig. Utgångspunkten måste vara att särlösningar i största möjliga mån ska undvikas</w:t>
      </w:r>
      <w:r w:rsidRPr="002B0ACB" w:rsidR="00647837">
        <w:t>.</w:t>
      </w:r>
      <w:r w:rsidRPr="002B0ACB" w:rsidR="00A22C88">
        <w:t xml:space="preserve"> </w:t>
      </w:r>
      <w:r w:rsidRPr="002B0ACB" w:rsidR="00587AF0">
        <w:t>En struktur för ansvar, ledning och samordning i det civila försvaret kan inte skilja sig allt för nämnvärt från den struktur som finns för ansvar, led</w:t>
      </w:r>
      <w:r w:rsidR="00380D0B">
        <w:softHyphen/>
      </w:r>
      <w:r w:rsidRPr="002B0ACB" w:rsidR="00587AF0">
        <w:t>ning och samordning vid nationella fredstida kriser.</w:t>
      </w:r>
      <w:r w:rsidRPr="002B0ACB" w:rsidR="00647837">
        <w:t xml:space="preserve"> Det kan betyda att förändringar be</w:t>
      </w:r>
      <w:r w:rsidR="00380D0B">
        <w:softHyphen/>
      </w:r>
      <w:r w:rsidRPr="002B0ACB" w:rsidR="00647837">
        <w:t xml:space="preserve">höver göras i vardagens strukturer för att kunna skala upp och </w:t>
      </w:r>
      <w:r w:rsidRPr="002B0ACB" w:rsidR="00605BE9">
        <w:t>arbeta i en</w:t>
      </w:r>
      <w:r w:rsidRPr="002B0ACB" w:rsidR="00647837">
        <w:t xml:space="preserve"> struktur som också är anpassad</w:t>
      </w:r>
      <w:r w:rsidRPr="002B0ACB" w:rsidR="00FC2371">
        <w:t xml:space="preserve"> eller lätt går att anpassa</w:t>
      </w:r>
      <w:r w:rsidRPr="002B0ACB" w:rsidR="00647837">
        <w:t xml:space="preserve"> för höjd beredskap och krig</w:t>
      </w:r>
      <w:r w:rsidRPr="002B0ACB" w:rsidR="00605BE9">
        <w:t>.</w:t>
      </w:r>
      <w:r w:rsidRPr="002B0ACB" w:rsidR="00FE0EC0">
        <w:t xml:space="preserve"> </w:t>
      </w:r>
    </w:p>
    <w:p w:rsidRPr="002B0ACB" w:rsidR="00B21B94" w:rsidP="004E38B2" w:rsidRDefault="006A42B6" w14:paraId="76DF6B35" w14:textId="72B272C5">
      <w:r w:rsidRPr="002B0ACB">
        <w:t>Under många år har totalförsvarsperspektivet saknats när verksamhet har utvecklats, och mången verksamhet har också avvecklats som en konsekvens av detta. Det betyder att vi har byggt in sårbarheter i verksamheter som kan behövas under en längre kris eller höjd beredskap och ytterst krig. För att undvika att denna situation fortsätter är det vik</w:t>
      </w:r>
      <w:r w:rsidR="00380D0B">
        <w:softHyphen/>
      </w:r>
      <w:r w:rsidRPr="002B0ACB">
        <w:t>tigt att fler verksamheter beaktar totalförsvarsperspektivet när verksamheten planeras och genomförs. Totalförsvarsperspektivet behöver därför genomsyra fler politikområd</w:t>
      </w:r>
      <w:r w:rsidR="00380D0B">
        <w:softHyphen/>
      </w:r>
      <w:r w:rsidRPr="002B0ACB">
        <w:t>en och samhällssektorer så att sårbarheter inte byggs in i samhällsviktig verksamhet.</w:t>
      </w:r>
      <w:r w:rsidRPr="002B0ACB" w:rsidR="00647837">
        <w:t xml:space="preserve"> I</w:t>
      </w:r>
      <w:r w:rsidRPr="002B0ACB" w:rsidR="002D4411">
        <w:t xml:space="preserve"> juni 2019 föreslog den parlamentariska kommittén för förbättrat skydd för totalförsvars</w:t>
      </w:r>
      <w:r w:rsidR="00380D0B">
        <w:softHyphen/>
      </w:r>
      <w:r w:rsidRPr="002B0ACB" w:rsidR="002D4411">
        <w:t xml:space="preserve">verksamhet att det införs en </w:t>
      </w:r>
      <w:r w:rsidRPr="002B0ACB" w:rsidR="002D4411">
        <w:rPr>
          <w:rFonts w:cstheme="minorHAnsi"/>
          <w:color w:val="000000"/>
        </w:rPr>
        <w:t>uttrycklig skyldighet i lag för kommuner och landsting att beakta totalförsvarets krav i sin verksamhet. Centerpartiet stödjer det kravet och före</w:t>
      </w:r>
      <w:r w:rsidR="00380D0B">
        <w:rPr>
          <w:rFonts w:cstheme="minorHAnsi"/>
          <w:color w:val="000000"/>
        </w:rPr>
        <w:softHyphen/>
      </w:r>
      <w:r w:rsidRPr="002B0ACB" w:rsidR="002D4411">
        <w:rPr>
          <w:rFonts w:cstheme="minorHAnsi"/>
          <w:color w:val="000000"/>
        </w:rPr>
        <w:t>drar att detta införs i kommunallagen framför la</w:t>
      </w:r>
      <w:r w:rsidRPr="002B0ACB" w:rsidR="00A75B24">
        <w:rPr>
          <w:rFonts w:cstheme="minorHAnsi"/>
          <w:color w:val="000000"/>
        </w:rPr>
        <w:t>gen om extraordinära händelser</w:t>
      </w:r>
      <w:r w:rsidRPr="002B0ACB" w:rsidR="000C16B9">
        <w:rPr>
          <w:rFonts w:cstheme="minorHAnsi"/>
          <w:color w:val="000000"/>
        </w:rPr>
        <w:t xml:space="preserve">. </w:t>
      </w:r>
      <w:r w:rsidRPr="002B0ACB" w:rsidR="00B21B94">
        <w:t xml:space="preserve">Staten kan och bör i så stor utsträckning som möjligt </w:t>
      </w:r>
      <w:r w:rsidRPr="002B0ACB" w:rsidR="000C16B9">
        <w:t xml:space="preserve">också </w:t>
      </w:r>
      <w:r w:rsidRPr="002B0ACB" w:rsidR="00B21B94">
        <w:t>vara tydlig i förväntningar om vad det är det civila försvaret ska klara av, och under hur lång tid. En utmaning idag är att det i stor utsträckning saknas krav på funktionalitet hos samhällsviktig verksamhet och kritisk infrastruktur vid kriser och höjd beredskap samt att det inte är möjligt att priorit</w:t>
      </w:r>
      <w:r w:rsidR="00380D0B">
        <w:softHyphen/>
      </w:r>
      <w:r w:rsidRPr="002B0ACB" w:rsidR="00B21B94">
        <w:t>era kritiska leveranser till samhällsviktiga verksamheter. Detta påverkar både krisbered</w:t>
      </w:r>
      <w:r w:rsidR="00380D0B">
        <w:softHyphen/>
      </w:r>
      <w:r w:rsidRPr="002B0ACB" w:rsidR="00B21B94">
        <w:t>skapen och det civila försvarets förutsättningar. Centerpartiet vill att funktionalitetskrav definieras hos samhällsviktig verksamhet samt att man ser över om det behövs ytter</w:t>
      </w:r>
      <w:r w:rsidR="00380D0B">
        <w:softHyphen/>
      </w:r>
      <w:r w:rsidRPr="002B0ACB" w:rsidR="00B21B94">
        <w:t xml:space="preserve">ligare åtgärder för att kunna säkerställa leveranser till samhällsviktiga verksamheter i händelse av kris och krig. </w:t>
      </w:r>
    </w:p>
    <w:p w:rsidRPr="002B0ACB" w:rsidR="006A42B6" w:rsidP="004E38B2" w:rsidRDefault="00B21B94" w14:paraId="494979BD" w14:textId="0556B237">
      <w:r w:rsidRPr="002B0ACB">
        <w:t>Med en kunskap om sårbarheter och brister på lokal och regional nivå kombinerat med att staten är tydlig med förväntningar och krav på vad det civila försvaret ska klara av, och under hur lång tid, kan svensk krisberedskap oc</w:t>
      </w:r>
      <w:r w:rsidRPr="002B0ACB" w:rsidR="006A42B6">
        <w:t xml:space="preserve">h det civila försvaret stärkas. </w:t>
      </w:r>
      <w:r w:rsidRPr="002B0ACB">
        <w:lastRenderedPageBreak/>
        <w:t>Framöver är det också viktigt att återigen börja se över förutsättningarna för att utveckla och förbättra befolkningsskyddet.</w:t>
      </w:r>
    </w:p>
    <w:p w:rsidRPr="002B0ACB" w:rsidR="00732E8E" w:rsidP="004E38B2" w:rsidRDefault="00732E8E" w14:paraId="5E62A668" w14:textId="0992B0BD">
      <w:r w:rsidRPr="002B0ACB">
        <w:t>Reglerna i 13 kap. RF om krig och krigsfara ökar handlingsutrymmet för de högsta statsorganen i krig, krigsfara och ”sådana utomordentliga förhållanden som är föranled</w:t>
      </w:r>
      <w:r w:rsidR="00121B5D">
        <w:softHyphen/>
      </w:r>
      <w:r w:rsidRPr="002B0ACB">
        <w:t>da av krig eller krigsfara” så att de åtgärder som situationen kräver kan vidtas. För civila kriser finns inte motsvarande särskilda regleringar som ökar handlingsutrymmet för statsorganen. Grundlagsutredningen lade i sitt betänkande från 2008 fram förslag om att i regeringsformen föra in särskilda regler om hur civila kriser ska kunna hanteras (SOU 2008:125 s. 521 f.). Behovet av sådan lagstiftning har bland annat påtalats av Tsunami</w:t>
      </w:r>
      <w:r w:rsidR="00121B5D">
        <w:softHyphen/>
      </w:r>
      <w:r w:rsidRPr="002B0ACB">
        <w:t>kommissionen (</w:t>
      </w:r>
      <w:r w:rsidR="00F6521D">
        <w:t>S</w:t>
      </w:r>
      <w:r w:rsidRPr="002B0ACB">
        <w:t>OU 2005:125 s. 308). Förslagen i grundlagsutredningen innebar bland annat att regeringens normgivningskompetens skulle kunna vara större i en nödsitua</w:t>
      </w:r>
      <w:r w:rsidR="00121B5D">
        <w:softHyphen/>
      </w:r>
      <w:r w:rsidRPr="002B0ACB">
        <w:t>tion. Centerpartiet vill ta upp frågan om sådana regler bör finnas till förnyad prövning.</w:t>
      </w:r>
    </w:p>
    <w:p w:rsidRPr="004E38B2" w:rsidR="00B21B94" w:rsidP="004E38B2" w:rsidRDefault="00A708A4" w14:paraId="22D0130A" w14:textId="4E75AE2A">
      <w:pPr>
        <w:pStyle w:val="Rubrik1"/>
      </w:pPr>
      <w:r w:rsidRPr="004E38B2">
        <w:t xml:space="preserve">En god försörjningsberedskap – viktigt för samhällets motståndskraft i totalförsvaret </w:t>
      </w:r>
    </w:p>
    <w:p w:rsidRPr="004E38B2" w:rsidR="00E00976" w:rsidP="004E38B2" w:rsidRDefault="00E00976" w14:paraId="361105F5" w14:textId="3A2C6990">
      <w:pPr>
        <w:pStyle w:val="Rubrik2"/>
        <w:spacing w:before="440"/>
      </w:pPr>
      <w:r w:rsidRPr="004E38B2">
        <w:t>Energiförsörjning</w:t>
      </w:r>
    </w:p>
    <w:p w:rsidRPr="002B0ACB" w:rsidR="00C60B35" w:rsidP="004E38B2" w:rsidRDefault="00556505" w14:paraId="7001018B" w14:textId="2E83BF33">
      <w:pPr>
        <w:pStyle w:val="Normalutanindragellerluft"/>
      </w:pPr>
      <w:r w:rsidRPr="002B0ACB">
        <w:t>Energiförsörjningen i Sverige är viktig i fred och under höjd beredskap och krig. El, fjärrvärme, olja och drivmedel utgör idag viktiga energislag i Sverige. Det finns flera viktiga beroenden mellan energislagen men också mellan dessa och andra samhälls</w:t>
      </w:r>
      <w:r w:rsidR="00121B5D">
        <w:softHyphen/>
      </w:r>
      <w:r w:rsidRPr="002B0ACB">
        <w:t>viktiga verksamheter. Sårbarheten och beroendena gör att vi behöver öka beredskaps</w:t>
      </w:r>
      <w:r w:rsidR="00121B5D">
        <w:softHyphen/>
      </w:r>
      <w:r w:rsidRPr="002B0ACB">
        <w:t>tänket kring energiförsörjningen. När nya och renare energisystem utvecklas behöver därför totalförsvarets behov beaktas. Detsamma gäller när ny energiinfrastruktur byggs ut.</w:t>
      </w:r>
      <w:r w:rsidRPr="002B0ACB" w:rsidR="009A00AC">
        <w:t xml:space="preserve"> </w:t>
      </w:r>
    </w:p>
    <w:p w:rsidRPr="002B0ACB" w:rsidR="00040F37" w:rsidP="004E38B2" w:rsidRDefault="00B21B94" w14:paraId="3E2B20AD" w14:textId="457D5B59">
      <w:r w:rsidRPr="002B0ACB">
        <w:t>Sverige är</w:t>
      </w:r>
      <w:r w:rsidRPr="002B0ACB" w:rsidR="00C17D82">
        <w:t xml:space="preserve"> idag</w:t>
      </w:r>
      <w:r w:rsidRPr="002B0ACB">
        <w:t xml:space="preserve"> totalt beroende av omvärlden för sin import av råolja. Under 2015 importerade Sverige 24 miljoner kubikmeter råolja, huvudsakligen från Ryssland. En stor del av den globala råoljeproduktionen sker också i oroliga och instabila områden i världen. </w:t>
      </w:r>
      <w:r w:rsidRPr="002B0ACB" w:rsidR="0004790E">
        <w:t>Ett exempel på det är inte minst drönarattackerna mot råoljeproduktion i Saudi</w:t>
      </w:r>
      <w:r w:rsidR="00121B5D">
        <w:softHyphen/>
      </w:r>
      <w:r w:rsidRPr="002B0ACB" w:rsidR="0004790E">
        <w:t>arabien i september 2019 där hälften av landets produktion momentant slogs ut åtmin</w:t>
      </w:r>
      <w:r w:rsidR="00121B5D">
        <w:softHyphen/>
      </w:r>
      <w:r w:rsidRPr="002B0ACB" w:rsidR="0004790E">
        <w:t xml:space="preserve">stone tillfälligt. </w:t>
      </w:r>
      <w:r w:rsidRPr="002B0ACB">
        <w:t xml:space="preserve">Detta sammantaget med att användningen av fossil energi är skadlig för klimatet gör att skälen är många, och goda, att minska användandet och importen av fossil energi till förmån för förnybara och närproducerade energikällor. </w:t>
      </w:r>
    </w:p>
    <w:p w:rsidRPr="002B0ACB" w:rsidR="00B21B94" w:rsidP="004E38B2" w:rsidRDefault="00B21B94" w14:paraId="3E616BF7" w14:textId="75264696">
      <w:r w:rsidRPr="002B0ACB">
        <w:lastRenderedPageBreak/>
        <w:t xml:space="preserve">En ökad inhemsk produktion av biodrivmedel innebär en ökad försörjningstrygghet men skapar också </w:t>
      </w:r>
      <w:r w:rsidRPr="002B0ACB" w:rsidR="00564334">
        <w:t xml:space="preserve">utökat företagande och fler </w:t>
      </w:r>
      <w:r w:rsidRPr="002B0ACB">
        <w:t>arbetstillfällen inom de gröna näringarna</w:t>
      </w:r>
      <w:r w:rsidRPr="002B0ACB" w:rsidR="0004790E">
        <w:t xml:space="preserve">. </w:t>
      </w:r>
      <w:r w:rsidRPr="002B0ACB">
        <w:t>Dessutom produceras biodrivmedel mest effektivt i bioraffinaderier där andra produkter samproduceras, vilket gynnar innovation, teknikutveckling och svensk ekonomi. Styr</w:t>
      </w:r>
      <w:r w:rsidR="00121B5D">
        <w:softHyphen/>
      </w:r>
      <w:r w:rsidRPr="002B0ACB">
        <w:t>medel som en ambitiös reduktionsplikt för vägtransporterna och</w:t>
      </w:r>
      <w:r w:rsidRPr="002B0ACB" w:rsidR="00C60B35">
        <w:t xml:space="preserve"> krav på obligatorisk inblandning av förnybart bränsle också för flygen</w:t>
      </w:r>
      <w:r w:rsidRPr="002B0ACB">
        <w:t xml:space="preserve"> är styrmedel som kan bidra till att investeringsviljan i Sverige ökar</w:t>
      </w:r>
      <w:r w:rsidRPr="002B0ACB" w:rsidR="00331455">
        <w:t xml:space="preserve">. En biobaserad ekonomi med förnybara råvaror som tallolja från skogen ersätter fossila råvaror och minskar beroendet av utländsk och smutsig olja och gas. </w:t>
      </w:r>
      <w:r w:rsidRPr="002B0ACB" w:rsidR="00040F37">
        <w:t xml:space="preserve">Centerpartiets förslag inom förnybar energi kan också bidra till fler fossilfria maskiner inom lantbruket, något som ökar t.ex. primärproduktionens motståndskraft eftersom också den blir mindre beroende av import av olja och fossila drivmedel. Det finns inget som hindrar en liknande utveckling för vissa militära fordon. </w:t>
      </w:r>
      <w:r w:rsidRPr="002B0ACB" w:rsidR="004756C3">
        <w:t>I takt med att andelen etanol</w:t>
      </w:r>
      <w:r w:rsidRPr="002B0ACB" w:rsidR="0004790E">
        <w:t xml:space="preserve">, </w:t>
      </w:r>
      <w:r w:rsidRPr="002B0ACB" w:rsidR="004756C3">
        <w:t xml:space="preserve">biodrivmedel </w:t>
      </w:r>
      <w:r w:rsidRPr="002B0ACB" w:rsidR="00564334">
        <w:t xml:space="preserve">och andra förnybara bränslen </w:t>
      </w:r>
      <w:r w:rsidRPr="002B0ACB" w:rsidR="004756C3">
        <w:t>ökar kan det bli aktuellt att beredskapslagra också dessa drivmedel.</w:t>
      </w:r>
    </w:p>
    <w:p w:rsidRPr="002B0ACB" w:rsidR="000027D8" w:rsidP="004E38B2" w:rsidRDefault="004B6AD4" w14:paraId="2BFBBB63" w14:textId="7BC7550D">
      <w:r w:rsidRPr="002B0ACB">
        <w:t xml:space="preserve">Sverige är också ett </w:t>
      </w:r>
      <w:proofErr w:type="gramStart"/>
      <w:r w:rsidRPr="002B0ACB">
        <w:t>elberoende land</w:t>
      </w:r>
      <w:proofErr w:type="gramEnd"/>
      <w:r w:rsidRPr="002B0ACB">
        <w:t>. Ett avbrott i elförsörjningen påverkar både individer och många olika samhällsviktiga verksamheter såsom exempelvis transporter, sjukvård, elektroniska kommunikationer och kommunalteknisk försörjning. Vid ett krig kan normal elförsörjning inte garanteras. Att skydda stamnätet är av största vikt efter</w:t>
      </w:r>
      <w:r w:rsidR="00121B5D">
        <w:softHyphen/>
      </w:r>
      <w:r w:rsidRPr="002B0ACB">
        <w:t xml:space="preserve">som det är från dessa som elen distribueras ut i regionala och lokala nät. Men att fysiskt helt kunna skydda stamnätet är svårt och kostsamt och därför kommer ökat fokus också behöva läggas på </w:t>
      </w:r>
      <w:r w:rsidRPr="002B0ACB" w:rsidR="00D35C4F">
        <w:t xml:space="preserve">dels oberoende reservkraftlösningar, dels på </w:t>
      </w:r>
      <w:r w:rsidRPr="002B0ACB">
        <w:t>att skapa bättre förutsätt</w:t>
      </w:r>
      <w:r w:rsidR="00121B5D">
        <w:softHyphen/>
      </w:r>
      <w:r w:rsidRPr="002B0ACB">
        <w:t xml:space="preserve">ningar för lokal produktion och distribution av el. Fler lokala producenter av både vind och solkraft minskar </w:t>
      </w:r>
      <w:r w:rsidRPr="002B0ACB" w:rsidR="00D35C4F">
        <w:t xml:space="preserve">sårbarheten i elförsörjningen på lång sikt. Centerpartiets värnande av småskalig el är ett exempel på att vi gör det lättare för människor att klara sin egen elförsörjning också vid en kris. </w:t>
      </w:r>
      <w:r w:rsidRPr="002B0ACB" w:rsidR="00B21B94">
        <w:t>Det är till grannen med solceller på taket och batterilag</w:t>
      </w:r>
      <w:r w:rsidR="00121B5D">
        <w:softHyphen/>
      </w:r>
      <w:r w:rsidRPr="002B0ACB" w:rsidR="00B21B94">
        <w:t>er i källaren som hela kvarteret kan söka sig när ett långvarigt elavbrott inträffar. Natur</w:t>
      </w:r>
      <w:r w:rsidR="00121B5D">
        <w:softHyphen/>
      </w:r>
      <w:r w:rsidRPr="002B0ACB" w:rsidR="00B21B94">
        <w:t>ligtvis är det också lättare för en antagonist att slå ut ett fåtal stora produktionsanlägg</w:t>
      </w:r>
      <w:r w:rsidR="00121B5D">
        <w:softHyphen/>
      </w:r>
      <w:r w:rsidRPr="002B0ACB" w:rsidR="00B21B94">
        <w:t>ningar än 100 000 småskaliga</w:t>
      </w:r>
      <w:r w:rsidRPr="002B0ACB" w:rsidR="00A72907">
        <w:t xml:space="preserve">. Även småskalig vattenkraft bidrar till samhällets samlade motståndskraft. </w:t>
      </w:r>
      <w:r w:rsidRPr="002B0ACB" w:rsidR="004756C3">
        <w:t xml:space="preserve">Försvarsmakten är en viktig del i totalförsvaret. </w:t>
      </w:r>
      <w:r w:rsidRPr="002B0ACB" w:rsidR="00D35C4F">
        <w:t>Försvarsberedningen skriver i sin rapport Motståndskraft att omställningen till förnybar el bör kunna ge för</w:t>
      </w:r>
      <w:r w:rsidR="00121B5D">
        <w:softHyphen/>
      </w:r>
      <w:r w:rsidRPr="002B0ACB" w:rsidR="00D35C4F">
        <w:t xml:space="preserve">delar ur ett totalförsvarsperspektiv. </w:t>
      </w:r>
      <w:r w:rsidRPr="002B0ACB" w:rsidR="00372416">
        <w:t xml:space="preserve">För Centerpartiet är det därför också </w:t>
      </w:r>
      <w:r w:rsidRPr="002B0ACB" w:rsidR="00556505">
        <w:t xml:space="preserve">viktigt </w:t>
      </w:r>
      <w:r w:rsidRPr="002B0ACB" w:rsidR="0001028C">
        <w:t>att</w:t>
      </w:r>
      <w:r w:rsidRPr="002B0ACB" w:rsidR="00372416">
        <w:t xml:space="preserve"> </w:t>
      </w:r>
      <w:r w:rsidRPr="002B0ACB" w:rsidR="0001028C">
        <w:t xml:space="preserve">Försvarsmakten bidrar till denna utveckling i sina </w:t>
      </w:r>
      <w:r w:rsidRPr="002B0ACB" w:rsidR="0001028C">
        <w:lastRenderedPageBreak/>
        <w:t>tillståndsbedömning</w:t>
      </w:r>
      <w:r w:rsidRPr="002B0ACB" w:rsidR="004756C3">
        <w:t>ar</w:t>
      </w:r>
      <w:r w:rsidRPr="002B0ACB" w:rsidR="0001028C">
        <w:t xml:space="preserve"> av vind- och vågkraftsparker. Dialogen och samverkan med övriga samhället i dessa processer be</w:t>
      </w:r>
      <w:r w:rsidR="00121B5D">
        <w:softHyphen/>
      </w:r>
      <w:r w:rsidRPr="002B0ACB" w:rsidR="0001028C">
        <w:t>höver utvecklas och ske tidigare i tillståndsprocessen. Centerpartiet menar att både för</w:t>
      </w:r>
      <w:r w:rsidR="00121B5D">
        <w:softHyphen/>
      </w:r>
      <w:r w:rsidRPr="002B0ACB" w:rsidR="0001028C">
        <w:t xml:space="preserve">svarets intressen och vind- och vågkraftens intressen ska kunna samexistera inom samma geografiska områden. Ett ökat användande av vind- och vågkraft kan bidra till de fördelar för totalförsvaret som </w:t>
      </w:r>
      <w:r w:rsidR="00F6521D">
        <w:t>F</w:t>
      </w:r>
      <w:r w:rsidRPr="002B0ACB" w:rsidR="0001028C">
        <w:t xml:space="preserve">örsvarsberedningen skriver om. </w:t>
      </w:r>
      <w:bookmarkStart w:name="_GoBack" w:id="1"/>
      <w:r w:rsidRPr="007005E6" w:rsidR="0001028C">
        <w:rPr>
          <w:spacing w:val="-1"/>
        </w:rPr>
        <w:t xml:space="preserve">Försvarsmakten ska ta </w:t>
      </w:r>
      <w:r w:rsidRPr="007005E6" w:rsidR="004756C3">
        <w:rPr>
          <w:spacing w:val="-1"/>
        </w:rPr>
        <w:t xml:space="preserve">större </w:t>
      </w:r>
      <w:r w:rsidRPr="007005E6" w:rsidR="0001028C">
        <w:rPr>
          <w:spacing w:val="-1"/>
        </w:rPr>
        <w:t>hänsyn till dett</w:t>
      </w:r>
      <w:r w:rsidRPr="007005E6" w:rsidR="00556505">
        <w:rPr>
          <w:spacing w:val="-1"/>
        </w:rPr>
        <w:t>a i</w:t>
      </w:r>
      <w:r w:rsidRPr="007005E6" w:rsidR="00AF5CEA">
        <w:rPr>
          <w:spacing w:val="-1"/>
        </w:rPr>
        <w:t xml:space="preserve"> sina tillståndsbedömningar, inte minst som</w:t>
      </w:r>
      <w:r w:rsidRPr="007005E6" w:rsidR="00556505">
        <w:rPr>
          <w:spacing w:val="-1"/>
        </w:rPr>
        <w:t xml:space="preserve"> en del av den över</w:t>
      </w:r>
      <w:r w:rsidR="007005E6">
        <w:rPr>
          <w:spacing w:val="-1"/>
        </w:rPr>
        <w:softHyphen/>
      </w:r>
      <w:r w:rsidRPr="007005E6" w:rsidR="00556505">
        <w:rPr>
          <w:spacing w:val="-1"/>
        </w:rPr>
        <w:t>gripande målsättningen för det militära försvaret att skydda samhället och dess funktio</w:t>
      </w:r>
      <w:r w:rsidR="007005E6">
        <w:rPr>
          <w:spacing w:val="-1"/>
        </w:rPr>
        <w:softHyphen/>
      </w:r>
      <w:r w:rsidRPr="007005E6" w:rsidR="00556505">
        <w:rPr>
          <w:spacing w:val="-1"/>
        </w:rPr>
        <w:t>nalitet i form a</w:t>
      </w:r>
      <w:r w:rsidRPr="007005E6" w:rsidR="004756C3">
        <w:rPr>
          <w:spacing w:val="-1"/>
        </w:rPr>
        <w:t>v stöd till civila myndigheter. I länder såsom exempelvis Danmark där vindkraften är kraftigt utbyggd tycks intressena bättre kunna samexistera</w:t>
      </w:r>
      <w:r w:rsidRPr="007005E6" w:rsidR="00B445FB">
        <w:rPr>
          <w:spacing w:val="-1"/>
        </w:rPr>
        <w:t xml:space="preserve"> än i Sverige.</w:t>
      </w:r>
      <w:r w:rsidRPr="002B0ACB" w:rsidR="00B445FB">
        <w:t xml:space="preserve"> </w:t>
      </w:r>
      <w:bookmarkEnd w:id="1"/>
    </w:p>
    <w:p w:rsidRPr="004E38B2" w:rsidR="00E00976" w:rsidP="004E38B2" w:rsidRDefault="00E00976" w14:paraId="7A700B8B" w14:textId="048C534A">
      <w:pPr>
        <w:pStyle w:val="Rubrik2"/>
      </w:pPr>
      <w:r w:rsidRPr="004E38B2">
        <w:t>Läkem</w:t>
      </w:r>
      <w:r w:rsidRPr="004E38B2" w:rsidR="00564334">
        <w:t>e</w:t>
      </w:r>
      <w:r w:rsidRPr="004E38B2">
        <w:t xml:space="preserve">delsförsörjning </w:t>
      </w:r>
    </w:p>
    <w:p w:rsidRPr="002B0ACB" w:rsidR="000027D8" w:rsidP="004E38B2" w:rsidRDefault="000027D8" w14:paraId="6557C736" w14:textId="58C7C376">
      <w:pPr>
        <w:pStyle w:val="Normalutanindragellerluft"/>
      </w:pPr>
      <w:r w:rsidRPr="002B0ACB">
        <w:t>Sverige är sårbart också när det gäller tillgången på läkemedel i kris och krig. Många läkemedel tillverkas utomlands, ofta inte ens i Europa. Ett helhetsperspektiv måste läg</w:t>
      </w:r>
      <w:r w:rsidR="007005E6">
        <w:softHyphen/>
      </w:r>
      <w:r w:rsidRPr="002B0ACB">
        <w:t xml:space="preserve">gas på försörjningen av läkemedel i Sverige där hänsyn tas till många olika faktorer, inkl. lagerhållning, beredskap och sårbara flöden. </w:t>
      </w:r>
      <w:r w:rsidRPr="002B0ACB" w:rsidR="00EB6920">
        <w:t xml:space="preserve">Vi står bakom </w:t>
      </w:r>
      <w:r w:rsidR="001A12F0">
        <w:t>F</w:t>
      </w:r>
      <w:r w:rsidRPr="002B0ACB">
        <w:t>örsvarsberedningens förslag om att ställa ökade krav på regioner att lagerhålla läkemedel och sjukvårds</w:t>
      </w:r>
      <w:r w:rsidR="007005E6">
        <w:softHyphen/>
      </w:r>
      <w:r w:rsidRPr="002B0ACB">
        <w:t xml:space="preserve">materiel så att redundans finns för </w:t>
      </w:r>
      <w:r w:rsidR="009F76CF">
        <w:t xml:space="preserve">att </w:t>
      </w:r>
      <w:r w:rsidRPr="002B0ACB">
        <w:t xml:space="preserve">både </w:t>
      </w:r>
      <w:r w:rsidR="009F76CF">
        <w:t>h</w:t>
      </w:r>
      <w:r w:rsidRPr="002B0ACB">
        <w:t>antera stora skadeutfall och s</w:t>
      </w:r>
      <w:r w:rsidRPr="002B0ACB" w:rsidR="00EB6920">
        <w:t xml:space="preserve">törningar i försörjningsflöden. </w:t>
      </w:r>
      <w:r w:rsidRPr="002B0ACB">
        <w:t>Försvarsberedningen föreslår också bl.a. att den statliga lagerhåll</w:t>
      </w:r>
      <w:r w:rsidR="007005E6">
        <w:softHyphen/>
      </w:r>
      <w:r w:rsidRPr="002B0ACB">
        <w:t>ningen utökas samt att avtal behöver förhandlas med både importörer och återförsäljare. Därtill måste distributionen säkerställas</w:t>
      </w:r>
      <w:r w:rsidR="000A57AF">
        <w:t>,</w:t>
      </w:r>
      <w:r w:rsidRPr="002B0ACB">
        <w:t xml:space="preserve"> vilket i sig kan vara en utmaning då beroen</w:t>
      </w:r>
      <w:r w:rsidR="007005E6">
        <w:softHyphen/>
      </w:r>
      <w:r w:rsidRPr="002B0ACB">
        <w:t>dena är många, inte minst av elektroniska kommunikationer och av el men också driv</w:t>
      </w:r>
      <w:r w:rsidR="007005E6">
        <w:softHyphen/>
      </w:r>
      <w:r w:rsidRPr="002B0ACB">
        <w:t>medel. Centerpartiet har under flera års tid drivit att de nordiska länderna behöver samarbeta mer i frågor som rör krisberedskap och civilt försvar, och att läkemedels</w:t>
      </w:r>
      <w:r w:rsidR="007005E6">
        <w:softHyphen/>
      </w:r>
      <w:r w:rsidRPr="002B0ACB">
        <w:t xml:space="preserve">försörjningen bör vara ett sådant område där man kan samarbeta mer. </w:t>
      </w:r>
      <w:r w:rsidRPr="002B0ACB" w:rsidR="00EB6920">
        <w:t>Det torde ytter</w:t>
      </w:r>
      <w:r w:rsidR="007005E6">
        <w:softHyphen/>
      </w:r>
      <w:r w:rsidRPr="002B0ACB" w:rsidR="00EB6920">
        <w:t xml:space="preserve">ligare kunna minska riskerna för stopp i olika försörjningsflöden. </w:t>
      </w:r>
      <w:r w:rsidRPr="002B0ACB">
        <w:t>Möjligheten att ge och ta emot stöd mellan de nordiska länderna behö</w:t>
      </w:r>
      <w:r w:rsidRPr="002B0ACB" w:rsidR="00EB6920">
        <w:t xml:space="preserve">ver utvecklas och planeras för också när det gäller läkemedel och andra kritiska sjukvårdsprodukter. </w:t>
      </w:r>
    </w:p>
    <w:p w:rsidRPr="002B0ACB" w:rsidR="00E00976" w:rsidP="004E38B2" w:rsidRDefault="00E00976" w14:paraId="2C0F143E" w14:textId="1E1FA42E">
      <w:pPr>
        <w:pStyle w:val="Rubrik2"/>
      </w:pPr>
      <w:r w:rsidRPr="002B0ACB">
        <w:t xml:space="preserve">Livsmedelsförsörjning </w:t>
      </w:r>
    </w:p>
    <w:p w:rsidRPr="002B0ACB" w:rsidR="002A66B2" w:rsidP="004E38B2" w:rsidRDefault="002A66B2" w14:paraId="7A53EDBF" w14:textId="6EBD8927">
      <w:pPr>
        <w:pStyle w:val="Normalutanindragellerluft"/>
      </w:pPr>
      <w:r w:rsidRPr="002B0ACB">
        <w:t xml:space="preserve">Frågan om svensk livsmedelsförsörjning har lyfts upp på agendan de senaste åren när beredskapen för krig återigen är uppe på agendan. Och svenskt jordbruk är viktigt för totalförsvaret. Livsmedelsförsörjningen är viktig i händelse av kriser såsom </w:t>
      </w:r>
      <w:r w:rsidRPr="002B0ACB">
        <w:lastRenderedPageBreak/>
        <w:t>avspärr</w:t>
      </w:r>
      <w:r w:rsidR="007005E6">
        <w:softHyphen/>
      </w:r>
      <w:r w:rsidRPr="002B0ACB">
        <w:t>ningar. Men det som verkligen aktualiserat behovet av en god livsmedelsberedskap är att krigsplaneringen återupptagits.</w:t>
      </w:r>
    </w:p>
    <w:p w:rsidRPr="002B0ACB" w:rsidR="00E00976" w:rsidP="004E38B2" w:rsidRDefault="002A66B2" w14:paraId="3EEA351B" w14:textId="3AF64945">
      <w:r w:rsidRPr="002B0ACB">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w:rsidRPr="002B0ACB" w:rsidR="00082CED" w:rsidP="004E38B2" w:rsidRDefault="00AF1178" w14:paraId="49776E12" w14:textId="5C2B6EA4">
      <w:r w:rsidRPr="002B0ACB">
        <w:t>A</w:t>
      </w:r>
      <w:r w:rsidRPr="002B0ACB" w:rsidR="00082CED">
        <w:t xml:space="preserve">ndelen svenska livsmedel är </w:t>
      </w:r>
      <w:r w:rsidRPr="002B0ACB">
        <w:t xml:space="preserve">dock </w:t>
      </w:r>
      <w:r w:rsidRPr="002B0ACB" w:rsidR="00082CED">
        <w:t>inte den enda aspekten av en god livsmedels</w:t>
      </w:r>
      <w:r w:rsidR="007005E6">
        <w:softHyphen/>
      </w:r>
      <w:r w:rsidRPr="002B0ACB" w:rsidR="00082CED">
        <w:t>beredskap vid kris eller kri</w:t>
      </w:r>
      <w:r w:rsidR="009F76CF">
        <w:t>g</w:t>
      </w:r>
      <w:r w:rsidRPr="002B0ACB" w:rsidR="00082CED">
        <w:t>. Vi ser också att det finns brister i reservkapacitet och i bl.a. logistik.</w:t>
      </w:r>
      <w:r w:rsidRPr="002B0ACB" w:rsidR="00A22C88">
        <w:t xml:space="preserve"> </w:t>
      </w:r>
      <w:r w:rsidRPr="002B0ACB" w:rsidR="00082CED">
        <w:t>Lagerhållning av inte minst nödvändiga livsmedel och strategiska insats</w:t>
      </w:r>
      <w:r w:rsidR="007005E6">
        <w:softHyphen/>
      </w:r>
      <w:r w:rsidRPr="002B0ACB" w:rsidR="00082CED">
        <w:t>varor i omsättningslager blir också viktigt när ordinarie försörjningssystem är sårbara. Snabbt behöver också ansvariga gemensamt planera för hur distributionen av livsmedel ska fungera i landet i en situation då det ev. råder brist på både lastbilar eller de elektro</w:t>
      </w:r>
      <w:r w:rsidR="007005E6">
        <w:softHyphen/>
      </w:r>
      <w:r w:rsidRPr="002B0ACB" w:rsidR="00082CED">
        <w:t xml:space="preserve">niska kommunikationerna är utslagna. Eftersom alla led i livsmedelsförsörjningskedjan ägs, drivs och organiseras av </w:t>
      </w:r>
      <w:r w:rsidR="000A57AF">
        <w:t xml:space="preserve">det </w:t>
      </w:r>
      <w:r w:rsidRPr="002B0ACB" w:rsidR="00082CED">
        <w:t xml:space="preserve">privata näringslivet kan vi inte nog understryka vikten av att detta görs av </w:t>
      </w:r>
      <w:r w:rsidRPr="002B0ACB" w:rsidR="00564334">
        <w:t xml:space="preserve">det </w:t>
      </w:r>
      <w:r w:rsidRPr="002B0ACB" w:rsidR="00082CED">
        <w:t>offentliga och privata näringslivsägare tillsammans.</w:t>
      </w:r>
    </w:p>
    <w:p w:rsidRPr="002B0ACB" w:rsidR="00082CED" w:rsidP="004E38B2" w:rsidRDefault="00082CED" w14:paraId="3D90D428" w14:textId="094078A0">
      <w:r w:rsidRPr="002B0ACB">
        <w:t>Vi delar Försvarsberedningens slutsatser, bl.a. att ytterligare åtgärder behövs för att bygga upp en livsmedelsberedskap i händelse av krig. Lagerhållning av inte minst nöd</w:t>
      </w:r>
      <w:r w:rsidR="007005E6">
        <w:softHyphen/>
      </w:r>
      <w:r w:rsidRPr="002B0ACB">
        <w:t xml:space="preserve">vändiga livsmedel och strategiska insatsvaror i omsättningslager blir också viktigt när ordinarie försörjningssystem är sårbara. Snabbt behöver också ansvariga gemensamt planera för hur distributionen av livsmedel ska fungera i landet i en situation då det ev. råder brist på både lastbilar eller de elektroniska kommunikationerna är utslagna. </w:t>
      </w:r>
    </w:p>
    <w:p w:rsidRPr="002B0ACB" w:rsidR="00372416" w:rsidP="004E38B2" w:rsidRDefault="00372416" w14:paraId="375FF2B0" w14:textId="34070884">
      <w:pPr>
        <w:pStyle w:val="Rubrik2"/>
      </w:pPr>
      <w:r w:rsidRPr="002B0ACB">
        <w:t>Elektroniska kommunikationer</w:t>
      </w:r>
    </w:p>
    <w:p w:rsidRPr="002B0ACB" w:rsidR="00372416" w:rsidP="004E38B2" w:rsidRDefault="00372416" w14:paraId="2973B4C0" w14:textId="0B55A5FC">
      <w:pPr>
        <w:pStyle w:val="Normalutanindragellerluft"/>
      </w:pPr>
      <w:r w:rsidRPr="002B0ACB">
        <w:t>Radiokommunikationssystemet för blåljusmyndigheter och samhällets krisberedskap, R</w:t>
      </w:r>
      <w:r w:rsidR="006E7C46">
        <w:t>akel</w:t>
      </w:r>
      <w:r w:rsidR="00867C27">
        <w:t>,</w:t>
      </w:r>
      <w:r w:rsidRPr="002B0ACB">
        <w:t xml:space="preserve"> behöver moderniseras för att framtidssäkras. Det skapades för att ersätta 200 </w:t>
      </w:r>
      <w:r w:rsidRPr="002B0ACB">
        <w:lastRenderedPageBreak/>
        <w:t>enskilda radiokommunikationssystem. Men systemet är nu gammalt och motsvarar inte längre kraven som användarna har</w:t>
      </w:r>
      <w:r w:rsidR="00867C27">
        <w:t>,</w:t>
      </w:r>
      <w:r w:rsidRPr="002B0ACB">
        <w:t xml:space="preserve"> vilket gjort att många av användarorganisationerna nu håller på att utveckla egna kommunikationslösningar. Snart kan vi stå inför en situa</w:t>
      </w:r>
      <w:r w:rsidR="007005E6">
        <w:softHyphen/>
      </w:r>
      <w:r w:rsidRPr="002B0ACB">
        <w:t xml:space="preserve">tion som fanns innan Rakel byggdes med flera olika parallella kommunikationssystem som inte är kompatibla med varandra. </w:t>
      </w:r>
      <w:r w:rsidRPr="007005E6">
        <w:rPr>
          <w:spacing w:val="-1"/>
        </w:rPr>
        <w:t>Ett av problemen med R</w:t>
      </w:r>
      <w:r w:rsidRPr="007005E6" w:rsidR="006E7C46">
        <w:rPr>
          <w:spacing w:val="-1"/>
        </w:rPr>
        <w:t>akel</w:t>
      </w:r>
      <w:r w:rsidRPr="007005E6">
        <w:rPr>
          <w:spacing w:val="-1"/>
        </w:rPr>
        <w:t xml:space="preserve"> som det är idag är att det inte är utbyggt för datatrafik utan endast tal. En ny sammanhållen lösning kommer behöva vara basera</w:t>
      </w:r>
      <w:r w:rsidRPr="007005E6" w:rsidR="009F76CF">
        <w:rPr>
          <w:spacing w:val="-1"/>
        </w:rPr>
        <w:t>d</w:t>
      </w:r>
      <w:r w:rsidRPr="007005E6">
        <w:rPr>
          <w:spacing w:val="-1"/>
        </w:rPr>
        <w:t xml:space="preserve"> på bredband</w:t>
      </w:r>
      <w:r w:rsidRPr="007005E6" w:rsidR="009F76CF">
        <w:rPr>
          <w:spacing w:val="-1"/>
        </w:rPr>
        <w:t>s</w:t>
      </w:r>
      <w:r w:rsidRPr="007005E6">
        <w:rPr>
          <w:spacing w:val="-1"/>
        </w:rPr>
        <w:t>lösningar som kan överföra bilder och filmer, exem</w:t>
      </w:r>
      <w:r w:rsidR="007005E6">
        <w:rPr>
          <w:spacing w:val="-1"/>
        </w:rPr>
        <w:softHyphen/>
      </w:r>
      <w:r w:rsidRPr="007005E6">
        <w:rPr>
          <w:spacing w:val="-1"/>
        </w:rPr>
        <w:t>pelvis från polisens kroppskameror direkt från skadeplats till ledningscentralen för prio</w:t>
      </w:r>
      <w:r w:rsidR="007005E6">
        <w:rPr>
          <w:spacing w:val="-1"/>
        </w:rPr>
        <w:softHyphen/>
      </w:r>
      <w:r w:rsidRPr="007005E6">
        <w:rPr>
          <w:spacing w:val="-1"/>
        </w:rPr>
        <w:t xml:space="preserve">ritering av resurser. </w:t>
      </w:r>
      <w:r w:rsidRPr="007005E6" w:rsidR="00011425">
        <w:rPr>
          <w:spacing w:val="-1"/>
        </w:rPr>
        <w:t xml:space="preserve">Att det nya kommunikationssystemet är mycket robust och säkert är av största vikt. Likaså statlig rådighet och prioritet. I olika länder har </w:t>
      </w:r>
      <w:r w:rsidRPr="007005E6" w:rsidR="00564334">
        <w:rPr>
          <w:spacing w:val="-1"/>
        </w:rPr>
        <w:t xml:space="preserve">dock </w:t>
      </w:r>
      <w:r w:rsidRPr="007005E6" w:rsidR="00011425">
        <w:rPr>
          <w:spacing w:val="-1"/>
        </w:rPr>
        <w:t>olika lösning</w:t>
      </w:r>
      <w:r w:rsidR="007005E6">
        <w:rPr>
          <w:spacing w:val="-1"/>
        </w:rPr>
        <w:softHyphen/>
      </w:r>
      <w:r w:rsidRPr="007005E6" w:rsidR="00011425">
        <w:rPr>
          <w:spacing w:val="-1"/>
        </w:rPr>
        <w:t>ar valts för nästa generations blåljuskommunikation, inte sällan med kommersiella lös</w:t>
      </w:r>
      <w:r w:rsidR="007005E6">
        <w:rPr>
          <w:spacing w:val="-1"/>
        </w:rPr>
        <w:softHyphen/>
      </w:r>
      <w:r w:rsidRPr="007005E6" w:rsidR="00011425">
        <w:rPr>
          <w:spacing w:val="-1"/>
        </w:rPr>
        <w:t xml:space="preserve">ningar som en hel eller del av lösningen, exempelvis i Finland understött av lagstöd. Det kan vara en intressant modell också för Sverige när nästa generations </w:t>
      </w:r>
      <w:proofErr w:type="spellStart"/>
      <w:r w:rsidRPr="007005E6" w:rsidR="00011425">
        <w:rPr>
          <w:spacing w:val="-1"/>
        </w:rPr>
        <w:t>R</w:t>
      </w:r>
      <w:r w:rsidRPr="007005E6" w:rsidR="006E7C46">
        <w:rPr>
          <w:spacing w:val="-1"/>
        </w:rPr>
        <w:t>akel</w:t>
      </w:r>
      <w:r w:rsidRPr="007005E6" w:rsidR="00011425">
        <w:rPr>
          <w:spacing w:val="-1"/>
        </w:rPr>
        <w:t>system</w:t>
      </w:r>
      <w:proofErr w:type="spellEnd"/>
      <w:r w:rsidRPr="007005E6" w:rsidR="00011425">
        <w:rPr>
          <w:spacing w:val="-1"/>
        </w:rPr>
        <w:t xml:space="preserve"> ska tas fram</w:t>
      </w:r>
      <w:r w:rsidRPr="007005E6" w:rsidR="00564334">
        <w:rPr>
          <w:spacing w:val="-1"/>
        </w:rPr>
        <w:t>, givet att tillräcklig säkerhetsnivå kan garanteras.</w:t>
      </w:r>
    </w:p>
    <w:p w:rsidRPr="002B0ACB" w:rsidR="00386D1D" w:rsidP="004E38B2" w:rsidRDefault="00386D1D" w14:paraId="66D7B374" w14:textId="3A50380C">
      <w:r w:rsidRPr="002B0ACB">
        <w:t>På flera ställen runt om i landet finns det kommersiellt inget intresse att bygga tele</w:t>
      </w:r>
      <w:r w:rsidR="007005E6">
        <w:softHyphen/>
      </w:r>
      <w:r w:rsidRPr="002B0ACB">
        <w:t>kommunikationsmaster. Samtidigt lägger Telia ner befintlig infrastruktur för telekom</w:t>
      </w:r>
      <w:r w:rsidR="007005E6">
        <w:softHyphen/>
      </w:r>
      <w:r w:rsidRPr="002B0ACB">
        <w:t>munikation. Detta är en olycklig kombination för stora delar av landsbygden, som likt alla andra är helt beroende av att kunna kommunicera i vardag och kris. Kommuner och regioner kan och vill inte sällan ansvara för att finansiera och sätta upp s.k. samhälls</w:t>
      </w:r>
      <w:r w:rsidR="007005E6">
        <w:softHyphen/>
      </w:r>
      <w:r w:rsidRPr="002B0ACB">
        <w:t xml:space="preserve">master så att mobiltäckningen kan bli bättre och fler personer ha tillgång till fungerande telekommunikation. Det kan ske i samarbete med exempelvis Telia som sedan hyr in sig på masterna. Det är inte ovanligt att </w:t>
      </w:r>
      <w:r w:rsidR="006E7C46">
        <w:t>F</w:t>
      </w:r>
      <w:r w:rsidRPr="002B0ACB">
        <w:t>örsvarsmakten säger nej till kommunernas ansök</w:t>
      </w:r>
      <w:r w:rsidR="007005E6">
        <w:softHyphen/>
      </w:r>
      <w:r w:rsidRPr="002B0ACB">
        <w:t>ningar om att få sätta upp master som överstiger 20 meter. Även här bör Försvarsmakt</w:t>
      </w:r>
      <w:r w:rsidR="007005E6">
        <w:softHyphen/>
      </w:r>
      <w:r w:rsidRPr="002B0ACB">
        <w:t>ens och samhällets i övrigt intressen kunna samexistera genom tidigare samarbete och dialog</w:t>
      </w:r>
      <w:r w:rsidRPr="002B0ACB" w:rsidR="00FB488A">
        <w:t xml:space="preserve"> för att finna lösningar</w:t>
      </w:r>
      <w:r w:rsidRPr="002B0ACB">
        <w:t>. Att människor har tillgång till elektroniska kommunika</w:t>
      </w:r>
      <w:r w:rsidR="007005E6">
        <w:softHyphen/>
      </w:r>
      <w:r w:rsidRPr="002B0ACB">
        <w:t>tioner och kan tillgodogöra sig samhällsinformation är viktigt i vardag, kris och krig. Då måste det finnas tillgång till adekvat mobiltäckning.</w:t>
      </w:r>
    </w:p>
    <w:p w:rsidRPr="004E38B2" w:rsidR="00B21B94" w:rsidP="004E38B2" w:rsidRDefault="00B21B94" w14:paraId="18880EC0" w14:textId="77777777">
      <w:pPr>
        <w:pStyle w:val="Rubrik1"/>
      </w:pPr>
      <w:r w:rsidRPr="004E38B2">
        <w:t>Frivillighet och civilsamhällets roll i kris och krig</w:t>
      </w:r>
    </w:p>
    <w:p w:rsidRPr="002B0ACB" w:rsidR="00B21B94" w:rsidP="004E38B2" w:rsidRDefault="00B21B94" w14:paraId="36AA96F2" w14:textId="66CED727">
      <w:pPr>
        <w:pStyle w:val="Normalutanindragellerluft"/>
      </w:pPr>
      <w:r w:rsidRPr="002B0ACB">
        <w:t>Svensk krisberedskap och svenskt totalförsvar är beroende av civilsamhället och ett fri</w:t>
      </w:r>
      <w:r w:rsidR="007005E6">
        <w:softHyphen/>
      </w:r>
      <w:r w:rsidRPr="002B0ACB">
        <w:t xml:space="preserve">villigengagemang bland befolkningen. </w:t>
      </w:r>
      <w:r w:rsidRPr="002B0ACB" w:rsidR="001C7340">
        <w:t>E</w:t>
      </w:r>
      <w:r w:rsidRPr="002B0ACB" w:rsidR="007C2506">
        <w:t>rfarenheter från många kriser och kata</w:t>
      </w:r>
      <w:r w:rsidRPr="002B0ACB" w:rsidR="001C7340">
        <w:t xml:space="preserve">strofer i Sverige och utomlands visar på att frivilliga ofta spelar en viktig roll när någonting </w:t>
      </w:r>
      <w:r w:rsidRPr="002B0ACB" w:rsidR="001C7340">
        <w:lastRenderedPageBreak/>
        <w:t>all</w:t>
      </w:r>
      <w:r w:rsidR="007005E6">
        <w:softHyphen/>
      </w:r>
      <w:r w:rsidRPr="002B0ACB" w:rsidR="001C7340">
        <w:t>varligt händer.</w:t>
      </w:r>
      <w:r w:rsidRPr="002B0ACB" w:rsidR="007C2506">
        <w:t xml:space="preserve"> </w:t>
      </w:r>
      <w:r w:rsidRPr="002B0ACB">
        <w:t>Det frivilliga engagemanget är oerhört positivt och måste fångas upp och säkerställas, både på individ</w:t>
      </w:r>
      <w:r w:rsidR="006E7C46">
        <w:t>-</w:t>
      </w:r>
      <w:r w:rsidRPr="002B0ACB">
        <w:t xml:space="preserve"> och organisationsnivå, också ekonomiskt.</w:t>
      </w:r>
      <w:r w:rsidRPr="002B0ACB" w:rsidR="001E72D6">
        <w:t xml:space="preserve"> </w:t>
      </w:r>
    </w:p>
    <w:p w:rsidRPr="007005E6" w:rsidR="00125BA7" w:rsidP="004E38B2" w:rsidRDefault="00B21B94" w14:paraId="4ECD375C" w14:textId="4925E5BF">
      <w:pPr>
        <w:rPr>
          <w:spacing w:val="-1"/>
        </w:rPr>
      </w:pPr>
      <w:r w:rsidRPr="007005E6">
        <w:rPr>
          <w:spacing w:val="-1"/>
        </w:rPr>
        <w:t xml:space="preserve">Centerpartiet vill </w:t>
      </w:r>
      <w:r w:rsidRPr="007005E6" w:rsidR="001C7340">
        <w:rPr>
          <w:spacing w:val="-1"/>
        </w:rPr>
        <w:t xml:space="preserve">därför </w:t>
      </w:r>
      <w:r w:rsidRPr="007005E6">
        <w:rPr>
          <w:spacing w:val="-1"/>
        </w:rPr>
        <w:t>se en större och tydligare roll för civilsamhället och frivillig</w:t>
      </w:r>
      <w:r w:rsidR="007005E6">
        <w:rPr>
          <w:spacing w:val="-1"/>
        </w:rPr>
        <w:softHyphen/>
      </w:r>
      <w:r w:rsidRPr="007005E6">
        <w:rPr>
          <w:spacing w:val="-1"/>
        </w:rPr>
        <w:t xml:space="preserve">organisationer i händelse av kris och krig. </w:t>
      </w:r>
      <w:r w:rsidRPr="007005E6" w:rsidR="001C7340">
        <w:rPr>
          <w:spacing w:val="-1"/>
        </w:rPr>
        <w:t>För att få ut största möjliga effekt av frivillig</w:t>
      </w:r>
      <w:r w:rsidR="007005E6">
        <w:rPr>
          <w:spacing w:val="-1"/>
        </w:rPr>
        <w:softHyphen/>
      </w:r>
      <w:r w:rsidRPr="007005E6" w:rsidR="001C7340">
        <w:rPr>
          <w:spacing w:val="-1"/>
        </w:rPr>
        <w:t>organisationerna är det viktigt att kommuner, landsting, myndigheter involverar dessa redan i planeringsskedet. Det är då de kan göra störst skillnad i katastrofen och de ordi</w:t>
      </w:r>
      <w:r w:rsidR="007005E6">
        <w:rPr>
          <w:spacing w:val="-1"/>
        </w:rPr>
        <w:softHyphen/>
      </w:r>
      <w:r w:rsidRPr="007005E6" w:rsidR="001C7340">
        <w:rPr>
          <w:spacing w:val="-1"/>
        </w:rPr>
        <w:t xml:space="preserve">narie resurserna kanske inte räcker till. </w:t>
      </w:r>
      <w:r w:rsidRPr="007005E6">
        <w:rPr>
          <w:spacing w:val="-1"/>
        </w:rPr>
        <w:t>Det är viktigt att de också involveras i den övningsverksamhet som genomförs, gärna redan i övningsplaneringen. För att göra det möjligt behövs avtal mellan offentliga och frivilligorganisationer</w:t>
      </w:r>
      <w:r w:rsidRPr="007005E6" w:rsidR="001C7340">
        <w:rPr>
          <w:spacing w:val="-1"/>
        </w:rPr>
        <w:t xml:space="preserve"> skrivas</w:t>
      </w:r>
      <w:r w:rsidRPr="007005E6" w:rsidR="00FC2371">
        <w:rPr>
          <w:spacing w:val="-1"/>
        </w:rPr>
        <w:t>.</w:t>
      </w:r>
      <w:r w:rsidRPr="007005E6" w:rsidR="009A00AC">
        <w:rPr>
          <w:spacing w:val="-1"/>
        </w:rPr>
        <w:t xml:space="preserve"> </w:t>
      </w:r>
      <w:r w:rsidRPr="007005E6" w:rsidR="001C7340">
        <w:rPr>
          <w:spacing w:val="-1"/>
        </w:rPr>
        <w:t xml:space="preserve">Det finns också goda exempel på frivilligorganisationer som i sin tur </w:t>
      </w:r>
      <w:r w:rsidRPr="007005E6" w:rsidR="00DF2C91">
        <w:rPr>
          <w:spacing w:val="-1"/>
        </w:rPr>
        <w:t xml:space="preserve">samarbetar med </w:t>
      </w:r>
      <w:r w:rsidRPr="007005E6" w:rsidR="001C7340">
        <w:rPr>
          <w:spacing w:val="-1"/>
        </w:rPr>
        <w:t xml:space="preserve">privata företag </w:t>
      </w:r>
      <w:r w:rsidRPr="007005E6" w:rsidR="00DF2C91">
        <w:rPr>
          <w:spacing w:val="-1"/>
        </w:rPr>
        <w:t>för att få tillgång till de resurser som de själva behöver för att kunna lösa sina uppgifter vid en kris. N</w:t>
      </w:r>
      <w:r w:rsidRPr="007005E6" w:rsidR="001C7340">
        <w:rPr>
          <w:spacing w:val="-1"/>
        </w:rPr>
        <w:t xml:space="preserve">ämnas kan exempelvis Röda </w:t>
      </w:r>
      <w:r w:rsidRPr="007005E6" w:rsidR="00873F71">
        <w:rPr>
          <w:spacing w:val="-1"/>
        </w:rPr>
        <w:t>K</w:t>
      </w:r>
      <w:r w:rsidRPr="007005E6" w:rsidR="001C7340">
        <w:rPr>
          <w:spacing w:val="-1"/>
        </w:rPr>
        <w:t>orset som slu</w:t>
      </w:r>
      <w:r w:rsidRPr="007005E6" w:rsidR="00DF2C91">
        <w:rPr>
          <w:spacing w:val="-1"/>
        </w:rPr>
        <w:t xml:space="preserve">tit avtal med speditören Bring som upplåter lagerlokaler runt om i landet för beredskapsmateriel och dessutom hjälper till med transporter och logistik vid en nationell kris. </w:t>
      </w:r>
      <w:r w:rsidRPr="007005E6" w:rsidR="001C7340">
        <w:rPr>
          <w:spacing w:val="-1"/>
        </w:rPr>
        <w:t>Centerpartiet vill gärna se ytterligare sådana lösningar komma på plats för bättre beredskap</w:t>
      </w:r>
      <w:r w:rsidRPr="007005E6" w:rsidR="00DF2C91">
        <w:rPr>
          <w:spacing w:val="-1"/>
        </w:rPr>
        <w:t xml:space="preserve"> i ett partnerskap mellan näringsliv och civilsamhälle. </w:t>
      </w:r>
    </w:p>
    <w:p w:rsidRPr="002B0ACB" w:rsidR="006E7D0D" w:rsidP="004E38B2" w:rsidRDefault="00125BA7" w14:paraId="4FECDA15" w14:textId="6AC4325C">
      <w:r w:rsidRPr="002B0ACB">
        <w:t>Vi vill också se bättre förutsättningar för frivil</w:t>
      </w:r>
      <w:r w:rsidRPr="002B0ACB" w:rsidR="00455165">
        <w:t>liga livräddare. Alla frivilliga livräddare är en ovärderlig resurs för människors trygghet i hela landet. Därför behöver vi uppmuntra dem som tar det ansvaret.</w:t>
      </w:r>
      <w:r w:rsidRPr="002B0ACB" w:rsidR="00455165">
        <w:rPr>
          <w:b/>
        </w:rPr>
        <w:t xml:space="preserve"> </w:t>
      </w:r>
      <w:r w:rsidRPr="002B0ACB" w:rsidR="00455165">
        <w:t xml:space="preserve">I stora delar av vårt land räcker inte ordinarie räddningspersonal till när hjälpen behövs. När någon hamnar i nöd på fjället eller på sjön är behovet av frivilliga stort för att rädda liv. Tack vare människor som engagerar sig på sin fritid finns extra resurser när hjälpen behövs, och som stat och kommun inte hade klarat sig utan. Centerpartiet vill underlätta rekryteringen så att fler engagerar sig som fjällräddare, sjöräddare samt i deltidsbrandkåren och brandvärnet. Det är oerhört viktigt att människor som bor i gles- och landsbygd också ska kunna känna sig trygga med att hjälpen kommer om det behövs. </w:t>
      </w:r>
    </w:p>
    <w:p w:rsidRPr="002B0ACB" w:rsidR="00F03A20" w:rsidP="004E38B2" w:rsidRDefault="00F03A20" w14:paraId="253E3474" w14:textId="31466CC8">
      <w:r w:rsidRPr="002B0ACB">
        <w:t xml:space="preserve">Hemvärnet har en stor betydelse för försvaret av Sverige, och vid hanteringen av fredstida kriser. Det visade inte minst de stora skogsbränderna sommaren 2018 då </w:t>
      </w:r>
      <w:r w:rsidR="006E7C46">
        <w:t>h</w:t>
      </w:r>
      <w:r w:rsidRPr="002B0ACB">
        <w:t xml:space="preserve">emvärnet gjorde stora insatser runt om i landet. Frivilligengagemanget är viktigt för folkförankringen av försvaret. Hemvärnet behöver bli fler och personalförsörjningen säkras. Centerpartiet har länge drivit, och fortsätter att driva att hemvärnet måste ges </w:t>
      </w:r>
      <w:r w:rsidRPr="002B0ACB">
        <w:lastRenderedPageBreak/>
        <w:t xml:space="preserve">bättre materiella förutsättningar att verka, exempelvis lastbilar/fordon, mörkerutrustning, sambandsutrustning mm. </w:t>
      </w:r>
    </w:p>
    <w:p w:rsidRPr="002B0ACB" w:rsidR="00CB6072" w:rsidP="004E38B2" w:rsidRDefault="001F2AF8" w14:paraId="2B78E2BE" w14:textId="4086172C">
      <w:pPr>
        <w:pStyle w:val="Rubrik1"/>
      </w:pPr>
      <w:r w:rsidRPr="002B0ACB">
        <w:t>En kompetent</w:t>
      </w:r>
      <w:r w:rsidRPr="002B0ACB" w:rsidR="00FC2371">
        <w:t xml:space="preserve"> räddningstjänst i hela landet och ett stärkt skydd mot olyckor</w:t>
      </w:r>
      <w:r w:rsidRPr="002B0ACB" w:rsidR="00B00427">
        <w:t xml:space="preserve"> och skogsbränder</w:t>
      </w:r>
    </w:p>
    <w:p w:rsidRPr="002B0ACB" w:rsidR="00B00427" w:rsidP="004E38B2" w:rsidRDefault="00B00427" w14:paraId="5A24ED01" w14:textId="35167090">
      <w:pPr>
        <w:pStyle w:val="Normalutanindragellerluft"/>
      </w:pPr>
      <w:r w:rsidRPr="002B0ACB">
        <w:t xml:space="preserve">Sverige är inte tillräckligt väl rustat för att vi ska kunna känna oss trygga inför framtida stora och komplicerade skogsbränder. Det är slutsatsen i utvärderingen av de många och omfattande skogsbränderna sommaren 2018 då det än en gång visade sig att </w:t>
      </w:r>
      <w:r w:rsidRPr="002B0ACB">
        <w:rPr>
          <w:bCs/>
        </w:rPr>
        <w:t>Sveriges samlade brandsläckningsresurser var otillräckliga.</w:t>
      </w:r>
      <w:r w:rsidRPr="002B0ACB">
        <w:t xml:space="preserve"> Men utvärderingen visade också att kommunernas förebyggande och förberedande arbete mot skogsbränder måste bli bättre. Statens stöd till kommunerna att göra det måste bli bättre.</w:t>
      </w:r>
    </w:p>
    <w:p w:rsidRPr="002B0ACB" w:rsidR="00B00427" w:rsidP="003A7729" w:rsidRDefault="00B00427" w14:paraId="3B40207E" w14:textId="3357E1FA">
      <w:r w:rsidRPr="002B0ACB">
        <w:t>Det är kommunerna som ansvarar för både de operativa räddningstjänstinsatserna och det förebyggande arbetet. Det är kommunerna som ska anta kommunala handlings</w:t>
      </w:r>
      <w:r w:rsidR="007005E6">
        <w:softHyphen/>
      </w:r>
      <w:r w:rsidRPr="002B0ACB">
        <w:t>program, göra risk- och sårbarhetsanalyser och som ansvarar för att omsätta resultat och erfarenheter i praktisk verksamhet. Det är kommunerna som måste dimensionera rädd</w:t>
      </w:r>
      <w:r w:rsidR="007005E6">
        <w:softHyphen/>
      </w:r>
      <w:r w:rsidRPr="002B0ACB">
        <w:t xml:space="preserve">ningstjänsten så att den kan skala upp vid behov, men också att den kan samverka över både geografiska och organisatoriska gränser. Där brister det ibland idag. Människors tillgång på trygghet och säkerhet varierar beroende på var i landet man bor. </w:t>
      </w:r>
    </w:p>
    <w:p w:rsidRPr="002B0ACB" w:rsidR="001F2AF8" w:rsidP="003A7729" w:rsidRDefault="00B00427" w14:paraId="42B6A2DB" w14:textId="293326F1">
      <w:r w:rsidRPr="002B0ACB">
        <w:t>Efter både de stora bränderna i Västmanland 2014 och bränderna sommaren 2018 har stora utvärderingar gjorts. Däremellan har dessutom en räddningstjänstutredning presen</w:t>
      </w:r>
      <w:r w:rsidR="007005E6">
        <w:softHyphen/>
      </w:r>
      <w:r w:rsidRPr="002B0ACB">
        <w:t xml:space="preserve">terats. Många förslag har lämnats på hur det olycksförebyggande arbetet i kommunerna kan stärkas, inkl. räddningstjänsten och arbetet mot skogsbränder. </w:t>
      </w:r>
      <w:r w:rsidRPr="002B0ACB" w:rsidR="001F2AF8">
        <w:t>Det finns mycket att göra också från nationellt håll för att förmågan ska stärkas och räddningstjänsten bli lik</w:t>
      </w:r>
      <w:r w:rsidR="007005E6">
        <w:softHyphen/>
      </w:r>
      <w:r w:rsidRPr="002B0ACB" w:rsidR="001F2AF8">
        <w:t xml:space="preserve">värdig. Staten kan ytterligare stödja kommunerna att också ta sitt förebyggandeansvar. </w:t>
      </w:r>
      <w:r w:rsidRPr="002B0ACB" w:rsidR="001F2AF8">
        <w:rPr>
          <w:rFonts w:cstheme="minorHAnsi"/>
        </w:rPr>
        <w:t>Görs det på rätt sätt kan det leda till</w:t>
      </w:r>
      <w:r w:rsidRPr="002B0ACB" w:rsidR="001F2AF8">
        <w:rPr>
          <w:rFonts w:cstheme="minorHAnsi"/>
          <w:szCs w:val="22"/>
        </w:rPr>
        <w:t xml:space="preserve"> bättre förutsättningar för kommunerna att själva styra sin verksamhet inom förebyggande skydd mot olyckor, skogsbränder och rädd</w:t>
      </w:r>
      <w:r w:rsidR="007005E6">
        <w:rPr>
          <w:rFonts w:cstheme="minorHAnsi"/>
          <w:szCs w:val="22"/>
        </w:rPr>
        <w:softHyphen/>
      </w:r>
      <w:r w:rsidRPr="002B0ACB" w:rsidR="001F2AF8">
        <w:rPr>
          <w:rFonts w:cstheme="minorHAnsi"/>
          <w:szCs w:val="22"/>
        </w:rPr>
        <w:t>ningstjänstverksamhet.</w:t>
      </w:r>
      <w:r w:rsidRPr="002B0ACB" w:rsidR="001F2AF8">
        <w:t xml:space="preserve"> </w:t>
      </w:r>
    </w:p>
    <w:p w:rsidRPr="002B0ACB" w:rsidR="001F2AF8" w:rsidP="003A7729" w:rsidRDefault="001F2AF8" w14:paraId="3390041B" w14:textId="48DA5588">
      <w:r w:rsidRPr="002B0ACB">
        <w:t>Vi vill därför se både en bättre statlig styrning och ett tydligare statligt stöd till kom</w:t>
      </w:r>
      <w:r w:rsidR="007005E6">
        <w:softHyphen/>
      </w:r>
      <w:r w:rsidRPr="002B0ACB">
        <w:t xml:space="preserve">munerna för räddningstjänsten och skyddet mot olyckor. Dels vill vi införa ett nationellt mål för det olycksförebyggande arbetet och arbetet mot skogsbränder. Idag saknas det i lagen om skydd mot olyckor. Det skulle vara av stort värde om statusen för </w:t>
      </w:r>
      <w:r w:rsidRPr="002B0ACB">
        <w:lastRenderedPageBreak/>
        <w:t>det förebyg</w:t>
      </w:r>
      <w:r w:rsidR="007005E6">
        <w:softHyphen/>
      </w:r>
      <w:r w:rsidRPr="002B0ACB">
        <w:t xml:space="preserve">gande arbetet kunde höjas genom införandet av ett nationellt mål. Det skulle ge en tydlig inriktning för den förebyggande verksamheten och stödja kommunerna i deras arbete. Vi vill också ge MSB mandat att tydligare styra </w:t>
      </w:r>
      <w:r w:rsidRPr="002B0ACB">
        <w:rPr>
          <w:bCs/>
        </w:rPr>
        <w:t>vad kommunernas handlings</w:t>
      </w:r>
      <w:r w:rsidR="007005E6">
        <w:rPr>
          <w:bCs/>
        </w:rPr>
        <w:softHyphen/>
      </w:r>
      <w:r w:rsidRPr="002B0ACB">
        <w:rPr>
          <w:bCs/>
        </w:rPr>
        <w:t>planer och styrdokument för räddningstjänsten ska innehålla så kvalitén blir högre, de blir mer konkreta utifrån lokal riskbild och möjliga att följa upp.</w:t>
      </w:r>
      <w:r w:rsidRPr="002B0ACB" w:rsidR="00A22C88">
        <w:rPr>
          <w:bCs/>
          <w:i/>
        </w:rPr>
        <w:t xml:space="preserve"> </w:t>
      </w:r>
      <w:r w:rsidRPr="002B0ACB">
        <w:t xml:space="preserve">Det handlar om att staten ska tydliggöra styrningen för </w:t>
      </w:r>
      <w:r w:rsidRPr="002B0ACB" w:rsidR="00F606D0">
        <w:t xml:space="preserve">att </w:t>
      </w:r>
      <w:r w:rsidRPr="002B0ACB">
        <w:t>kommunernas verksamheter ska bli effektivare, nå upp till en lägsta kvalit</w:t>
      </w:r>
      <w:r w:rsidR="00CB4146">
        <w:t>e</w:t>
      </w:r>
      <w:r w:rsidRPr="002B0ACB">
        <w:t xml:space="preserve">tsnivå osv. </w:t>
      </w:r>
      <w:r w:rsidRPr="002B0ACB" w:rsidR="007B373A">
        <w:t>Detta s</w:t>
      </w:r>
      <w:r w:rsidRPr="002B0ACB">
        <w:rPr>
          <w:bCs/>
        </w:rPr>
        <w:t>kulle ge bättre förutsättningar för ett lik</w:t>
      </w:r>
      <w:r w:rsidR="007005E6">
        <w:rPr>
          <w:bCs/>
        </w:rPr>
        <w:softHyphen/>
      </w:r>
      <w:r w:rsidRPr="002B0ACB">
        <w:rPr>
          <w:bCs/>
        </w:rPr>
        <w:t>värdigt skydd och människors tillgång till trygghet och säkerhet i hela landet.</w:t>
      </w:r>
    </w:p>
    <w:p w:rsidRPr="002B0ACB" w:rsidR="001F2AF8" w:rsidP="003A7729" w:rsidRDefault="007B373A" w14:paraId="07B04E7E" w14:textId="503667A0">
      <w:r w:rsidRPr="002B0ACB">
        <w:t>Och därtill skulle vi vilja f</w:t>
      </w:r>
      <w:r w:rsidRPr="002B0ACB" w:rsidR="001F2AF8">
        <w:t>örbättra tillsynen för skydd mot olyckor</w:t>
      </w:r>
      <w:r w:rsidRPr="002B0ACB" w:rsidR="001F2AF8">
        <w:rPr>
          <w:i/>
        </w:rPr>
        <w:t xml:space="preserve">. </w:t>
      </w:r>
      <w:r w:rsidRPr="002B0ACB" w:rsidR="001F2AF8">
        <w:t>En mer effektiv tillsyn kan förebygga brister i beredskapen för stora skogsbränder. Den kommunala räddningstjänsten är väsentlig för en säker och likvärdig kommunal räddningstjänst i hela landet. En effektiv statlig tillsyn kan ha betydelse även för kommunernas förut</w:t>
      </w:r>
      <w:r w:rsidR="007005E6">
        <w:softHyphen/>
      </w:r>
      <w:r w:rsidRPr="002B0ACB" w:rsidR="001F2AF8">
        <w:t>sättningar att klara stora skogsbränder. Centerpartiet vill också ge kommunerna bättre möjligheter att använda resurser och kompetens inom skogsbruk, jordbruk och entrepre</w:t>
      </w:r>
      <w:r w:rsidR="007005E6">
        <w:softHyphen/>
      </w:r>
      <w:r w:rsidRPr="002B0ACB" w:rsidR="001F2AF8">
        <w:t xml:space="preserve">nadföretag vid räddningstjänstinsatser. Kommunerna ska ha möjlighet att träffa </w:t>
      </w:r>
      <w:r w:rsidRPr="002B0ACB" w:rsidR="001F2AF8">
        <w:rPr>
          <w:rFonts w:cstheme="minorHAnsi"/>
          <w:iCs/>
          <w:szCs w:val="22"/>
        </w:rPr>
        <w:t>avtal med andra om att göra inledande åtgärder vid en räddningsinsats</w:t>
      </w:r>
      <w:r w:rsidRPr="002B0ACB" w:rsidR="001F2AF8">
        <w:rPr>
          <w:rFonts w:cstheme="minorHAnsi"/>
          <w:szCs w:val="22"/>
        </w:rPr>
        <w:t>. Vid skogsbränderna 2018 visade sig frivilliga inom exempelvis jord- och skogsbruken och entreprenörs</w:t>
      </w:r>
      <w:r w:rsidR="001B37B5">
        <w:rPr>
          <w:rFonts w:cstheme="minorHAnsi"/>
          <w:szCs w:val="22"/>
        </w:rPr>
        <w:softHyphen/>
      </w:r>
      <w:r w:rsidRPr="002B0ACB" w:rsidR="001F2AF8">
        <w:rPr>
          <w:rFonts w:cstheme="minorHAnsi"/>
          <w:szCs w:val="22"/>
        </w:rPr>
        <w:t xml:space="preserve">företagen vara en </w:t>
      </w:r>
      <w:r w:rsidRPr="002B0ACB" w:rsidR="00F606D0">
        <w:rPr>
          <w:rFonts w:cstheme="minorHAnsi"/>
          <w:szCs w:val="22"/>
        </w:rPr>
        <w:t xml:space="preserve">mycket </w:t>
      </w:r>
      <w:r w:rsidRPr="002B0ACB" w:rsidR="001F2AF8">
        <w:rPr>
          <w:rFonts w:cstheme="minorHAnsi"/>
          <w:szCs w:val="22"/>
        </w:rPr>
        <w:t xml:space="preserve">viktig resurs som vi är övertygade </w:t>
      </w:r>
      <w:r w:rsidRPr="002B0ACB" w:rsidR="00F606D0">
        <w:rPr>
          <w:rFonts w:cstheme="minorHAnsi"/>
          <w:szCs w:val="22"/>
        </w:rPr>
        <w:t xml:space="preserve">kan </w:t>
      </w:r>
      <w:r w:rsidRPr="002B0ACB" w:rsidR="001F2AF8">
        <w:rPr>
          <w:rFonts w:cstheme="minorHAnsi"/>
          <w:szCs w:val="22"/>
        </w:rPr>
        <w:t xml:space="preserve">bidra </w:t>
      </w:r>
      <w:r w:rsidRPr="002B0ACB" w:rsidR="00F606D0">
        <w:rPr>
          <w:rFonts w:cstheme="minorHAnsi"/>
          <w:szCs w:val="22"/>
        </w:rPr>
        <w:t xml:space="preserve">ytterligare </w:t>
      </w:r>
      <w:r w:rsidRPr="002B0ACB" w:rsidR="001F2AF8">
        <w:rPr>
          <w:rFonts w:cstheme="minorHAnsi"/>
          <w:szCs w:val="22"/>
        </w:rPr>
        <w:t>till kommunernas skogsbrandsberedskap med rätt förutsättningar. Idag måste personal som ingår i kommunens organisation för räddningstjänst vara kommunalt anställd som huvudregel. Ett undantag måste införas i lagstiftningen.</w:t>
      </w:r>
    </w:p>
    <w:p w:rsidRPr="002B0ACB" w:rsidR="00AF24CB" w:rsidP="003A7729" w:rsidRDefault="00AF24CB" w14:paraId="6CA29793" w14:textId="4CCCB8A4">
      <w:r w:rsidRPr="002B0ACB">
        <w:t xml:space="preserve">Sverige står idag utan ändamålsenliga egna civila resurser för att bekämpa </w:t>
      </w:r>
      <w:r w:rsidRPr="002B0ACB" w:rsidR="007B373A">
        <w:t xml:space="preserve">stora och omfattande </w:t>
      </w:r>
      <w:r w:rsidRPr="002B0ACB">
        <w:t>bränder från luften. Erfarenheterna från 2014 och 2018 visar att särskilt brandflyg är ett effektivt sätt att bekämpa</w:t>
      </w:r>
      <w:r w:rsidRPr="002B0ACB" w:rsidR="00096034">
        <w:t xml:space="preserve"> stora</w:t>
      </w:r>
      <w:r w:rsidRPr="002B0ACB">
        <w:t xml:space="preserve"> skogsbränder. Sverige har fått snabbt och effektivt stöd genom EU:s k</w:t>
      </w:r>
      <w:r w:rsidRPr="002B0ACB" w:rsidR="00B00427">
        <w:t xml:space="preserve">rishanteringsmekanism när de nationella resurserna på ett tydligt sätt inte räckte till. </w:t>
      </w:r>
      <w:r w:rsidRPr="002B0ACB" w:rsidR="007D30C5">
        <w:t>Den</w:t>
      </w:r>
      <w:r w:rsidRPr="002B0ACB">
        <w:t xml:space="preserve"> nationella kapaciteten att bekämpa skogsbränder från luften måste </w:t>
      </w:r>
      <w:r w:rsidRPr="002B0ACB" w:rsidR="007D30C5">
        <w:t>d</w:t>
      </w:r>
      <w:r w:rsidRPr="002B0ACB" w:rsidR="00B00427">
        <w:t>ärför</w:t>
      </w:r>
      <w:r w:rsidRPr="002B0ACB" w:rsidR="007D30C5">
        <w:t xml:space="preserve"> </w:t>
      </w:r>
      <w:r w:rsidRPr="002B0ACB">
        <w:t>förbättras.</w:t>
      </w:r>
      <w:r w:rsidRPr="002B0ACB" w:rsidR="00390231">
        <w:t xml:space="preserve"> </w:t>
      </w:r>
      <w:r w:rsidRPr="002B0ACB">
        <w:t>Sjöfartsverkets helikoptrar måste utrustas med brand</w:t>
      </w:r>
      <w:r w:rsidR="001B37B5">
        <w:softHyphen/>
      </w:r>
      <w:r w:rsidRPr="002B0ACB">
        <w:t>bekämpningsutrustning. Sverige bör även ha en egen kapacitet vad gäller flygplan med vattenbombningsmöjligheter, eventuellt i samverkan med andra länder. Sverige bör även verka för att EU:s civila krishanteringsförmåga stärks ytterligare, även genom att EU bygger upp egen kapacitet.</w:t>
      </w:r>
    </w:p>
    <w:p w:rsidRPr="002B0ACB" w:rsidR="00CB6072" w:rsidP="003A7729" w:rsidRDefault="00CB6072" w14:paraId="0323D16F" w14:textId="122315DC">
      <w:r w:rsidRPr="002B0ACB">
        <w:t xml:space="preserve">Med regelbunden patrullering av skogsbrandsflyg finns möjlighet att </w:t>
      </w:r>
      <w:r w:rsidRPr="002B0ACB" w:rsidR="00B31588">
        <w:t>tidigt upptäcka brandhärdar</w:t>
      </w:r>
      <w:r w:rsidRPr="002B0ACB">
        <w:t xml:space="preserve">. Det ökar förutsättningarna för att avvärja hotande skogsbränder snabbare, </w:t>
      </w:r>
      <w:r w:rsidRPr="002B0ACB">
        <w:lastRenderedPageBreak/>
        <w:t xml:space="preserve">innan branden fått spridning. </w:t>
      </w:r>
      <w:r w:rsidRPr="002B0ACB" w:rsidR="00B31588">
        <w:t>Staten bör tydligt och systematiskt bidra till att</w:t>
      </w:r>
      <w:r w:rsidRPr="002B0ACB">
        <w:t xml:space="preserve"> upprätthål</w:t>
      </w:r>
      <w:r w:rsidR="001B37B5">
        <w:softHyphen/>
      </w:r>
      <w:r w:rsidRPr="002B0ACB">
        <w:t xml:space="preserve">la en skogsbrandsbevakning från luften över hela landet. </w:t>
      </w:r>
      <w:r w:rsidRPr="002B0ACB" w:rsidR="00B31588">
        <w:t xml:space="preserve">Med fördel ska detta bygga på </w:t>
      </w:r>
      <w:r w:rsidRPr="002B0ACB">
        <w:t>frivilliga krafte</w:t>
      </w:r>
      <w:r w:rsidRPr="002B0ACB" w:rsidR="00B31588">
        <w:t xml:space="preserve">r – lokala flygklubbar som får </w:t>
      </w:r>
      <w:r w:rsidRPr="002B0ACB">
        <w:t>en</w:t>
      </w:r>
      <w:r w:rsidRPr="002B0ACB" w:rsidR="00B31588">
        <w:t xml:space="preserve"> rimlig ersättning från staten samtidigt som deras piloter får den flygtid de behöver. </w:t>
      </w:r>
    </w:p>
    <w:p w:rsidRPr="002B0ACB" w:rsidR="00AF24CB" w:rsidP="003A7729" w:rsidRDefault="00AF24CB" w14:paraId="1FEFE876" w14:textId="5CE84A1B">
      <w:r w:rsidRPr="002B0ACB">
        <w:t>Utbildningen av räddningstjänstpersonal sker främst genom MSB:s utbildningar. Dessa ges på olika nivåer.</w:t>
      </w:r>
      <w:r w:rsidRPr="002B0ACB" w:rsidR="00A22C88">
        <w:t xml:space="preserve"> </w:t>
      </w:r>
      <w:r w:rsidRPr="002B0ACB">
        <w:t xml:space="preserve">Det är viktigt för </w:t>
      </w:r>
      <w:r w:rsidRPr="002B0ACB" w:rsidR="00795C3E">
        <w:t>likvärdigheten i landet</w:t>
      </w:r>
      <w:r w:rsidRPr="002B0ACB">
        <w:t xml:space="preserve"> att utbildningar inom räddningstjänsten ges i en utsträckning som motsvarar kommunernas behov av utbildad personal. </w:t>
      </w:r>
      <w:r w:rsidRPr="002B0ACB" w:rsidR="00C00692">
        <w:t xml:space="preserve">Nödvändiga förstärkningar </w:t>
      </w:r>
      <w:r w:rsidRPr="002B0ACB" w:rsidR="00795C3E">
        <w:t xml:space="preserve">kan </w:t>
      </w:r>
      <w:r w:rsidRPr="002B0ACB" w:rsidR="00B74868">
        <w:t xml:space="preserve">fortsatt </w:t>
      </w:r>
      <w:r w:rsidRPr="002B0ACB" w:rsidR="00795C3E">
        <w:t>behöva göras</w:t>
      </w:r>
      <w:r w:rsidRPr="002B0ACB" w:rsidR="00C00692">
        <w:t xml:space="preserve"> som svarar upp mot kommunernas behov av utbildning. </w:t>
      </w:r>
      <w:r w:rsidRPr="002B0ACB" w:rsidR="00096034">
        <w:t xml:space="preserve">Inte minst kan specialistkompetensen för </w:t>
      </w:r>
      <w:r w:rsidRPr="002B0ACB" w:rsidR="00795C3E">
        <w:t xml:space="preserve">brandmän </w:t>
      </w:r>
      <w:r w:rsidRPr="002B0ACB" w:rsidR="00B31588">
        <w:t xml:space="preserve">och räddningsledare </w:t>
      </w:r>
      <w:r w:rsidRPr="002B0ACB" w:rsidR="00795C3E">
        <w:t>att bekämpa stora skogsbränder behöva utvecklas. Centerpartiet vill därför se en specialistutbildning för brandmän i hur stora skogsbränder bäst ska bekäm</w:t>
      </w:r>
      <w:r w:rsidR="001B37B5">
        <w:softHyphen/>
      </w:r>
      <w:r w:rsidRPr="002B0ACB" w:rsidR="00795C3E">
        <w:t xml:space="preserve">pas. </w:t>
      </w:r>
      <w:r w:rsidRPr="002B0ACB" w:rsidR="00B31588">
        <w:t xml:space="preserve">Genom fler utbildningsplatser för brandmän </w:t>
      </w:r>
      <w:r w:rsidRPr="002B0ACB" w:rsidR="00B74868">
        <w:t xml:space="preserve">ökar också den statliga närvaron runt om i landet. </w:t>
      </w:r>
    </w:p>
    <w:p w:rsidRPr="002B0ACB" w:rsidR="00AF24CB" w:rsidP="003A7729" w:rsidRDefault="00AF24CB" w14:paraId="7638B05B" w14:textId="0ED63E7E">
      <w:r w:rsidRPr="002B0ACB">
        <w:t>Deltidsbrandman är en speciell anställning som bedrivs som extra arbete med bered</w:t>
      </w:r>
      <w:r w:rsidR="001B37B5">
        <w:softHyphen/>
      </w:r>
      <w:r w:rsidRPr="002B0ACB">
        <w:t xml:space="preserve">skap vid sidan av en ordinarie anställning. Personalförsörjningen av deltidsbrandmän har under de senaste decennierna utvecklats till ett av svensk räddningstjänsts största problem. För att förbättra villkoren för deltidsbrandmän vill </w:t>
      </w:r>
      <w:r w:rsidRPr="002B0ACB" w:rsidR="00795C3E">
        <w:t xml:space="preserve">vi att </w:t>
      </w:r>
      <w:r w:rsidRPr="002B0ACB">
        <w:t>MSB ska få en sär</w:t>
      </w:r>
      <w:r w:rsidR="001B37B5">
        <w:softHyphen/>
      </w:r>
      <w:r w:rsidRPr="002B0ACB">
        <w:t>skild uppgift att stödja kommunerna i personalrekrytering av deltidsbrandmän. Vi vill också se över vissa regler som inte primärt är anpassade till en anställning som deltids</w:t>
      </w:r>
      <w:r w:rsidR="001B37B5">
        <w:softHyphen/>
      </w:r>
      <w:r w:rsidRPr="002B0ACB">
        <w:t>brandman. Inte minst har arbetslöshetsförsäkringens utformning negativ påverkan på personalförsörjningen (SOU 2018:54). Vi vill att huvuddelen av arbete</w:t>
      </w:r>
      <w:r w:rsidRPr="002B0ACB" w:rsidR="00A72907">
        <w:t>t</w:t>
      </w:r>
      <w:r w:rsidRPr="002B0ACB">
        <w:t xml:space="preserve"> som </w:t>
      </w:r>
      <w:r w:rsidRPr="002B0ACB" w:rsidR="004C17EE">
        <w:t xml:space="preserve">arbetslösa </w:t>
      </w:r>
      <w:r w:rsidRPr="002B0ACB">
        <w:t>d</w:t>
      </w:r>
      <w:r w:rsidRPr="002B0ACB" w:rsidR="004C17EE">
        <w:t>eltidsbrandmä</w:t>
      </w:r>
      <w:r w:rsidRPr="002B0ACB">
        <w:t xml:space="preserve">n </w:t>
      </w:r>
      <w:r w:rsidRPr="002B0ACB" w:rsidR="004C17EE">
        <w:t>utför</w:t>
      </w:r>
      <w:r w:rsidRPr="002B0ACB" w:rsidR="00F43877">
        <w:t xml:space="preserve"> som deltidsbrandman</w:t>
      </w:r>
      <w:r w:rsidRPr="002B0ACB" w:rsidR="004C17EE">
        <w:t xml:space="preserve"> </w:t>
      </w:r>
      <w:r w:rsidRPr="002B0ACB">
        <w:t>ska undantas vid beräkning av arbetslös</w:t>
      </w:r>
      <w:r w:rsidR="001B37B5">
        <w:softHyphen/>
      </w:r>
      <w:r w:rsidRPr="002B0ACB">
        <w:t>hetsersättning</w:t>
      </w:r>
      <w:r w:rsidRPr="002B0ACB" w:rsidR="004C17EE">
        <w:t xml:space="preserve">. </w:t>
      </w:r>
    </w:p>
    <w:p w:rsidRPr="002B0ACB" w:rsidR="0068635E" w:rsidP="003A7729" w:rsidRDefault="00B74868" w14:paraId="2D73684B" w14:textId="4C2818B4">
      <w:r w:rsidRPr="002B0ACB">
        <w:t>Centerpartiets förslag för en stärkt räddningstjänst och förmåga att förebygga och hantera stora olyckor och skogsbränder innebär att staten tar ett större ansvar för att se till att kommunerna rättsligt har de verktyg de behöver, att stödet gentemot kommun</w:t>
      </w:r>
      <w:r w:rsidR="001B37B5">
        <w:softHyphen/>
      </w:r>
      <w:r w:rsidRPr="002B0ACB">
        <w:t xml:space="preserve">erna ökar genom fler utbildade brandmän runt om i landet och att staten bidrar med nationella förstärkningsresurser inklusive brandsläckningsflyg, men får i gengäld mer att säga till om vad gäller former för hur förebyggandearbetet kan stärkas och en stärkt tillsyn. Sammantaget ger det bättre verktyg för ett likvärdigt skydd i hela landet. </w:t>
      </w:r>
    </w:p>
    <w:p w:rsidRPr="002B0ACB" w:rsidR="00B21B94" w:rsidP="004E38B2" w:rsidRDefault="00F30326" w14:paraId="33183787" w14:textId="293D3DAA">
      <w:pPr>
        <w:pStyle w:val="Rubrik1"/>
      </w:pPr>
      <w:r w:rsidRPr="002B0ACB">
        <w:t>IT och cybersäkerhet</w:t>
      </w:r>
    </w:p>
    <w:p w:rsidRPr="002B0ACB" w:rsidR="00732E8E" w:rsidP="003A7729" w:rsidRDefault="002C4899" w14:paraId="6FCDB824" w14:textId="2CD621D8">
      <w:pPr>
        <w:pStyle w:val="Normalutanindragellerluft"/>
      </w:pPr>
      <w:r w:rsidRPr="002B0ACB">
        <w:t>En god information</w:t>
      </w:r>
      <w:r w:rsidR="001D3C08">
        <w:t>s</w:t>
      </w:r>
      <w:r w:rsidRPr="002B0ACB">
        <w:t>- och cybersäkerhet är mycket viktig</w:t>
      </w:r>
      <w:r w:rsidR="00EB4F55">
        <w:t>t</w:t>
      </w:r>
      <w:r w:rsidRPr="002B0ACB">
        <w:t>. Flera rapporter de senaste åren, exempelvis Riksrevisionens genomgång av informationssäkerheten hos nio myn</w:t>
      </w:r>
      <w:r w:rsidR="001B37B5">
        <w:softHyphen/>
      </w:r>
      <w:r w:rsidRPr="002B0ACB">
        <w:t xml:space="preserve">digheter såväl som </w:t>
      </w:r>
      <w:proofErr w:type="spellStart"/>
      <w:r w:rsidRPr="002B0ACB">
        <w:t>MSB:s</w:t>
      </w:r>
      <w:proofErr w:type="spellEnd"/>
      <w:r w:rsidRPr="002B0ACB">
        <w:t xml:space="preserve"> nationella risk- och förmågebedömning visar att samhällets arbete med informations- och cybersäkerhet behöver utvecklas ordentligt. </w:t>
      </w:r>
      <w:r w:rsidRPr="002B0ACB" w:rsidR="00F03A20">
        <w:t>Det dyker inte sällan upp exempel där säkerheten varit undermålig, också för system som inne</w:t>
      </w:r>
      <w:r w:rsidR="001B37B5">
        <w:softHyphen/>
      </w:r>
      <w:r w:rsidRPr="002B0ACB" w:rsidR="00F03A20">
        <w:t xml:space="preserve">håller </w:t>
      </w:r>
      <w:r w:rsidRPr="002B0ACB" w:rsidR="00732E8E">
        <w:t xml:space="preserve">känslig information kring individer. </w:t>
      </w:r>
      <w:r w:rsidRPr="002B0ACB">
        <w:t>Det är allva</w:t>
      </w:r>
      <w:r w:rsidRPr="002B0ACB" w:rsidR="00732E8E">
        <w:t>rligt att bristerna är så stora och att vi återkommande ser exempel från verkligheten på detta.</w:t>
      </w:r>
      <w:r w:rsidRPr="002B0ACB" w:rsidR="00A22C88">
        <w:t xml:space="preserve"> </w:t>
      </w:r>
      <w:r w:rsidRPr="002B0ACB" w:rsidR="00732E8E">
        <w:t xml:space="preserve">Det här är också en trend som bl.a. FRA har identifierat och de beskriver att </w:t>
      </w:r>
      <w:r w:rsidR="00EB4F55">
        <w:t>”</w:t>
      </w:r>
      <w:r w:rsidRPr="002B0ACB" w:rsidR="00732E8E">
        <w:t>säkerheten hos myndigheter och statliga bolag inte är dimensionerad för den hotbild vi ser”</w:t>
      </w:r>
      <w:r w:rsidR="00EB4F55">
        <w:t>.</w:t>
      </w:r>
    </w:p>
    <w:p w:rsidRPr="002B0ACB" w:rsidR="002C4899" w:rsidP="003A7729" w:rsidRDefault="00732E8E" w14:paraId="54183AF9" w14:textId="618E3258">
      <w:r w:rsidRPr="002B0ACB">
        <w:t>S</w:t>
      </w:r>
      <w:r w:rsidRPr="002B0ACB" w:rsidR="002C4899">
        <w:t>äkerhetsarbete generellt och information</w:t>
      </w:r>
      <w:r w:rsidR="00EB4F55">
        <w:t>s</w:t>
      </w:r>
      <w:r w:rsidRPr="002B0ACB" w:rsidR="002C4899">
        <w:t>-</w:t>
      </w:r>
      <w:r w:rsidR="00EB4F55">
        <w:t xml:space="preserve"> </w:t>
      </w:r>
      <w:r w:rsidRPr="002B0ACB" w:rsidR="002C4899">
        <w:t>och cybersäkerhet specifikt behöver uppgraderas och i större avseende än hittills beaktas i beslutsfattande och verksamhets</w:t>
      </w:r>
      <w:r w:rsidR="001B37B5">
        <w:softHyphen/>
      </w:r>
      <w:r w:rsidRPr="002B0ACB" w:rsidR="002C4899">
        <w:t xml:space="preserve">utveckling. </w:t>
      </w:r>
      <w:r w:rsidRPr="002B0ACB" w:rsidR="00BD05E6">
        <w:t>Åtgärder behöver därför vidtas för att säkra upp IT-hanteringen och stärka IT- och cybersäkerheten generellt men inte minst för de verksamheter, privata och offentliga, som äger och driver samhällsviktig verksamhet, infrastruktur eller i övrigt hanterar frågor som rör rik</w:t>
      </w:r>
      <w:r w:rsidR="00EB4F55">
        <w:t>e</w:t>
      </w:r>
      <w:r w:rsidRPr="002B0ACB" w:rsidR="00BD05E6">
        <w:t xml:space="preserve">ts säkerhet. </w:t>
      </w:r>
      <w:r w:rsidRPr="002B0ACB" w:rsidR="002C4899">
        <w:t>Det är uppenbart att dagens regelverk inte varit tillräckligt för att få exempelvis kommuner att arbeta systematiskt med informations</w:t>
      </w:r>
      <w:r w:rsidR="001B37B5">
        <w:softHyphen/>
      </w:r>
      <w:r w:rsidRPr="002B0ACB" w:rsidR="002C4899">
        <w:t>säkerhet.</w:t>
      </w:r>
      <w:r w:rsidRPr="002B0ACB" w:rsidR="00A22C88">
        <w:t xml:space="preserve"> </w:t>
      </w:r>
      <w:r w:rsidRPr="002B0ACB" w:rsidR="002C4899">
        <w:t>Regeringen bör därför se över om regelstyrningen och kraven på informations</w:t>
      </w:r>
      <w:r w:rsidR="001B37B5">
        <w:softHyphen/>
      </w:r>
      <w:r w:rsidRPr="002B0ACB" w:rsidR="002C4899">
        <w:t>säkerhet i förhållande till inte minst kommunerna är tillräcklig. Därtill bör i en sådan översyn beaktas ett eventuellt behov av ökad tillsyn på området.</w:t>
      </w:r>
    </w:p>
    <w:p w:rsidRPr="002B0ACB" w:rsidR="002C4899" w:rsidP="003A7729" w:rsidRDefault="002C4899" w14:paraId="2116E23F" w14:textId="58CF6724">
      <w:r w:rsidRPr="002B0ACB">
        <w:t xml:space="preserve">FRA har identifierat att statsunderstödda cyberaktiviteter mot Sverige inte enbart riktar sig mot föremål som strikt befinner sig inom ramen för nationell säkerhet (försvar mm) utan även är riktade mot industrin, forskningen samt kritisk infrastruktur. Det är därför viktigt att ta fram strategier och konkreta förslag för att motverka och hantera också denna typ av cyberspionage. </w:t>
      </w:r>
    </w:p>
    <w:sdt>
      <w:sdtPr>
        <w:alias w:val="CC_Underskrifter"/>
        <w:tag w:val="CC_Underskrifter"/>
        <w:id w:val="583496634"/>
        <w:lock w:val="sdtContentLocked"/>
        <w:placeholder>
          <w:docPart w:val="4F81F78BEB49464B95118A648A041856"/>
        </w:placeholder>
      </w:sdtPr>
      <w:sdtEndPr/>
      <w:sdtContent>
        <w:p w:rsidR="00886F7A" w:rsidP="002B0ACB" w:rsidRDefault="00886F7A" w14:paraId="4CF19B68" w14:textId="77777777"/>
        <w:p w:rsidRPr="008E0FE2" w:rsidR="004801AC" w:rsidP="002B0ACB" w:rsidRDefault="001B37B5" w14:paraId="6DC70837" w14:textId="23BAA2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Solveig Zander (C)</w:t>
            </w:r>
          </w:p>
        </w:tc>
      </w:tr>
    </w:tbl>
    <w:p w:rsidR="009339CB" w:rsidRDefault="009339CB" w14:paraId="7F96B74E" w14:textId="77777777"/>
    <w:sectPr w:rsidR="009339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7FAE3" w14:textId="77777777" w:rsidR="008F3F8E" w:rsidRDefault="008F3F8E" w:rsidP="000C1CAD">
      <w:pPr>
        <w:spacing w:line="240" w:lineRule="auto"/>
      </w:pPr>
      <w:r>
        <w:separator/>
      </w:r>
    </w:p>
  </w:endnote>
  <w:endnote w:type="continuationSeparator" w:id="0">
    <w:p w14:paraId="58CEA3B9" w14:textId="77777777" w:rsidR="008F3F8E" w:rsidRDefault="008F3F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C4D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7429" w14:textId="117E2A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0ACB">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3A5F" w14:textId="497F5FF4" w:rsidR="00262EA3" w:rsidRPr="002B0ACB" w:rsidRDefault="00262EA3" w:rsidP="002B0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D83DD" w14:textId="77777777" w:rsidR="008F3F8E" w:rsidRDefault="008F3F8E" w:rsidP="000C1CAD">
      <w:pPr>
        <w:spacing w:line="240" w:lineRule="auto"/>
      </w:pPr>
      <w:r>
        <w:separator/>
      </w:r>
    </w:p>
  </w:footnote>
  <w:footnote w:type="continuationSeparator" w:id="0">
    <w:p w14:paraId="7377B5BA" w14:textId="77777777" w:rsidR="008F3F8E" w:rsidRDefault="008F3F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40B1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50C9F" wp14:anchorId="799E8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7B5" w14:paraId="0283958C" w14:textId="77777777">
                          <w:pPr>
                            <w:jc w:val="right"/>
                          </w:pPr>
                          <w:sdt>
                            <w:sdtPr>
                              <w:alias w:val="CC_Noformat_Partikod"/>
                              <w:tag w:val="CC_Noformat_Partikod"/>
                              <w:id w:val="-53464382"/>
                              <w:placeholder>
                                <w:docPart w:val="2D6B074EC8AE4CAD8F7EF60ADAB156F0"/>
                              </w:placeholder>
                              <w:text/>
                            </w:sdtPr>
                            <w:sdtEndPr/>
                            <w:sdtContent>
                              <w:r w:rsidR="008F3F8E">
                                <w:t>C</w:t>
                              </w:r>
                            </w:sdtContent>
                          </w:sdt>
                          <w:sdt>
                            <w:sdtPr>
                              <w:alias w:val="CC_Noformat_Partinummer"/>
                              <w:tag w:val="CC_Noformat_Partinummer"/>
                              <w:id w:val="-1709555926"/>
                              <w:placeholder>
                                <w:docPart w:val="C67DC44553AA4F628B6BD2452ADA2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E8A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37B5" w14:paraId="0283958C" w14:textId="77777777">
                    <w:pPr>
                      <w:jc w:val="right"/>
                    </w:pPr>
                    <w:sdt>
                      <w:sdtPr>
                        <w:alias w:val="CC_Noformat_Partikod"/>
                        <w:tag w:val="CC_Noformat_Partikod"/>
                        <w:id w:val="-53464382"/>
                        <w:placeholder>
                          <w:docPart w:val="2D6B074EC8AE4CAD8F7EF60ADAB156F0"/>
                        </w:placeholder>
                        <w:text/>
                      </w:sdtPr>
                      <w:sdtEndPr/>
                      <w:sdtContent>
                        <w:r w:rsidR="008F3F8E">
                          <w:t>C</w:t>
                        </w:r>
                      </w:sdtContent>
                    </w:sdt>
                    <w:sdt>
                      <w:sdtPr>
                        <w:alias w:val="CC_Noformat_Partinummer"/>
                        <w:tag w:val="CC_Noformat_Partinummer"/>
                        <w:id w:val="-1709555926"/>
                        <w:placeholder>
                          <w:docPart w:val="C67DC44553AA4F628B6BD2452ADA2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05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EECAB4" w14:textId="77777777">
    <w:pPr>
      <w:jc w:val="right"/>
    </w:pPr>
  </w:p>
  <w:p w:rsidR="00262EA3" w:rsidP="00776B74" w:rsidRDefault="00262EA3" w14:paraId="23E32B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37B5" w14:paraId="7D39F67C" w14:textId="77777777">
    <w:pPr>
      <w:jc w:val="right"/>
    </w:pPr>
    <w:sdt>
      <w:sdtPr>
        <w:alias w:val="cc_Logo"/>
        <w:tag w:val="cc_Logo"/>
        <w:id w:val="-2124838662"/>
        <w:lock w:val="sdtContentLocked"/>
        <w:placeholder>
          <w:docPart w:val="1F8D1143F5DD46A1B11F970A8427421C"/>
        </w:placeholder>
      </w:sdtPr>
      <w:sdtEndPr/>
      <w:sdtContent>
        <w:r w:rsidR="00C02AE8">
          <w:rPr>
            <w:noProof/>
            <w:lang w:eastAsia="sv-SE"/>
          </w:rPr>
          <w:drawing>
            <wp:anchor distT="0" distB="0" distL="114300" distR="114300" simplePos="0" relativeHeight="251663360" behindDoc="0" locked="0" layoutInCell="1" allowOverlap="1" wp14:editId="14A113DC" wp14:anchorId="583216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7B5" w14:paraId="33B2004A" w14:textId="109C46F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051F87D780CA4A80919165B115B70377"/>
        </w:placeholder>
        <w:text/>
      </w:sdtPr>
      <w:sdtEndPr/>
      <w:sdtContent>
        <w:r w:rsidR="008F3F8E">
          <w:t>C</w:t>
        </w:r>
      </w:sdtContent>
    </w:sdt>
    <w:sdt>
      <w:sdtPr>
        <w:alias w:val="CC_Noformat_Partinummer"/>
        <w:tag w:val="CC_Noformat_Partinummer"/>
        <w:id w:val="-2014525982"/>
        <w:lock w:val="contentLocked"/>
        <w:placeholder>
          <w:docPart w:val="15FA019AEF494CC1820E1D68DCE0A6A4"/>
        </w:placeholder>
        <w:showingPlcHdr/>
        <w:text/>
      </w:sdtPr>
      <w:sdtEndPr/>
      <w:sdtContent>
        <w:r w:rsidR="00821B36">
          <w:t xml:space="preserve"> </w:t>
        </w:r>
      </w:sdtContent>
    </w:sdt>
  </w:p>
  <w:p w:rsidRPr="008227B3" w:rsidR="00262EA3" w:rsidP="008227B3" w:rsidRDefault="001B37B5" w14:paraId="4EC1D97E" w14:textId="0F3F3F7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7B5" w14:paraId="7DC1A2F7" w14:textId="675EC6FF">
    <w:pPr>
      <w:pStyle w:val="MotionTIllRiksdagen"/>
    </w:pPr>
    <w:sdt>
      <w:sdtPr>
        <w:rPr>
          <w:rStyle w:val="BeteckningChar"/>
        </w:rPr>
        <w:alias w:val="CC_Noformat_Riksmote"/>
        <w:tag w:val="CC_Noformat_Riksmote"/>
        <w:id w:val="1201050710"/>
        <w:lock w:val="sdtContentLocked"/>
        <w:placeholder>
          <w:docPart w:val="E98E7DADABD24B4CB4377A15BAE0A2C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AE06CD79BF14008A773298B80A4B427"/>
        </w:placeholder>
        <w:showingPlcHdr/>
        <w15:appearance w15:val="hidden"/>
        <w:text/>
      </w:sdtPr>
      <w:sdtEndPr>
        <w:rPr>
          <w:rStyle w:val="Rubrik1Char"/>
          <w:rFonts w:asciiTheme="majorHAnsi" w:hAnsiTheme="majorHAnsi"/>
          <w:sz w:val="38"/>
        </w:rPr>
      </w:sdtEndPr>
      <w:sdtContent>
        <w:r>
          <w:t>:3262</w:t>
        </w:r>
      </w:sdtContent>
    </w:sdt>
  </w:p>
  <w:p w:rsidR="00262EA3" w:rsidP="00E03A3D" w:rsidRDefault="001B37B5" w14:paraId="0895E907" w14:textId="5322B0C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m.fl. (C)</w:t>
        </w:r>
      </w:sdtContent>
    </w:sdt>
  </w:p>
  <w:sdt>
    <w:sdtPr>
      <w:alias w:val="CC_Noformat_Rubtext"/>
      <w:tag w:val="CC_Noformat_Rubtext"/>
      <w:id w:val="-218060500"/>
      <w:lock w:val="sdtLocked"/>
      <w:placeholder>
        <w:docPart w:val="6807658B5F7F478CAF36224182FC817B"/>
      </w:placeholder>
      <w:text/>
    </w:sdtPr>
    <w:sdtEndPr/>
    <w:sdtContent>
      <w:p w:rsidR="00262EA3" w:rsidP="00283E0F" w:rsidRDefault="008F3F8E" w14:paraId="7A19586D" w14:textId="1511D136">
        <w:pPr>
          <w:pStyle w:val="FSHRub2"/>
        </w:pPr>
        <w:r>
          <w:t>Försvar och samhällets 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625837" w14:textId="2A6D88E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9768B0"/>
    <w:multiLevelType w:val="hybridMultilevel"/>
    <w:tmpl w:val="75304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EF3487"/>
    <w:multiLevelType w:val="hybridMultilevel"/>
    <w:tmpl w:val="4E520F50"/>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4485C1B"/>
    <w:multiLevelType w:val="hybridMultilevel"/>
    <w:tmpl w:val="0E227030"/>
    <w:lvl w:ilvl="0" w:tplc="47B8AA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A305AB"/>
    <w:multiLevelType w:val="hybridMultilevel"/>
    <w:tmpl w:val="FC641DDE"/>
    <w:lvl w:ilvl="0" w:tplc="9EBAC3D2">
      <w:start w:val="10"/>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59100D2"/>
    <w:multiLevelType w:val="hybridMultilevel"/>
    <w:tmpl w:val="6748CA2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20"/>
  </w:num>
  <w:num w:numId="15">
    <w:abstractNumId w:val="13"/>
  </w:num>
  <w:num w:numId="16">
    <w:abstractNumId w:val="32"/>
  </w:num>
  <w:num w:numId="17">
    <w:abstractNumId w:val="36"/>
  </w:num>
  <w:num w:numId="18">
    <w:abstractNumId w:val="30"/>
  </w:num>
  <w:num w:numId="19">
    <w:abstractNumId w:val="30"/>
  </w:num>
  <w:num w:numId="20">
    <w:abstractNumId w:val="30"/>
  </w:num>
  <w:num w:numId="21">
    <w:abstractNumId w:val="25"/>
  </w:num>
  <w:num w:numId="22">
    <w:abstractNumId w:val="14"/>
  </w:num>
  <w:num w:numId="23">
    <w:abstractNumId w:val="21"/>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5"/>
  </w:num>
  <w:num w:numId="31">
    <w:abstractNumId w:val="17"/>
  </w:num>
  <w:num w:numId="32">
    <w:abstractNumId w:val="12"/>
  </w:num>
  <w:num w:numId="33">
    <w:abstractNumId w:val="23"/>
  </w:num>
  <w:num w:numId="34">
    <w:abstractNumId w:val="26"/>
  </w:num>
  <w:num w:numId="35">
    <w:abstractNumId w:val="33"/>
    <w:lvlOverride w:ilvl="0">
      <w:startOverride w:val="1"/>
    </w:lvlOverride>
  </w:num>
  <w:num w:numId="36">
    <w:abstractNumId w:val="18"/>
  </w:num>
  <w:num w:numId="37">
    <w:abstractNumId w:val="11"/>
  </w:num>
  <w:num w:numId="38">
    <w:abstractNumId w:val="19"/>
  </w:num>
  <w:num w:numId="39">
    <w:abstractNumId w:val="3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F3F8E"/>
    <w:rsid w:val="000000E0"/>
    <w:rsid w:val="00000761"/>
    <w:rsid w:val="000014AF"/>
    <w:rsid w:val="00002310"/>
    <w:rsid w:val="000027D8"/>
    <w:rsid w:val="00002CB4"/>
    <w:rsid w:val="000030B6"/>
    <w:rsid w:val="00003CCB"/>
    <w:rsid w:val="00003F79"/>
    <w:rsid w:val="0000412E"/>
    <w:rsid w:val="00004250"/>
    <w:rsid w:val="000043C1"/>
    <w:rsid w:val="00004F03"/>
    <w:rsid w:val="000054F6"/>
    <w:rsid w:val="000055B5"/>
    <w:rsid w:val="00006BF0"/>
    <w:rsid w:val="0000743A"/>
    <w:rsid w:val="000076F0"/>
    <w:rsid w:val="000079D7"/>
    <w:rsid w:val="00007D10"/>
    <w:rsid w:val="00010168"/>
    <w:rsid w:val="0001028C"/>
    <w:rsid w:val="0001036B"/>
    <w:rsid w:val="000108DA"/>
    <w:rsid w:val="00010DF8"/>
    <w:rsid w:val="00011425"/>
    <w:rsid w:val="00011724"/>
    <w:rsid w:val="00011754"/>
    <w:rsid w:val="00011820"/>
    <w:rsid w:val="00011B85"/>
    <w:rsid w:val="00011C61"/>
    <w:rsid w:val="00011CEC"/>
    <w:rsid w:val="00011F33"/>
    <w:rsid w:val="00012EAF"/>
    <w:rsid w:val="000133B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37"/>
    <w:rsid w:val="00040F89"/>
    <w:rsid w:val="00041BE8"/>
    <w:rsid w:val="00042A9E"/>
    <w:rsid w:val="00043426"/>
    <w:rsid w:val="00043AA9"/>
    <w:rsid w:val="00043F2E"/>
    <w:rsid w:val="000443CA"/>
    <w:rsid w:val="000444CA"/>
    <w:rsid w:val="00045385"/>
    <w:rsid w:val="0004587D"/>
    <w:rsid w:val="000466E4"/>
    <w:rsid w:val="00046AC8"/>
    <w:rsid w:val="00046B18"/>
    <w:rsid w:val="0004790E"/>
    <w:rsid w:val="00047CB1"/>
    <w:rsid w:val="00047D06"/>
    <w:rsid w:val="00050A98"/>
    <w:rsid w:val="00050DBC"/>
    <w:rsid w:val="0005184F"/>
    <w:rsid w:val="00051929"/>
    <w:rsid w:val="0005206D"/>
    <w:rsid w:val="00052A07"/>
    <w:rsid w:val="00053AC8"/>
    <w:rsid w:val="000542C8"/>
    <w:rsid w:val="0005518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CED"/>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34"/>
    <w:rsid w:val="00096558"/>
    <w:rsid w:val="000A06E9"/>
    <w:rsid w:val="000A1014"/>
    <w:rsid w:val="000A19A5"/>
    <w:rsid w:val="000A1D1D"/>
    <w:rsid w:val="000A2547"/>
    <w:rsid w:val="000A2668"/>
    <w:rsid w:val="000A3770"/>
    <w:rsid w:val="000A3A14"/>
    <w:rsid w:val="000A4671"/>
    <w:rsid w:val="000A4821"/>
    <w:rsid w:val="000A4FED"/>
    <w:rsid w:val="000A52B8"/>
    <w:rsid w:val="000A57A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A4E"/>
    <w:rsid w:val="000B79EA"/>
    <w:rsid w:val="000C16B9"/>
    <w:rsid w:val="000C1CAD"/>
    <w:rsid w:val="000C25D7"/>
    <w:rsid w:val="000C2779"/>
    <w:rsid w:val="000C28AB"/>
    <w:rsid w:val="000C2EF9"/>
    <w:rsid w:val="000C34E6"/>
    <w:rsid w:val="000C4251"/>
    <w:rsid w:val="000C43B1"/>
    <w:rsid w:val="000C490F"/>
    <w:rsid w:val="000C4AA9"/>
    <w:rsid w:val="000C4C95"/>
    <w:rsid w:val="000C4D65"/>
    <w:rsid w:val="000C4F8A"/>
    <w:rsid w:val="000C5873"/>
    <w:rsid w:val="000C58E3"/>
    <w:rsid w:val="000C5962"/>
    <w:rsid w:val="000C5CB5"/>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C8"/>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5D"/>
    <w:rsid w:val="00121C4A"/>
    <w:rsid w:val="0012239C"/>
    <w:rsid w:val="001225BD"/>
    <w:rsid w:val="00122A01"/>
    <w:rsid w:val="00122A74"/>
    <w:rsid w:val="0012443D"/>
    <w:rsid w:val="00124543"/>
    <w:rsid w:val="001247ED"/>
    <w:rsid w:val="00124ACE"/>
    <w:rsid w:val="00124ED7"/>
    <w:rsid w:val="00125BA7"/>
    <w:rsid w:val="00130490"/>
    <w:rsid w:val="00130A56"/>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A63"/>
    <w:rsid w:val="00175515"/>
    <w:rsid w:val="00175F8E"/>
    <w:rsid w:val="00176706"/>
    <w:rsid w:val="001769E6"/>
    <w:rsid w:val="0017746C"/>
    <w:rsid w:val="00177678"/>
    <w:rsid w:val="001776B8"/>
    <w:rsid w:val="0018024E"/>
    <w:rsid w:val="00182F4B"/>
    <w:rsid w:val="00182F7B"/>
    <w:rsid w:val="001834E7"/>
    <w:rsid w:val="001839DB"/>
    <w:rsid w:val="00184516"/>
    <w:rsid w:val="0018464C"/>
    <w:rsid w:val="00185B0C"/>
    <w:rsid w:val="00185D30"/>
    <w:rsid w:val="00185F89"/>
    <w:rsid w:val="001869FD"/>
    <w:rsid w:val="00186CE7"/>
    <w:rsid w:val="001878F9"/>
    <w:rsid w:val="00187CED"/>
    <w:rsid w:val="00187D1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00"/>
    <w:rsid w:val="00197D0A"/>
    <w:rsid w:val="001A0693"/>
    <w:rsid w:val="001A12F0"/>
    <w:rsid w:val="001A193E"/>
    <w:rsid w:val="001A1E0F"/>
    <w:rsid w:val="001A201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A4"/>
    <w:rsid w:val="001B33E9"/>
    <w:rsid w:val="001B37B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340"/>
    <w:rsid w:val="001C756B"/>
    <w:rsid w:val="001C774A"/>
    <w:rsid w:val="001D0E3E"/>
    <w:rsid w:val="001D218A"/>
    <w:rsid w:val="001D2BAE"/>
    <w:rsid w:val="001D2F8E"/>
    <w:rsid w:val="001D2FF1"/>
    <w:rsid w:val="001D3C0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8C"/>
    <w:rsid w:val="001E1ECB"/>
    <w:rsid w:val="001E2120"/>
    <w:rsid w:val="001E2474"/>
    <w:rsid w:val="001E25EB"/>
    <w:rsid w:val="001E3788"/>
    <w:rsid w:val="001E37F3"/>
    <w:rsid w:val="001E4A86"/>
    <w:rsid w:val="001E5147"/>
    <w:rsid w:val="001E6C8B"/>
    <w:rsid w:val="001E72D6"/>
    <w:rsid w:val="001F0615"/>
    <w:rsid w:val="001F1053"/>
    <w:rsid w:val="001F21FD"/>
    <w:rsid w:val="001F22DC"/>
    <w:rsid w:val="001F2513"/>
    <w:rsid w:val="001F2AF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57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8A"/>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B2"/>
    <w:rsid w:val="002A7116"/>
    <w:rsid w:val="002A7737"/>
    <w:rsid w:val="002B0ACB"/>
    <w:rsid w:val="002B0EC2"/>
    <w:rsid w:val="002B0FB4"/>
    <w:rsid w:val="002B1874"/>
    <w:rsid w:val="002B1B4E"/>
    <w:rsid w:val="002B1DD3"/>
    <w:rsid w:val="002B2021"/>
    <w:rsid w:val="002B21B2"/>
    <w:rsid w:val="002B221E"/>
    <w:rsid w:val="002B2C9F"/>
    <w:rsid w:val="002B2EF2"/>
    <w:rsid w:val="002B375C"/>
    <w:rsid w:val="002B3E98"/>
    <w:rsid w:val="002B58AE"/>
    <w:rsid w:val="002B6349"/>
    <w:rsid w:val="002B639F"/>
    <w:rsid w:val="002B6FC6"/>
    <w:rsid w:val="002B7046"/>
    <w:rsid w:val="002B738D"/>
    <w:rsid w:val="002B79EF"/>
    <w:rsid w:val="002B7E1C"/>
    <w:rsid w:val="002B7FFA"/>
    <w:rsid w:val="002C05AA"/>
    <w:rsid w:val="002C3879"/>
    <w:rsid w:val="002C3E32"/>
    <w:rsid w:val="002C4899"/>
    <w:rsid w:val="002C4B2D"/>
    <w:rsid w:val="002C4D23"/>
    <w:rsid w:val="002C4E34"/>
    <w:rsid w:val="002C51D6"/>
    <w:rsid w:val="002C52A4"/>
    <w:rsid w:val="002C563C"/>
    <w:rsid w:val="002C5D51"/>
    <w:rsid w:val="002C6280"/>
    <w:rsid w:val="002C686F"/>
    <w:rsid w:val="002C6A56"/>
    <w:rsid w:val="002C7909"/>
    <w:rsid w:val="002C7993"/>
    <w:rsid w:val="002C7CA4"/>
    <w:rsid w:val="002D0111"/>
    <w:rsid w:val="002D01CA"/>
    <w:rsid w:val="002D14A2"/>
    <w:rsid w:val="002D1779"/>
    <w:rsid w:val="002D280F"/>
    <w:rsid w:val="002D2A33"/>
    <w:rsid w:val="002D35E1"/>
    <w:rsid w:val="002D441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F72"/>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DE1"/>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55"/>
    <w:rsid w:val="00333E95"/>
    <w:rsid w:val="00334938"/>
    <w:rsid w:val="00335FFF"/>
    <w:rsid w:val="003364B0"/>
    <w:rsid w:val="003366FF"/>
    <w:rsid w:val="00336F3D"/>
    <w:rsid w:val="003370B9"/>
    <w:rsid w:val="003371FF"/>
    <w:rsid w:val="00337327"/>
    <w:rsid w:val="003373C0"/>
    <w:rsid w:val="00337855"/>
    <w:rsid w:val="0034011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4B6"/>
    <w:rsid w:val="00370C71"/>
    <w:rsid w:val="003711D4"/>
    <w:rsid w:val="00372416"/>
    <w:rsid w:val="0037271B"/>
    <w:rsid w:val="00374408"/>
    <w:rsid w:val="003745D6"/>
    <w:rsid w:val="003756B0"/>
    <w:rsid w:val="0037606A"/>
    <w:rsid w:val="0037649D"/>
    <w:rsid w:val="00376A32"/>
    <w:rsid w:val="003804B9"/>
    <w:rsid w:val="003805D2"/>
    <w:rsid w:val="003809C1"/>
    <w:rsid w:val="00380D0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1D"/>
    <w:rsid w:val="00387073"/>
    <w:rsid w:val="0038723A"/>
    <w:rsid w:val="003877B7"/>
    <w:rsid w:val="003901BC"/>
    <w:rsid w:val="00390231"/>
    <w:rsid w:val="00390382"/>
    <w:rsid w:val="003910EE"/>
    <w:rsid w:val="00391371"/>
    <w:rsid w:val="00391CB9"/>
    <w:rsid w:val="00391CCF"/>
    <w:rsid w:val="00391FC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5E"/>
    <w:rsid w:val="003A415A"/>
    <w:rsid w:val="003A4576"/>
    <w:rsid w:val="003A45BC"/>
    <w:rsid w:val="003A5093"/>
    <w:rsid w:val="003A50FA"/>
    <w:rsid w:val="003A517F"/>
    <w:rsid w:val="003A54B9"/>
    <w:rsid w:val="003A59BF"/>
    <w:rsid w:val="003A63D3"/>
    <w:rsid w:val="003A69D1"/>
    <w:rsid w:val="003A6F73"/>
    <w:rsid w:val="003A70C6"/>
    <w:rsid w:val="003A7434"/>
    <w:rsid w:val="003A7729"/>
    <w:rsid w:val="003A7C19"/>
    <w:rsid w:val="003B0944"/>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C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3A"/>
    <w:rsid w:val="004409FE"/>
    <w:rsid w:val="00440BFE"/>
    <w:rsid w:val="004412C0"/>
    <w:rsid w:val="00441D50"/>
    <w:rsid w:val="0044336A"/>
    <w:rsid w:val="00443989"/>
    <w:rsid w:val="00443D69"/>
    <w:rsid w:val="00443EB4"/>
    <w:rsid w:val="0044488E"/>
    <w:rsid w:val="00444B14"/>
    <w:rsid w:val="00444FE1"/>
    <w:rsid w:val="0044506D"/>
    <w:rsid w:val="00445847"/>
    <w:rsid w:val="00446C4A"/>
    <w:rsid w:val="00446DBB"/>
    <w:rsid w:val="00446F11"/>
    <w:rsid w:val="00446FE9"/>
    <w:rsid w:val="0044746E"/>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65"/>
    <w:rsid w:val="0045575E"/>
    <w:rsid w:val="004559B4"/>
    <w:rsid w:val="004564E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6C3"/>
    <w:rsid w:val="00476A7B"/>
    <w:rsid w:val="00476CDA"/>
    <w:rsid w:val="00476E8C"/>
    <w:rsid w:val="00477162"/>
    <w:rsid w:val="004774BF"/>
    <w:rsid w:val="004801AC"/>
    <w:rsid w:val="00480D74"/>
    <w:rsid w:val="004822AA"/>
    <w:rsid w:val="0048365E"/>
    <w:rsid w:val="004836B5"/>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0A"/>
    <w:rsid w:val="004B2D94"/>
    <w:rsid w:val="004B37A4"/>
    <w:rsid w:val="004B5B5E"/>
    <w:rsid w:val="004B5C44"/>
    <w:rsid w:val="004B626D"/>
    <w:rsid w:val="004B6AD4"/>
    <w:rsid w:val="004B6CB9"/>
    <w:rsid w:val="004B7B5D"/>
    <w:rsid w:val="004C051E"/>
    <w:rsid w:val="004C0749"/>
    <w:rsid w:val="004C08A1"/>
    <w:rsid w:val="004C1277"/>
    <w:rsid w:val="004C17E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5D"/>
    <w:rsid w:val="004D61FF"/>
    <w:rsid w:val="004D6C6B"/>
    <w:rsid w:val="004D71B8"/>
    <w:rsid w:val="004D7FE2"/>
    <w:rsid w:val="004E00A1"/>
    <w:rsid w:val="004E05F8"/>
    <w:rsid w:val="004E1287"/>
    <w:rsid w:val="004E1445"/>
    <w:rsid w:val="004E1564"/>
    <w:rsid w:val="004E1B8C"/>
    <w:rsid w:val="004E38B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F89"/>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5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5C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05"/>
    <w:rsid w:val="00556FDB"/>
    <w:rsid w:val="005572C0"/>
    <w:rsid w:val="00557C3D"/>
    <w:rsid w:val="00560085"/>
    <w:rsid w:val="0056117A"/>
    <w:rsid w:val="005611C9"/>
    <w:rsid w:val="00562506"/>
    <w:rsid w:val="00562C61"/>
    <w:rsid w:val="0056433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F0"/>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2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E3"/>
    <w:rsid w:val="005F782C"/>
    <w:rsid w:val="00601547"/>
    <w:rsid w:val="006017E2"/>
    <w:rsid w:val="00601EBA"/>
    <w:rsid w:val="006026AE"/>
    <w:rsid w:val="0060272E"/>
    <w:rsid w:val="00602C61"/>
    <w:rsid w:val="00602D39"/>
    <w:rsid w:val="00603219"/>
    <w:rsid w:val="0060354D"/>
    <w:rsid w:val="0060366E"/>
    <w:rsid w:val="006039EC"/>
    <w:rsid w:val="00605BE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A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E55"/>
    <w:rsid w:val="006414B6"/>
    <w:rsid w:val="006415A6"/>
    <w:rsid w:val="00641804"/>
    <w:rsid w:val="00641E68"/>
    <w:rsid w:val="00642242"/>
    <w:rsid w:val="00642B40"/>
    <w:rsid w:val="00642E7D"/>
    <w:rsid w:val="006432AE"/>
    <w:rsid w:val="00643615"/>
    <w:rsid w:val="00644D04"/>
    <w:rsid w:val="00645489"/>
    <w:rsid w:val="006461C5"/>
    <w:rsid w:val="00646379"/>
    <w:rsid w:val="0064721D"/>
    <w:rsid w:val="0064732E"/>
    <w:rsid w:val="00647837"/>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5E"/>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2B6"/>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7BA"/>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46"/>
    <w:rsid w:val="006E7D0D"/>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5E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02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8E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8E"/>
    <w:rsid w:val="007340C5"/>
    <w:rsid w:val="00734303"/>
    <w:rsid w:val="0073433F"/>
    <w:rsid w:val="0073451B"/>
    <w:rsid w:val="00734644"/>
    <w:rsid w:val="00734AD0"/>
    <w:rsid w:val="00734B33"/>
    <w:rsid w:val="007350CE"/>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C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11"/>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3D"/>
    <w:rsid w:val="007877C6"/>
    <w:rsid w:val="007902F4"/>
    <w:rsid w:val="00790B4B"/>
    <w:rsid w:val="00790B64"/>
    <w:rsid w:val="00791A12"/>
    <w:rsid w:val="00791BD2"/>
    <w:rsid w:val="00791F1C"/>
    <w:rsid w:val="00792127"/>
    <w:rsid w:val="007924D9"/>
    <w:rsid w:val="00793486"/>
    <w:rsid w:val="00793850"/>
    <w:rsid w:val="007943F2"/>
    <w:rsid w:val="0079454C"/>
    <w:rsid w:val="00795617"/>
    <w:rsid w:val="007957F5"/>
    <w:rsid w:val="007958D2"/>
    <w:rsid w:val="007959FD"/>
    <w:rsid w:val="00795A6C"/>
    <w:rsid w:val="00795C3E"/>
    <w:rsid w:val="00795D0B"/>
    <w:rsid w:val="00796712"/>
    <w:rsid w:val="00797AA2"/>
    <w:rsid w:val="00797D05"/>
    <w:rsid w:val="00797EB5"/>
    <w:rsid w:val="007A00B0"/>
    <w:rsid w:val="007A1098"/>
    <w:rsid w:val="007A1337"/>
    <w:rsid w:val="007A35D2"/>
    <w:rsid w:val="007A3769"/>
    <w:rsid w:val="007A37CB"/>
    <w:rsid w:val="007A3A83"/>
    <w:rsid w:val="007A3DA1"/>
    <w:rsid w:val="007A3DA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0"/>
    <w:rsid w:val="007B2537"/>
    <w:rsid w:val="007B3052"/>
    <w:rsid w:val="007B3665"/>
    <w:rsid w:val="007B373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06"/>
    <w:rsid w:val="007C369A"/>
    <w:rsid w:val="007C369C"/>
    <w:rsid w:val="007C3E7E"/>
    <w:rsid w:val="007C548E"/>
    <w:rsid w:val="007C5B5C"/>
    <w:rsid w:val="007C5B92"/>
    <w:rsid w:val="007C5E76"/>
    <w:rsid w:val="007C5E86"/>
    <w:rsid w:val="007C6310"/>
    <w:rsid w:val="007C780D"/>
    <w:rsid w:val="007C7B47"/>
    <w:rsid w:val="007D0159"/>
    <w:rsid w:val="007D0308"/>
    <w:rsid w:val="007D0597"/>
    <w:rsid w:val="007D162C"/>
    <w:rsid w:val="007D1A58"/>
    <w:rsid w:val="007D2312"/>
    <w:rsid w:val="007D30C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076"/>
    <w:rsid w:val="007F1E8E"/>
    <w:rsid w:val="007F22A4"/>
    <w:rsid w:val="007F253D"/>
    <w:rsid w:val="007F28B3"/>
    <w:rsid w:val="007F28DC"/>
    <w:rsid w:val="007F29C5"/>
    <w:rsid w:val="007F2A32"/>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8B"/>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B5D"/>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27"/>
    <w:rsid w:val="00867F24"/>
    <w:rsid w:val="008703F2"/>
    <w:rsid w:val="0087299D"/>
    <w:rsid w:val="00873CC6"/>
    <w:rsid w:val="00873F71"/>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F7A"/>
    <w:rsid w:val="008874DD"/>
    <w:rsid w:val="00887853"/>
    <w:rsid w:val="00887F8A"/>
    <w:rsid w:val="00890486"/>
    <w:rsid w:val="00890724"/>
    <w:rsid w:val="00891A8C"/>
    <w:rsid w:val="00891C99"/>
    <w:rsid w:val="00893628"/>
    <w:rsid w:val="00893AEC"/>
    <w:rsid w:val="00894507"/>
    <w:rsid w:val="008952CB"/>
    <w:rsid w:val="0089649B"/>
    <w:rsid w:val="00896B22"/>
    <w:rsid w:val="0089737D"/>
    <w:rsid w:val="00897767"/>
    <w:rsid w:val="008A0566"/>
    <w:rsid w:val="008A06C2"/>
    <w:rsid w:val="008A07AE"/>
    <w:rsid w:val="008A163E"/>
    <w:rsid w:val="008A23C8"/>
    <w:rsid w:val="008A2992"/>
    <w:rsid w:val="008A2CE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8E"/>
    <w:rsid w:val="008F5117"/>
    <w:rsid w:val="008F5818"/>
    <w:rsid w:val="008F5879"/>
    <w:rsid w:val="008F5C48"/>
    <w:rsid w:val="008F5C69"/>
    <w:rsid w:val="008F6131"/>
    <w:rsid w:val="008F6355"/>
    <w:rsid w:val="008F67AD"/>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01"/>
    <w:rsid w:val="0093384E"/>
    <w:rsid w:val="009339CB"/>
    <w:rsid w:val="0093499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8C"/>
    <w:rsid w:val="009564E1"/>
    <w:rsid w:val="00956667"/>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C6"/>
    <w:rsid w:val="0097703A"/>
    <w:rsid w:val="00977E01"/>
    <w:rsid w:val="009806B2"/>
    <w:rsid w:val="00980BA4"/>
    <w:rsid w:val="0098142A"/>
    <w:rsid w:val="009818AD"/>
    <w:rsid w:val="00981A13"/>
    <w:rsid w:val="0098267A"/>
    <w:rsid w:val="00982CE2"/>
    <w:rsid w:val="0098312F"/>
    <w:rsid w:val="0098383F"/>
    <w:rsid w:val="00983AC8"/>
    <w:rsid w:val="009841A7"/>
    <w:rsid w:val="009855B9"/>
    <w:rsid w:val="00985A0F"/>
    <w:rsid w:val="00986368"/>
    <w:rsid w:val="00986688"/>
    <w:rsid w:val="009869DB"/>
    <w:rsid w:val="00987077"/>
    <w:rsid w:val="00987369"/>
    <w:rsid w:val="009878C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A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54"/>
    <w:rsid w:val="009B1664"/>
    <w:rsid w:val="009B182D"/>
    <w:rsid w:val="009B2D8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CBB"/>
    <w:rsid w:val="009C6E42"/>
    <w:rsid w:val="009C6FEF"/>
    <w:rsid w:val="009C71BD"/>
    <w:rsid w:val="009D06F3"/>
    <w:rsid w:val="009D0B29"/>
    <w:rsid w:val="009D2050"/>
    <w:rsid w:val="009D2291"/>
    <w:rsid w:val="009D279D"/>
    <w:rsid w:val="009D3B17"/>
    <w:rsid w:val="009D3B81"/>
    <w:rsid w:val="009D4D26"/>
    <w:rsid w:val="009D4EC6"/>
    <w:rsid w:val="009D555C"/>
    <w:rsid w:val="009D5B25"/>
    <w:rsid w:val="009D6702"/>
    <w:rsid w:val="009D6F08"/>
    <w:rsid w:val="009D7355"/>
    <w:rsid w:val="009D760B"/>
    <w:rsid w:val="009D7646"/>
    <w:rsid w:val="009D7693"/>
    <w:rsid w:val="009E153C"/>
    <w:rsid w:val="009E1CD9"/>
    <w:rsid w:val="009E1FFC"/>
    <w:rsid w:val="009E34DE"/>
    <w:rsid w:val="009E3572"/>
    <w:rsid w:val="009E388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C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20E"/>
    <w:rsid w:val="00A1446A"/>
    <w:rsid w:val="00A148A5"/>
    <w:rsid w:val="00A14C61"/>
    <w:rsid w:val="00A157CB"/>
    <w:rsid w:val="00A15EA3"/>
    <w:rsid w:val="00A165DB"/>
    <w:rsid w:val="00A16721"/>
    <w:rsid w:val="00A1750A"/>
    <w:rsid w:val="00A17676"/>
    <w:rsid w:val="00A200AF"/>
    <w:rsid w:val="00A21529"/>
    <w:rsid w:val="00A2153D"/>
    <w:rsid w:val="00A22C8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6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917"/>
    <w:rsid w:val="00A5767D"/>
    <w:rsid w:val="00A579BA"/>
    <w:rsid w:val="00A57B5B"/>
    <w:rsid w:val="00A6089A"/>
    <w:rsid w:val="00A60DAD"/>
    <w:rsid w:val="00A61984"/>
    <w:rsid w:val="00A61D90"/>
    <w:rsid w:val="00A6234D"/>
    <w:rsid w:val="00A62AAE"/>
    <w:rsid w:val="00A639C6"/>
    <w:rsid w:val="00A64B31"/>
    <w:rsid w:val="00A6576B"/>
    <w:rsid w:val="00A6692D"/>
    <w:rsid w:val="00A66E1C"/>
    <w:rsid w:val="00A66FB9"/>
    <w:rsid w:val="00A673F8"/>
    <w:rsid w:val="00A702AA"/>
    <w:rsid w:val="00A7061D"/>
    <w:rsid w:val="00A708A4"/>
    <w:rsid w:val="00A70D64"/>
    <w:rsid w:val="00A71577"/>
    <w:rsid w:val="00A71578"/>
    <w:rsid w:val="00A727C0"/>
    <w:rsid w:val="00A72907"/>
    <w:rsid w:val="00A72969"/>
    <w:rsid w:val="00A7296D"/>
    <w:rsid w:val="00A729D5"/>
    <w:rsid w:val="00A72ADC"/>
    <w:rsid w:val="00A741DF"/>
    <w:rsid w:val="00A74200"/>
    <w:rsid w:val="00A7483F"/>
    <w:rsid w:val="00A7533B"/>
    <w:rsid w:val="00A75715"/>
    <w:rsid w:val="00A75B24"/>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63"/>
    <w:rsid w:val="00A866F8"/>
    <w:rsid w:val="00A8670F"/>
    <w:rsid w:val="00A869D5"/>
    <w:rsid w:val="00A904B3"/>
    <w:rsid w:val="00A906B6"/>
    <w:rsid w:val="00A90B1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F4"/>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178"/>
    <w:rsid w:val="00AF24CB"/>
    <w:rsid w:val="00AF2E85"/>
    <w:rsid w:val="00AF30DD"/>
    <w:rsid w:val="00AF456B"/>
    <w:rsid w:val="00AF492D"/>
    <w:rsid w:val="00AF4EB3"/>
    <w:rsid w:val="00AF4EBA"/>
    <w:rsid w:val="00AF5CEA"/>
    <w:rsid w:val="00AF709A"/>
    <w:rsid w:val="00AF7BF5"/>
    <w:rsid w:val="00AF7FA9"/>
    <w:rsid w:val="00B00093"/>
    <w:rsid w:val="00B002C3"/>
    <w:rsid w:val="00B00427"/>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D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9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88"/>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209"/>
    <w:rsid w:val="00B4168B"/>
    <w:rsid w:val="00B42EC0"/>
    <w:rsid w:val="00B432C4"/>
    <w:rsid w:val="00B43F45"/>
    <w:rsid w:val="00B445F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7C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8B"/>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0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868"/>
    <w:rsid w:val="00B74B6A"/>
    <w:rsid w:val="00B75676"/>
    <w:rsid w:val="00B77159"/>
    <w:rsid w:val="00B77AC6"/>
    <w:rsid w:val="00B77B7D"/>
    <w:rsid w:val="00B77F3E"/>
    <w:rsid w:val="00B80F88"/>
    <w:rsid w:val="00B80FDF"/>
    <w:rsid w:val="00B80FED"/>
    <w:rsid w:val="00B817ED"/>
    <w:rsid w:val="00B81ED7"/>
    <w:rsid w:val="00B81F3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1E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C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E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882"/>
    <w:rsid w:val="00BE3D0F"/>
    <w:rsid w:val="00BE65CF"/>
    <w:rsid w:val="00BE6E5C"/>
    <w:rsid w:val="00BE714A"/>
    <w:rsid w:val="00BE75A8"/>
    <w:rsid w:val="00BF01BE"/>
    <w:rsid w:val="00BF01CE"/>
    <w:rsid w:val="00BF1375"/>
    <w:rsid w:val="00BF14D4"/>
    <w:rsid w:val="00BF1A42"/>
    <w:rsid w:val="00BF1DA5"/>
    <w:rsid w:val="00BF1DB6"/>
    <w:rsid w:val="00BF3A79"/>
    <w:rsid w:val="00BF3CAA"/>
    <w:rsid w:val="00BF4046"/>
    <w:rsid w:val="00BF406B"/>
    <w:rsid w:val="00BF418C"/>
    <w:rsid w:val="00BF48A2"/>
    <w:rsid w:val="00BF4C83"/>
    <w:rsid w:val="00BF57DE"/>
    <w:rsid w:val="00BF64F0"/>
    <w:rsid w:val="00BF6515"/>
    <w:rsid w:val="00BF6669"/>
    <w:rsid w:val="00BF676C"/>
    <w:rsid w:val="00BF68DE"/>
    <w:rsid w:val="00BF6F06"/>
    <w:rsid w:val="00BF7149"/>
    <w:rsid w:val="00BF7B4D"/>
    <w:rsid w:val="00BF7CB7"/>
    <w:rsid w:val="00C00215"/>
    <w:rsid w:val="00C0069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D82"/>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58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4F"/>
    <w:rsid w:val="00C57621"/>
    <w:rsid w:val="00C5786A"/>
    <w:rsid w:val="00C57A2A"/>
    <w:rsid w:val="00C57A48"/>
    <w:rsid w:val="00C57C2E"/>
    <w:rsid w:val="00C60742"/>
    <w:rsid w:val="00C60B35"/>
    <w:rsid w:val="00C610EA"/>
    <w:rsid w:val="00C615F5"/>
    <w:rsid w:val="00C6293E"/>
    <w:rsid w:val="00C62E74"/>
    <w:rsid w:val="00C6310C"/>
    <w:rsid w:val="00C64244"/>
    <w:rsid w:val="00C6442E"/>
    <w:rsid w:val="00C64BA6"/>
    <w:rsid w:val="00C65A7F"/>
    <w:rsid w:val="00C665BA"/>
    <w:rsid w:val="00C6680B"/>
    <w:rsid w:val="00C66BD0"/>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5F"/>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46"/>
    <w:rsid w:val="00CB4538"/>
    <w:rsid w:val="00CB4742"/>
    <w:rsid w:val="00CB5655"/>
    <w:rsid w:val="00CB5C69"/>
    <w:rsid w:val="00CB607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A74"/>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4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C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C91"/>
    <w:rsid w:val="00DF31C1"/>
    <w:rsid w:val="00DF3395"/>
    <w:rsid w:val="00DF3554"/>
    <w:rsid w:val="00DF365E"/>
    <w:rsid w:val="00DF4282"/>
    <w:rsid w:val="00DF474F"/>
    <w:rsid w:val="00DF55D0"/>
    <w:rsid w:val="00DF5A7F"/>
    <w:rsid w:val="00DF6521"/>
    <w:rsid w:val="00DF652F"/>
    <w:rsid w:val="00DF6BC5"/>
    <w:rsid w:val="00E000B1"/>
    <w:rsid w:val="00E001DB"/>
    <w:rsid w:val="00E00976"/>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757"/>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95"/>
    <w:rsid w:val="00E30150"/>
    <w:rsid w:val="00E30598"/>
    <w:rsid w:val="00E31332"/>
    <w:rsid w:val="00E313E8"/>
    <w:rsid w:val="00E31BC2"/>
    <w:rsid w:val="00E32085"/>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AC"/>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7C"/>
    <w:rsid w:val="00E62F6D"/>
    <w:rsid w:val="00E63142"/>
    <w:rsid w:val="00E63CE4"/>
    <w:rsid w:val="00E64485"/>
    <w:rsid w:val="00E64A4A"/>
    <w:rsid w:val="00E65332"/>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55"/>
    <w:rsid w:val="00EB52EE"/>
    <w:rsid w:val="00EB5A62"/>
    <w:rsid w:val="00EB62F7"/>
    <w:rsid w:val="00EB6481"/>
    <w:rsid w:val="00EB6560"/>
    <w:rsid w:val="00EB65AC"/>
    <w:rsid w:val="00EB66F4"/>
    <w:rsid w:val="00EB6920"/>
    <w:rsid w:val="00EB6D49"/>
    <w:rsid w:val="00EB72C8"/>
    <w:rsid w:val="00EB7712"/>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20"/>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6C"/>
    <w:rsid w:val="00F219F8"/>
    <w:rsid w:val="00F22233"/>
    <w:rsid w:val="00F2265D"/>
    <w:rsid w:val="00F22B29"/>
    <w:rsid w:val="00F22EEF"/>
    <w:rsid w:val="00F22F17"/>
    <w:rsid w:val="00F2329A"/>
    <w:rsid w:val="00F246D6"/>
    <w:rsid w:val="00F2494A"/>
    <w:rsid w:val="00F26098"/>
    <w:rsid w:val="00F26486"/>
    <w:rsid w:val="00F26F88"/>
    <w:rsid w:val="00F27B63"/>
    <w:rsid w:val="00F3032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87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D0"/>
    <w:rsid w:val="00F6188A"/>
    <w:rsid w:val="00F61F60"/>
    <w:rsid w:val="00F621CE"/>
    <w:rsid w:val="00F62F9B"/>
    <w:rsid w:val="00F6367D"/>
    <w:rsid w:val="00F63804"/>
    <w:rsid w:val="00F63F4F"/>
    <w:rsid w:val="00F6426C"/>
    <w:rsid w:val="00F649A5"/>
    <w:rsid w:val="00F65098"/>
    <w:rsid w:val="00F6521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4D"/>
    <w:rsid w:val="00F83BAB"/>
    <w:rsid w:val="00F841E1"/>
    <w:rsid w:val="00F84A98"/>
    <w:rsid w:val="00F84AF1"/>
    <w:rsid w:val="00F8508C"/>
    <w:rsid w:val="00F8590E"/>
    <w:rsid w:val="00F85945"/>
    <w:rsid w:val="00F85F2A"/>
    <w:rsid w:val="00F86E67"/>
    <w:rsid w:val="00F871D1"/>
    <w:rsid w:val="00F87377"/>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F94"/>
    <w:rsid w:val="00FB34C5"/>
    <w:rsid w:val="00FB35F0"/>
    <w:rsid w:val="00FB399F"/>
    <w:rsid w:val="00FB4560"/>
    <w:rsid w:val="00FB488A"/>
    <w:rsid w:val="00FB4E7B"/>
    <w:rsid w:val="00FB610C"/>
    <w:rsid w:val="00FB63BB"/>
    <w:rsid w:val="00FB6EB8"/>
    <w:rsid w:val="00FC08FD"/>
    <w:rsid w:val="00FC0AB0"/>
    <w:rsid w:val="00FC1DD1"/>
    <w:rsid w:val="00FC237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42"/>
    <w:rsid w:val="00FD2D9C"/>
    <w:rsid w:val="00FD3E9C"/>
    <w:rsid w:val="00FD40B5"/>
    <w:rsid w:val="00FD42C6"/>
    <w:rsid w:val="00FD4891"/>
    <w:rsid w:val="00FD4A95"/>
    <w:rsid w:val="00FD5172"/>
    <w:rsid w:val="00FD51C0"/>
    <w:rsid w:val="00FD5232"/>
    <w:rsid w:val="00FD5624"/>
    <w:rsid w:val="00FD5C48"/>
    <w:rsid w:val="00FD6004"/>
    <w:rsid w:val="00FD6803"/>
    <w:rsid w:val="00FD70AA"/>
    <w:rsid w:val="00FD7550"/>
    <w:rsid w:val="00FD7C27"/>
    <w:rsid w:val="00FE0504"/>
    <w:rsid w:val="00FE06BB"/>
    <w:rsid w:val="00FE0BB9"/>
    <w:rsid w:val="00FE0EC0"/>
    <w:rsid w:val="00FE1094"/>
    <w:rsid w:val="00FE3142"/>
    <w:rsid w:val="00FE3C30"/>
    <w:rsid w:val="00FE3ED2"/>
    <w:rsid w:val="00FE3EFC"/>
    <w:rsid w:val="00FE4932"/>
    <w:rsid w:val="00FE53F5"/>
    <w:rsid w:val="00FE5C06"/>
    <w:rsid w:val="00FE5C73"/>
    <w:rsid w:val="00FF0A4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C972B2"/>
  <w15:chartTrackingRefBased/>
  <w15:docId w15:val="{C7ED57BB-9D96-42E9-BC27-BAD6D222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2C48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06069">
      <w:bodyDiv w:val="1"/>
      <w:marLeft w:val="0"/>
      <w:marRight w:val="0"/>
      <w:marTop w:val="0"/>
      <w:marBottom w:val="0"/>
      <w:divBdr>
        <w:top w:val="none" w:sz="0" w:space="0" w:color="auto"/>
        <w:left w:val="none" w:sz="0" w:space="0" w:color="auto"/>
        <w:bottom w:val="none" w:sz="0" w:space="0" w:color="auto"/>
        <w:right w:val="none" w:sz="0" w:space="0" w:color="auto"/>
      </w:divBdr>
      <w:divsChild>
        <w:div w:id="37365379">
          <w:marLeft w:val="0"/>
          <w:marRight w:val="0"/>
          <w:marTop w:val="0"/>
          <w:marBottom w:val="0"/>
          <w:divBdr>
            <w:top w:val="none" w:sz="0" w:space="0" w:color="auto"/>
            <w:left w:val="none" w:sz="0" w:space="0" w:color="auto"/>
            <w:bottom w:val="none" w:sz="0" w:space="0" w:color="auto"/>
            <w:right w:val="none" w:sz="0" w:space="0" w:color="auto"/>
          </w:divBdr>
          <w:divsChild>
            <w:div w:id="1132138944">
              <w:marLeft w:val="0"/>
              <w:marRight w:val="0"/>
              <w:marTop w:val="0"/>
              <w:marBottom w:val="0"/>
              <w:divBdr>
                <w:top w:val="none" w:sz="0" w:space="0" w:color="auto"/>
                <w:left w:val="none" w:sz="0" w:space="0" w:color="auto"/>
                <w:bottom w:val="none" w:sz="0" w:space="0" w:color="auto"/>
                <w:right w:val="none" w:sz="0" w:space="0" w:color="auto"/>
              </w:divBdr>
              <w:divsChild>
                <w:div w:id="559050588">
                  <w:marLeft w:val="0"/>
                  <w:marRight w:val="0"/>
                  <w:marTop w:val="0"/>
                  <w:marBottom w:val="0"/>
                  <w:divBdr>
                    <w:top w:val="none" w:sz="0" w:space="0" w:color="auto"/>
                    <w:left w:val="none" w:sz="0" w:space="0" w:color="auto"/>
                    <w:bottom w:val="none" w:sz="0" w:space="0" w:color="auto"/>
                    <w:right w:val="none" w:sz="0" w:space="0" w:color="auto"/>
                  </w:divBdr>
                  <w:divsChild>
                    <w:div w:id="1857697363">
                      <w:marLeft w:val="0"/>
                      <w:marRight w:val="0"/>
                      <w:marTop w:val="0"/>
                      <w:marBottom w:val="0"/>
                      <w:divBdr>
                        <w:top w:val="none" w:sz="0" w:space="0" w:color="auto"/>
                        <w:left w:val="none" w:sz="0" w:space="0" w:color="auto"/>
                        <w:bottom w:val="none" w:sz="0" w:space="0" w:color="auto"/>
                        <w:right w:val="none" w:sz="0" w:space="0" w:color="auto"/>
                      </w:divBdr>
                      <w:divsChild>
                        <w:div w:id="1384907125">
                          <w:marLeft w:val="0"/>
                          <w:marRight w:val="0"/>
                          <w:marTop w:val="0"/>
                          <w:marBottom w:val="0"/>
                          <w:divBdr>
                            <w:top w:val="none" w:sz="0" w:space="0" w:color="auto"/>
                            <w:left w:val="none" w:sz="0" w:space="0" w:color="auto"/>
                            <w:bottom w:val="none" w:sz="0" w:space="0" w:color="auto"/>
                            <w:right w:val="none" w:sz="0" w:space="0" w:color="auto"/>
                          </w:divBdr>
                          <w:divsChild>
                            <w:div w:id="1018775936">
                              <w:marLeft w:val="0"/>
                              <w:marRight w:val="0"/>
                              <w:marTop w:val="0"/>
                              <w:marBottom w:val="0"/>
                              <w:divBdr>
                                <w:top w:val="none" w:sz="0" w:space="0" w:color="auto"/>
                                <w:left w:val="none" w:sz="0" w:space="0" w:color="auto"/>
                                <w:bottom w:val="none" w:sz="0" w:space="0" w:color="auto"/>
                                <w:right w:val="none" w:sz="0" w:space="0" w:color="auto"/>
                              </w:divBdr>
                              <w:divsChild>
                                <w:div w:id="890922109">
                                  <w:marLeft w:val="0"/>
                                  <w:marRight w:val="0"/>
                                  <w:marTop w:val="0"/>
                                  <w:marBottom w:val="0"/>
                                  <w:divBdr>
                                    <w:top w:val="none" w:sz="0" w:space="0" w:color="auto"/>
                                    <w:left w:val="none" w:sz="0" w:space="0" w:color="auto"/>
                                    <w:bottom w:val="none" w:sz="0" w:space="0" w:color="auto"/>
                                    <w:right w:val="none" w:sz="0" w:space="0" w:color="auto"/>
                                  </w:divBdr>
                                  <w:divsChild>
                                    <w:div w:id="130946978">
                                      <w:marLeft w:val="0"/>
                                      <w:marRight w:val="0"/>
                                      <w:marTop w:val="0"/>
                                      <w:marBottom w:val="0"/>
                                      <w:divBdr>
                                        <w:top w:val="none" w:sz="0" w:space="0" w:color="auto"/>
                                        <w:left w:val="none" w:sz="0" w:space="0" w:color="auto"/>
                                        <w:bottom w:val="none" w:sz="0" w:space="0" w:color="auto"/>
                                        <w:right w:val="none" w:sz="0" w:space="0" w:color="auto"/>
                                      </w:divBdr>
                                      <w:divsChild>
                                        <w:div w:id="954363605">
                                          <w:marLeft w:val="0"/>
                                          <w:marRight w:val="0"/>
                                          <w:marTop w:val="0"/>
                                          <w:marBottom w:val="0"/>
                                          <w:divBdr>
                                            <w:top w:val="none" w:sz="0" w:space="0" w:color="auto"/>
                                            <w:left w:val="none" w:sz="0" w:space="0" w:color="auto"/>
                                            <w:bottom w:val="none" w:sz="0" w:space="0" w:color="auto"/>
                                            <w:right w:val="none" w:sz="0" w:space="0" w:color="auto"/>
                                          </w:divBdr>
                                          <w:divsChild>
                                            <w:div w:id="1320307405">
                                              <w:marLeft w:val="0"/>
                                              <w:marRight w:val="0"/>
                                              <w:marTop w:val="0"/>
                                              <w:marBottom w:val="0"/>
                                              <w:divBdr>
                                                <w:top w:val="none" w:sz="0" w:space="0" w:color="auto"/>
                                                <w:left w:val="none" w:sz="0" w:space="0" w:color="auto"/>
                                                <w:bottom w:val="none" w:sz="0" w:space="0" w:color="auto"/>
                                                <w:right w:val="none" w:sz="0" w:space="0" w:color="auto"/>
                                              </w:divBdr>
                                              <w:divsChild>
                                                <w:div w:id="768233476">
                                                  <w:marLeft w:val="0"/>
                                                  <w:marRight w:val="0"/>
                                                  <w:marTop w:val="0"/>
                                                  <w:marBottom w:val="0"/>
                                                  <w:divBdr>
                                                    <w:top w:val="none" w:sz="0" w:space="0" w:color="auto"/>
                                                    <w:left w:val="none" w:sz="0" w:space="0" w:color="auto"/>
                                                    <w:bottom w:val="none" w:sz="0" w:space="0" w:color="auto"/>
                                                    <w:right w:val="none" w:sz="0" w:space="0" w:color="auto"/>
                                                  </w:divBdr>
                                                  <w:divsChild>
                                                    <w:div w:id="800533732">
                                                      <w:marLeft w:val="0"/>
                                                      <w:marRight w:val="0"/>
                                                      <w:marTop w:val="0"/>
                                                      <w:marBottom w:val="0"/>
                                                      <w:divBdr>
                                                        <w:top w:val="none" w:sz="0" w:space="0" w:color="auto"/>
                                                        <w:left w:val="none" w:sz="0" w:space="0" w:color="auto"/>
                                                        <w:bottom w:val="none" w:sz="0" w:space="0" w:color="auto"/>
                                                        <w:right w:val="none" w:sz="0" w:space="0" w:color="auto"/>
                                                      </w:divBdr>
                                                      <w:divsChild>
                                                        <w:div w:id="703792006">
                                                          <w:marLeft w:val="0"/>
                                                          <w:marRight w:val="0"/>
                                                          <w:marTop w:val="0"/>
                                                          <w:marBottom w:val="0"/>
                                                          <w:divBdr>
                                                            <w:top w:val="none" w:sz="0" w:space="0" w:color="auto"/>
                                                            <w:left w:val="none" w:sz="0" w:space="0" w:color="auto"/>
                                                            <w:bottom w:val="none" w:sz="0" w:space="0" w:color="auto"/>
                                                            <w:right w:val="none" w:sz="0" w:space="0" w:color="auto"/>
                                                          </w:divBdr>
                                                          <w:divsChild>
                                                            <w:div w:id="191235742">
                                                              <w:marLeft w:val="0"/>
                                                              <w:marRight w:val="0"/>
                                                              <w:marTop w:val="0"/>
                                                              <w:marBottom w:val="0"/>
                                                              <w:divBdr>
                                                                <w:top w:val="none" w:sz="0" w:space="0" w:color="auto"/>
                                                                <w:left w:val="none" w:sz="0" w:space="0" w:color="auto"/>
                                                                <w:bottom w:val="none" w:sz="0" w:space="0" w:color="auto"/>
                                                                <w:right w:val="none" w:sz="0" w:space="0" w:color="auto"/>
                                                              </w:divBdr>
                                                              <w:divsChild>
                                                                <w:div w:id="340278760">
                                                                  <w:marLeft w:val="0"/>
                                                                  <w:marRight w:val="0"/>
                                                                  <w:marTop w:val="0"/>
                                                                  <w:marBottom w:val="0"/>
                                                                  <w:divBdr>
                                                                    <w:top w:val="none" w:sz="0" w:space="0" w:color="auto"/>
                                                                    <w:left w:val="none" w:sz="0" w:space="0" w:color="auto"/>
                                                                    <w:bottom w:val="none" w:sz="0" w:space="0" w:color="auto"/>
                                                                    <w:right w:val="none" w:sz="0" w:space="0" w:color="auto"/>
                                                                  </w:divBdr>
                                                                </w:div>
                                                              </w:divsChild>
                                                            </w:div>
                                                            <w:div w:id="1743797677">
                                                              <w:marLeft w:val="0"/>
                                                              <w:marRight w:val="0"/>
                                                              <w:marTop w:val="0"/>
                                                              <w:marBottom w:val="0"/>
                                                              <w:divBdr>
                                                                <w:top w:val="none" w:sz="0" w:space="0" w:color="auto"/>
                                                                <w:left w:val="none" w:sz="0" w:space="0" w:color="auto"/>
                                                                <w:bottom w:val="none" w:sz="0" w:space="0" w:color="auto"/>
                                                                <w:right w:val="none" w:sz="0" w:space="0" w:color="auto"/>
                                                              </w:divBdr>
                                                              <w:divsChild>
                                                                <w:div w:id="14941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559A913F54B43B1AE914601F76DB6"/>
        <w:category>
          <w:name w:val="Allmänt"/>
          <w:gallery w:val="placeholder"/>
        </w:category>
        <w:types>
          <w:type w:val="bbPlcHdr"/>
        </w:types>
        <w:behaviors>
          <w:behavior w:val="content"/>
        </w:behaviors>
        <w:guid w:val="{1BF11AAA-25D5-4071-A12F-1E80C42740D0}"/>
      </w:docPartPr>
      <w:docPartBody>
        <w:p w:rsidR="00AC302D" w:rsidRDefault="00D51CC7">
          <w:pPr>
            <w:pStyle w:val="80B559A913F54B43B1AE914601F76DB6"/>
          </w:pPr>
          <w:r w:rsidRPr="005A0A93">
            <w:rPr>
              <w:rStyle w:val="Platshllartext"/>
            </w:rPr>
            <w:t>Förslag till riksdagsbeslut</w:t>
          </w:r>
        </w:p>
      </w:docPartBody>
    </w:docPart>
    <w:docPart>
      <w:docPartPr>
        <w:name w:val="1E122B4831BE4EE58DDE696F3CFE294A"/>
        <w:category>
          <w:name w:val="Allmänt"/>
          <w:gallery w:val="placeholder"/>
        </w:category>
        <w:types>
          <w:type w:val="bbPlcHdr"/>
        </w:types>
        <w:behaviors>
          <w:behavior w:val="content"/>
        </w:behaviors>
        <w:guid w:val="{C3A00256-BADE-48B5-AE94-F99EDA0D62BC}"/>
      </w:docPartPr>
      <w:docPartBody>
        <w:p w:rsidR="00AC302D" w:rsidRDefault="00D51CC7">
          <w:pPr>
            <w:pStyle w:val="1E122B4831BE4EE58DDE696F3CFE294A"/>
          </w:pPr>
          <w:r w:rsidRPr="005A0A93">
            <w:rPr>
              <w:rStyle w:val="Platshllartext"/>
            </w:rPr>
            <w:t>Motivering</w:t>
          </w:r>
        </w:p>
      </w:docPartBody>
    </w:docPart>
    <w:docPart>
      <w:docPartPr>
        <w:name w:val="2D6B074EC8AE4CAD8F7EF60ADAB156F0"/>
        <w:category>
          <w:name w:val="Allmänt"/>
          <w:gallery w:val="placeholder"/>
        </w:category>
        <w:types>
          <w:type w:val="bbPlcHdr"/>
        </w:types>
        <w:behaviors>
          <w:behavior w:val="content"/>
        </w:behaviors>
        <w:guid w:val="{5904610D-8D51-4A21-B521-2449D9730158}"/>
      </w:docPartPr>
      <w:docPartBody>
        <w:p w:rsidR="00AC302D" w:rsidRDefault="00D51CC7">
          <w:pPr>
            <w:pStyle w:val="2D6B074EC8AE4CAD8F7EF60ADAB156F0"/>
          </w:pPr>
          <w:r>
            <w:rPr>
              <w:rStyle w:val="Platshllartext"/>
            </w:rPr>
            <w:t xml:space="preserve"> </w:t>
          </w:r>
        </w:p>
      </w:docPartBody>
    </w:docPart>
    <w:docPart>
      <w:docPartPr>
        <w:name w:val="C67DC44553AA4F628B6BD2452ADA2497"/>
        <w:category>
          <w:name w:val="Allmänt"/>
          <w:gallery w:val="placeholder"/>
        </w:category>
        <w:types>
          <w:type w:val="bbPlcHdr"/>
        </w:types>
        <w:behaviors>
          <w:behavior w:val="content"/>
        </w:behaviors>
        <w:guid w:val="{E5960DA7-FA93-418A-9F5A-85D2635D3D93}"/>
      </w:docPartPr>
      <w:docPartBody>
        <w:p w:rsidR="00AC302D" w:rsidRDefault="003B4F66">
          <w:pPr>
            <w:pStyle w:val="C67DC44553AA4F628B6BD2452ADA2497"/>
          </w:pPr>
          <w:r>
            <w:t xml:space="preserve"> </w:t>
          </w:r>
        </w:p>
      </w:docPartBody>
    </w:docPart>
    <w:docPart>
      <w:docPartPr>
        <w:name w:val="DefaultPlaceholder_-1854013440"/>
        <w:category>
          <w:name w:val="Allmänt"/>
          <w:gallery w:val="placeholder"/>
        </w:category>
        <w:types>
          <w:type w:val="bbPlcHdr"/>
        </w:types>
        <w:behaviors>
          <w:behavior w:val="content"/>
        </w:behaviors>
        <w:guid w:val="{A7D7E47D-A0F4-42F9-8EF5-DDAAA4C46CDE}"/>
      </w:docPartPr>
      <w:docPartBody>
        <w:p w:rsidR="00AC302D" w:rsidRDefault="00D51CC7">
          <w:r w:rsidRPr="00436801">
            <w:rPr>
              <w:rStyle w:val="Platshllartext"/>
            </w:rPr>
            <w:t>Klicka eller tryck här för att ange text.</w:t>
          </w:r>
        </w:p>
      </w:docPartBody>
    </w:docPart>
    <w:docPart>
      <w:docPartPr>
        <w:name w:val="6807658B5F7F478CAF36224182FC817B"/>
        <w:category>
          <w:name w:val="Allmänt"/>
          <w:gallery w:val="placeholder"/>
        </w:category>
        <w:types>
          <w:type w:val="bbPlcHdr"/>
        </w:types>
        <w:behaviors>
          <w:behavior w:val="content"/>
        </w:behaviors>
        <w:guid w:val="{CC1B7F9E-7174-444C-8504-4CCDE8EAF707}"/>
      </w:docPartPr>
      <w:docPartBody>
        <w:p w:rsidR="00AC302D" w:rsidRDefault="00D51CC7">
          <w:r w:rsidRPr="00436801">
            <w:rPr>
              <w:rStyle w:val="Platshllartext"/>
            </w:rPr>
            <w:t>[ange din text här]</w:t>
          </w:r>
        </w:p>
      </w:docPartBody>
    </w:docPart>
    <w:docPart>
      <w:docPartPr>
        <w:name w:val="E98E7DADABD24B4CB4377A15BAE0A2C8"/>
        <w:category>
          <w:name w:val="Allmänt"/>
          <w:gallery w:val="placeholder"/>
        </w:category>
        <w:types>
          <w:type w:val="bbPlcHdr"/>
        </w:types>
        <w:behaviors>
          <w:behavior w:val="content"/>
        </w:behaviors>
        <w:guid w:val="{315807DB-00DC-4936-9516-F7CEE61DC854}"/>
      </w:docPartPr>
      <w:docPartBody>
        <w:p w:rsidR="00AC302D" w:rsidRDefault="00D51CC7">
          <w:r w:rsidRPr="00436801">
            <w:rPr>
              <w:rStyle w:val="Platshllartext"/>
            </w:rPr>
            <w:t>[ange din text här]</w:t>
          </w:r>
        </w:p>
      </w:docPartBody>
    </w:docPart>
    <w:docPart>
      <w:docPartPr>
        <w:name w:val="051F87D780CA4A80919165B115B70377"/>
        <w:category>
          <w:name w:val="Allmänt"/>
          <w:gallery w:val="placeholder"/>
        </w:category>
        <w:types>
          <w:type w:val="bbPlcHdr"/>
        </w:types>
        <w:behaviors>
          <w:behavior w:val="content"/>
        </w:behaviors>
        <w:guid w:val="{E5CF6133-22A7-4F05-BD1A-0E0E05F1B302}"/>
      </w:docPartPr>
      <w:docPartBody>
        <w:p w:rsidR="00AC302D" w:rsidRDefault="00D51CC7">
          <w:r w:rsidRPr="00436801">
            <w:rPr>
              <w:rStyle w:val="Platshllartext"/>
            </w:rPr>
            <w:t>[ange din text här]</w:t>
          </w:r>
        </w:p>
      </w:docPartBody>
    </w:docPart>
    <w:docPart>
      <w:docPartPr>
        <w:name w:val="15FA019AEF494CC1820E1D68DCE0A6A4"/>
        <w:category>
          <w:name w:val="Allmänt"/>
          <w:gallery w:val="placeholder"/>
        </w:category>
        <w:types>
          <w:type w:val="bbPlcHdr"/>
        </w:types>
        <w:behaviors>
          <w:behavior w:val="content"/>
        </w:behaviors>
        <w:guid w:val="{D025390E-77EE-4A56-8F48-502353DDADC0}"/>
      </w:docPartPr>
      <w:docPartBody>
        <w:p w:rsidR="00AC302D" w:rsidRDefault="003B4F66">
          <w:r>
            <w:t xml:space="preserve"> </w:t>
          </w:r>
        </w:p>
      </w:docPartBody>
    </w:docPart>
    <w:docPart>
      <w:docPartPr>
        <w:name w:val="1F8D1143F5DD46A1B11F970A8427421C"/>
        <w:category>
          <w:name w:val="Allmänt"/>
          <w:gallery w:val="placeholder"/>
        </w:category>
        <w:types>
          <w:type w:val="bbPlcHdr"/>
        </w:types>
        <w:behaviors>
          <w:behavior w:val="content"/>
        </w:behaviors>
        <w:guid w:val="{9AD843F1-2D9A-4B8A-93CA-0C52AE8AA08D}"/>
      </w:docPartPr>
      <w:docPartBody>
        <w:p w:rsidR="00AC302D" w:rsidRDefault="00D51CC7">
          <w:r w:rsidRPr="00436801">
            <w:rPr>
              <w:rStyle w:val="Platshllartext"/>
            </w:rPr>
            <w:t>[ange din text här]</w:t>
          </w:r>
        </w:p>
      </w:docPartBody>
    </w:docPart>
    <w:docPart>
      <w:docPartPr>
        <w:name w:val="BAE06CD79BF14008A773298B80A4B427"/>
        <w:category>
          <w:name w:val="Allmänt"/>
          <w:gallery w:val="placeholder"/>
        </w:category>
        <w:types>
          <w:type w:val="bbPlcHdr"/>
        </w:types>
        <w:behaviors>
          <w:behavior w:val="content"/>
        </w:behaviors>
        <w:guid w:val="{17FCC60D-15B9-4882-91EE-DBD05541AAE0}"/>
      </w:docPartPr>
      <w:docPartBody>
        <w:p w:rsidR="00AC302D" w:rsidRDefault="003B4F66">
          <w:r>
            <w:t>:3262</w:t>
          </w:r>
        </w:p>
      </w:docPartBody>
    </w:docPart>
    <w:docPart>
      <w:docPartPr>
        <w:name w:val="4F81F78BEB49464B95118A648A041856"/>
        <w:category>
          <w:name w:val="Allmänt"/>
          <w:gallery w:val="placeholder"/>
        </w:category>
        <w:types>
          <w:type w:val="bbPlcHdr"/>
        </w:types>
        <w:behaviors>
          <w:behavior w:val="content"/>
        </w:behaviors>
        <w:guid w:val="{070D8C61-D517-48FC-86FA-1A98917F0B7D}"/>
      </w:docPartPr>
      <w:docPartBody>
        <w:p w:rsidR="005F429C" w:rsidRDefault="005F4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C7"/>
    <w:rsid w:val="001D5053"/>
    <w:rsid w:val="00272449"/>
    <w:rsid w:val="003B4F66"/>
    <w:rsid w:val="005F429C"/>
    <w:rsid w:val="00A07371"/>
    <w:rsid w:val="00AC302D"/>
    <w:rsid w:val="00D166F8"/>
    <w:rsid w:val="00D51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371"/>
    <w:rPr>
      <w:color w:val="F4B083" w:themeColor="accent2" w:themeTint="99"/>
    </w:rPr>
  </w:style>
  <w:style w:type="paragraph" w:customStyle="1" w:styleId="80B559A913F54B43B1AE914601F76DB6">
    <w:name w:val="80B559A913F54B43B1AE914601F76DB6"/>
  </w:style>
  <w:style w:type="paragraph" w:customStyle="1" w:styleId="B260154E294148A2BB0F17DF36A249EA">
    <w:name w:val="B260154E294148A2BB0F17DF36A249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C9054359B7422FB85AF02F0F866173">
    <w:name w:val="82C9054359B7422FB85AF02F0F866173"/>
  </w:style>
  <w:style w:type="paragraph" w:customStyle="1" w:styleId="1E122B4831BE4EE58DDE696F3CFE294A">
    <w:name w:val="1E122B4831BE4EE58DDE696F3CFE294A"/>
  </w:style>
  <w:style w:type="paragraph" w:customStyle="1" w:styleId="54D1CB4183E2437BAC7DEBB0E3597889">
    <w:name w:val="54D1CB4183E2437BAC7DEBB0E3597889"/>
  </w:style>
  <w:style w:type="paragraph" w:customStyle="1" w:styleId="203B9DD01EC64004B8FED359E98CEC96">
    <w:name w:val="203B9DD01EC64004B8FED359E98CEC96"/>
  </w:style>
  <w:style w:type="paragraph" w:customStyle="1" w:styleId="2D6B074EC8AE4CAD8F7EF60ADAB156F0">
    <w:name w:val="2D6B074EC8AE4CAD8F7EF60ADAB156F0"/>
  </w:style>
  <w:style w:type="paragraph" w:customStyle="1" w:styleId="C67DC44553AA4F628B6BD2452ADA2497">
    <w:name w:val="C67DC44553AA4F628B6BD2452ADA2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AACA6-471C-4DD6-B3C0-B6EAB41010EA}"/>
</file>

<file path=customXml/itemProps2.xml><?xml version="1.0" encoding="utf-8"?>
<ds:datastoreItem xmlns:ds="http://schemas.openxmlformats.org/officeDocument/2006/customXml" ds:itemID="{F4B2B1E1-1BBB-4A8F-AC86-D26F6745F9C4}"/>
</file>

<file path=customXml/itemProps3.xml><?xml version="1.0" encoding="utf-8"?>
<ds:datastoreItem xmlns:ds="http://schemas.openxmlformats.org/officeDocument/2006/customXml" ds:itemID="{68A40D49-35FA-49FA-8051-45642810C9E1}"/>
</file>

<file path=docProps/app.xml><?xml version="1.0" encoding="utf-8"?>
<Properties xmlns="http://schemas.openxmlformats.org/officeDocument/2006/extended-properties" xmlns:vt="http://schemas.openxmlformats.org/officeDocument/2006/docPropsVTypes">
  <Template>Normal</Template>
  <TotalTime>277</TotalTime>
  <Pages>13</Pages>
  <Words>5849</Words>
  <Characters>35393</Characters>
  <Application>Microsoft Office Word</Application>
  <DocSecurity>0</DocSecurity>
  <Lines>580</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Försvar och samhällets säkerhet</vt:lpstr>
      <vt:lpstr>
      </vt:lpstr>
    </vt:vector>
  </TitlesOfParts>
  <Company>Sveriges riksdag</Company>
  <LinksUpToDate>false</LinksUpToDate>
  <CharactersWithSpaces>41133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