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435158">
        <w:tblPrEx>
          <w:tblCellMar>
            <w:top w:w="0" w:type="dxa"/>
            <w:bottom w:w="0" w:type="dxa"/>
          </w:tblCellMar>
        </w:tblPrEx>
        <w:trPr>
          <w:cantSplit/>
          <w:trHeight w:hRule="exact" w:val="1260"/>
        </w:trPr>
        <w:tc>
          <w:tcPr>
            <w:tcW w:w="6024" w:type="dxa"/>
            <w:gridSpan w:val="2"/>
            <w:vMerge w:val="restart"/>
          </w:tcPr>
          <w:p w:rsidR="00C73F92" w:rsidRPr="00435158" w:rsidRDefault="00C73F92">
            <w:pPr>
              <w:pStyle w:val="HuvudRubrik"/>
            </w:pPr>
            <w:bookmarkStart w:id="0" w:name="BetänkandeRubrik"/>
            <w:bookmarkEnd w:id="0"/>
            <w:r w:rsidRPr="00435158">
              <w:t>Utbildningsutskottets yttrande</w:t>
            </w:r>
            <w:r w:rsidR="00435158" w:rsidRPr="0043515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2864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73F92" w:rsidRPr="00435158" w:rsidRDefault="00C73F92">
                                  <w:pPr>
                                    <w:pStyle w:val="Logo"/>
                                  </w:pPr>
                                  <w:r w:rsidRPr="0043515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94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73F92" w:rsidRPr="00435158" w:rsidRDefault="00C73F92">
                            <w:pPr>
                              <w:pStyle w:val="Logo"/>
                            </w:pPr>
                            <w:r w:rsidRPr="00435158">
                              <w:object w:dxaOrig="840" w:dyaOrig="1545">
                                <v:shape id="_x0000_i1025" type="#_x0000_t75" style="width:90.45pt;height:77.15pt" fillcolor="window">
                                  <v:imagedata r:id="rId6" o:title="" cropright="-75835f"/>
                                </v:shape>
                                <o:OLEObject Type="Embed" ProgID="Word.Picture.8" ShapeID="_x0000_i1025" DrawAspect="Content" ObjectID="_1827347940" r:id="rId8"/>
                              </w:object>
                            </w:r>
                          </w:p>
                        </w:txbxContent>
                      </v:textbox>
                      <w10:wrap anchorx="page" anchory="page"/>
                    </v:shape>
                  </w:pict>
                </mc:Fallback>
              </mc:AlternateContent>
            </w:r>
          </w:p>
          <w:p w:rsidR="00C73F92" w:rsidRPr="00435158" w:rsidRDefault="00C73F92">
            <w:pPr>
              <w:pStyle w:val="HuvudRubrikRad2"/>
            </w:pPr>
            <w:bookmarkStart w:id="17" w:name="BetänkandeNr"/>
            <w:bookmarkEnd w:id="17"/>
            <w:r w:rsidRPr="00435158">
              <w:t>1999/2000:UbU5y</w:t>
            </w:r>
          </w:p>
          <w:p w:rsidR="00C73F92" w:rsidRPr="00435158" w:rsidRDefault="00C73F92">
            <w:pPr>
              <w:pStyle w:val="BetnkandeRubrik"/>
            </w:pPr>
            <w:bookmarkStart w:id="18" w:name="Huvudrubrik"/>
            <w:bookmarkEnd w:id="18"/>
            <w:r w:rsidRPr="00435158">
              <w:t>Ett informationssamhälle för alla</w:t>
            </w:r>
          </w:p>
        </w:tc>
        <w:tc>
          <w:tcPr>
            <w:tcW w:w="1559" w:type="dxa"/>
            <w:tcBorders>
              <w:bottom w:val="nil"/>
            </w:tcBorders>
          </w:tcPr>
          <w:p w:rsidR="00C73F92" w:rsidRPr="00435158" w:rsidRDefault="00C73F92">
            <w:pPr>
              <w:spacing w:before="0" w:line="230" w:lineRule="auto"/>
              <w:rPr>
                <w:sz w:val="24"/>
              </w:rPr>
            </w:pPr>
          </w:p>
        </w:tc>
      </w:tr>
      <w:tr w:rsidR="00000000" w:rsidRPr="00435158">
        <w:tblPrEx>
          <w:tblCellMar>
            <w:top w:w="0" w:type="dxa"/>
            <w:bottom w:w="0" w:type="dxa"/>
          </w:tblCellMar>
        </w:tblPrEx>
        <w:trPr>
          <w:cantSplit/>
          <w:trHeight w:hRule="exact" w:val="240"/>
        </w:trPr>
        <w:tc>
          <w:tcPr>
            <w:tcW w:w="6024" w:type="dxa"/>
            <w:gridSpan w:val="2"/>
            <w:vMerge/>
            <w:tcBorders>
              <w:top w:val="nil"/>
              <w:bottom w:val="nil"/>
            </w:tcBorders>
          </w:tcPr>
          <w:p w:rsidR="00C73F92" w:rsidRPr="00435158" w:rsidRDefault="00C73F92">
            <w:pPr>
              <w:spacing w:before="40" w:after="900" w:line="280" w:lineRule="exact"/>
              <w:jc w:val="left"/>
              <w:rPr>
                <w:sz w:val="28"/>
              </w:rPr>
            </w:pPr>
          </w:p>
        </w:tc>
        <w:tc>
          <w:tcPr>
            <w:tcW w:w="1559" w:type="dxa"/>
          </w:tcPr>
          <w:p w:rsidR="00C73F92" w:rsidRPr="00435158" w:rsidRDefault="00C73F92">
            <w:pPr>
              <w:pStyle w:val="rtal"/>
            </w:pPr>
            <w:r w:rsidRPr="00435158">
              <w:t>1999/2000</w:t>
            </w:r>
          </w:p>
        </w:tc>
      </w:tr>
      <w:tr w:rsidR="00000000" w:rsidRPr="00435158">
        <w:tblPrEx>
          <w:tblCellMar>
            <w:top w:w="0" w:type="dxa"/>
            <w:bottom w:w="0" w:type="dxa"/>
          </w:tblCellMar>
        </w:tblPrEx>
        <w:trPr>
          <w:cantSplit/>
          <w:trHeight w:val="560"/>
        </w:trPr>
        <w:tc>
          <w:tcPr>
            <w:tcW w:w="6024" w:type="dxa"/>
            <w:gridSpan w:val="2"/>
            <w:vMerge/>
            <w:tcBorders>
              <w:top w:val="nil"/>
              <w:bottom w:val="single" w:sz="6" w:space="0" w:color="auto"/>
            </w:tcBorders>
          </w:tcPr>
          <w:p w:rsidR="00C73F92" w:rsidRPr="00435158" w:rsidRDefault="00C73F92">
            <w:pPr>
              <w:spacing w:before="40" w:after="900" w:line="280" w:lineRule="exact"/>
              <w:jc w:val="left"/>
              <w:rPr>
                <w:sz w:val="28"/>
              </w:rPr>
            </w:pPr>
          </w:p>
        </w:tc>
        <w:tc>
          <w:tcPr>
            <w:tcW w:w="1559" w:type="dxa"/>
            <w:tcBorders>
              <w:bottom w:val="single" w:sz="6" w:space="0" w:color="auto"/>
            </w:tcBorders>
          </w:tcPr>
          <w:p w:rsidR="00C73F92" w:rsidRPr="00435158" w:rsidRDefault="00C73F92">
            <w:pPr>
              <w:pStyle w:val="rtal"/>
            </w:pPr>
            <w:r w:rsidRPr="00435158">
              <w:t>UbU5y</w:t>
            </w:r>
          </w:p>
        </w:tc>
      </w:tr>
      <w:tr w:rsidR="00000000" w:rsidRPr="00435158">
        <w:tblPrEx>
          <w:tblCellMar>
            <w:top w:w="0" w:type="dxa"/>
            <w:bottom w:w="0" w:type="dxa"/>
          </w:tblCellMar>
        </w:tblPrEx>
        <w:trPr>
          <w:cantSplit/>
          <w:trHeight w:hRule="exact" w:val="660"/>
        </w:trPr>
        <w:tc>
          <w:tcPr>
            <w:tcW w:w="3012" w:type="dxa"/>
          </w:tcPr>
          <w:p w:rsidR="00C73F92" w:rsidRPr="00435158" w:rsidRDefault="00C73F92">
            <w:pPr>
              <w:pStyle w:val="StatusSida1"/>
            </w:pPr>
          </w:p>
        </w:tc>
        <w:tc>
          <w:tcPr>
            <w:tcW w:w="3012" w:type="dxa"/>
          </w:tcPr>
          <w:p w:rsidR="00C73F92" w:rsidRPr="00435158" w:rsidRDefault="00C73F92">
            <w:pPr>
              <w:pStyle w:val="UtskriftsdatumSida1"/>
              <w:rPr>
                <w:b/>
                <w:sz w:val="28"/>
              </w:rPr>
            </w:pPr>
          </w:p>
        </w:tc>
        <w:tc>
          <w:tcPr>
            <w:tcW w:w="1559" w:type="dxa"/>
          </w:tcPr>
          <w:p w:rsidR="00C73F92" w:rsidRPr="00435158" w:rsidRDefault="00C73F92"/>
        </w:tc>
      </w:tr>
    </w:tbl>
    <w:p w:rsidR="00C73F92" w:rsidRPr="00435158" w:rsidRDefault="00C73F92">
      <w:pPr>
        <w:pStyle w:val="Rubrik1"/>
        <w:spacing w:before="0"/>
      </w:pPr>
      <w:bookmarkStart w:id="19" w:name="_Toc482512445"/>
      <w:r w:rsidRPr="00435158">
        <w:t>Till trafikutskottet</w:t>
      </w:r>
      <w:bookmarkEnd w:id="19"/>
    </w:p>
    <w:p w:rsidR="00C73F92" w:rsidRPr="00435158" w:rsidRDefault="00C73F92">
      <w:bookmarkStart w:id="20" w:name="Textstart"/>
      <w:bookmarkEnd w:id="20"/>
      <w:r w:rsidRPr="00435158">
        <w:t>Trafikutskottet har den 6 april 2000 beslutat att bereda bl.a. utbildningsu</w:t>
      </w:r>
      <w:r w:rsidRPr="00435158">
        <w:t>t</w:t>
      </w:r>
      <w:r w:rsidRPr="00435158">
        <w:t xml:space="preserve">skottet tillfälle att yttra sig över regeringens proposition 1999/2000:86 </w:t>
      </w:r>
      <w:r w:rsidRPr="00435158">
        <w:rPr>
          <w:i/>
        </w:rPr>
        <w:t>Ett informationssamhälle för alla</w:t>
      </w:r>
      <w:r w:rsidRPr="00435158">
        <w:t xml:space="preserve"> jämte eventuella motioner i de delar som berör respektive utskotts beredningsområde.</w:t>
      </w:r>
    </w:p>
    <w:p w:rsidR="00C73F92" w:rsidRPr="00435158" w:rsidRDefault="00C73F92">
      <w:pPr>
        <w:pStyle w:val="Normaltindrag"/>
      </w:pPr>
      <w:r w:rsidRPr="00435158">
        <w:t xml:space="preserve">Utbildningsutskottet behandlar i det följande </w:t>
      </w:r>
      <w:r w:rsidRPr="00435158">
        <w:rPr>
          <w:i/>
        </w:rPr>
        <w:t xml:space="preserve">dels </w:t>
      </w:r>
      <w:r w:rsidRPr="00435158">
        <w:t xml:space="preserve">vissa motioner som väckts med anledning av propositionen, </w:t>
      </w:r>
      <w:r w:rsidRPr="00435158">
        <w:rPr>
          <w:i/>
        </w:rPr>
        <w:t>dels</w:t>
      </w:r>
      <w:r w:rsidRPr="00435158">
        <w:t xml:space="preserve"> ett fåtal yrkanden från allmänna motionstiden 1999 som trafikutskottet har meddelat kommer att behandlas i dess betänkande med anledning av propositionen och som berör utbildning</w:t>
      </w:r>
      <w:r w:rsidRPr="00435158">
        <w:t>s</w:t>
      </w:r>
      <w:r w:rsidRPr="00435158">
        <w:t xml:space="preserve">utskottets beredningsområde, </w:t>
      </w:r>
      <w:r w:rsidRPr="00435158">
        <w:rPr>
          <w:i/>
        </w:rPr>
        <w:t>dels</w:t>
      </w:r>
      <w:r w:rsidRPr="00435158">
        <w:t xml:space="preserve"> ett antal yrkanden från allmänna motion</w:t>
      </w:r>
      <w:r w:rsidRPr="00435158">
        <w:t>s</w:t>
      </w:r>
      <w:r w:rsidRPr="00435158">
        <w:t>tiden 1999 som remitterats till utbildningsutskottet och som har sådan ber</w:t>
      </w:r>
      <w:r w:rsidRPr="00435158">
        <w:t>ö</w:t>
      </w:r>
      <w:r w:rsidRPr="00435158">
        <w:t xml:space="preserve">ring med propositionen att utbildningsutskottet har beslutat att överlämna dem till trafikutskottet. </w:t>
      </w:r>
    </w:p>
    <w:p w:rsidR="00C73F92" w:rsidRPr="00435158" w:rsidRDefault="00C73F92">
      <w:pPr>
        <w:pStyle w:val="Normaltindrag"/>
      </w:pPr>
      <w:r w:rsidRPr="00435158">
        <w:t>Inom utbildnin</w:t>
      </w:r>
      <w:r w:rsidRPr="00435158">
        <w:t>gsutskottets beredningsområde lägger regeringen i propos</w:t>
      </w:r>
      <w:r w:rsidRPr="00435158">
        <w:t>i</w:t>
      </w:r>
      <w:r w:rsidRPr="00435158">
        <w:t>tionen inte fram några förslag för riksdagens ställningstagande. Vissa m</w:t>
      </w:r>
      <w:r w:rsidRPr="00435158">
        <w:t>o</w:t>
      </w:r>
      <w:r w:rsidRPr="00435158">
        <w:t>tionsyrkanden anknyter till regeringens bedömningar som redovisas i prop</w:t>
      </w:r>
      <w:r w:rsidRPr="00435158">
        <w:t>o</w:t>
      </w:r>
      <w:r w:rsidRPr="00435158">
        <w:t xml:space="preserve">sitionen. </w:t>
      </w:r>
    </w:p>
    <w:p w:rsidR="00C73F92" w:rsidRPr="00435158" w:rsidRDefault="00C73F92">
      <w:pPr>
        <w:pStyle w:val="Normaltindrag"/>
      </w:pPr>
      <w:r w:rsidRPr="00435158">
        <w:t>De yrkanden som sålunda behandlas i detta yttrande är följande:</w:t>
      </w:r>
    </w:p>
    <w:p w:rsidR="00C73F92" w:rsidRPr="00435158" w:rsidRDefault="00C73F92">
      <w:pPr>
        <w:pStyle w:val="Rubrik2"/>
      </w:pPr>
      <w:bookmarkStart w:id="21" w:name="_Toc482512446"/>
      <w:r w:rsidRPr="00435158">
        <w:t>Motioner väckta med anledning av propositionen</w:t>
      </w:r>
      <w:bookmarkEnd w:id="21"/>
    </w:p>
    <w:p w:rsidR="00C73F92" w:rsidRPr="00435158" w:rsidRDefault="00C73F92">
      <w:r w:rsidRPr="00435158">
        <w:t>1999/2000:T21 av Britt-Marie Danestig m.fl. (v) vari yrkas</w:t>
      </w:r>
    </w:p>
    <w:p w:rsidR="00C73F92" w:rsidRPr="00435158" w:rsidRDefault="00C73F92">
      <w:pPr>
        <w:pStyle w:val="Normaltindrag"/>
      </w:pPr>
      <w:r w:rsidRPr="00435158">
        <w:t>att riksdagen som sin mening ger regeringen till känna vad i motionen a</w:t>
      </w:r>
      <w:r w:rsidRPr="00435158">
        <w:t>n</w:t>
      </w:r>
      <w:r w:rsidRPr="00435158">
        <w:t>förts om ett kompetenskonsortium för forskning och utveckling inom bre</w:t>
      </w:r>
      <w:r w:rsidRPr="00435158">
        <w:t>d</w:t>
      </w:r>
      <w:r w:rsidRPr="00435158">
        <w:t>bandsteknologi.</w:t>
      </w:r>
    </w:p>
    <w:p w:rsidR="00C73F92" w:rsidRPr="00435158" w:rsidRDefault="00C73F92">
      <w:r w:rsidRPr="00435158">
        <w:t>1999/2000:T24 av Johnny Gylling m.fl. (kd) vari yrkas</w:t>
      </w:r>
    </w:p>
    <w:p w:rsidR="00C73F92" w:rsidRPr="00435158" w:rsidRDefault="00C73F92">
      <w:pPr>
        <w:pStyle w:val="Normaltindrag"/>
      </w:pPr>
      <w:r w:rsidRPr="00435158">
        <w:t>12. att riksdagen som sin mening ger regeringen till känna vad i motionen anförts om utbildning och forskning.</w:t>
      </w:r>
    </w:p>
    <w:p w:rsidR="00C73F92" w:rsidRPr="00435158" w:rsidRDefault="00C73F92">
      <w:r w:rsidRPr="00435158">
        <w:t>1999/2000:T28 av Bo Lundgren m.fl. (m) vari yrkas</w:t>
      </w:r>
    </w:p>
    <w:p w:rsidR="00C73F92" w:rsidRPr="00435158" w:rsidRDefault="00C73F92">
      <w:pPr>
        <w:pStyle w:val="Normaltindrag"/>
      </w:pPr>
      <w:r w:rsidRPr="00435158">
        <w:t>13. att riksdagen som sin mening ger regeringen till känna vad i motionen anförts om kompetensförsörjningen till IT-branschen,</w:t>
      </w:r>
    </w:p>
    <w:p w:rsidR="00C73F92" w:rsidRPr="00435158" w:rsidRDefault="00C73F92">
      <w:pPr>
        <w:pStyle w:val="Normaltindrag"/>
      </w:pPr>
      <w:r w:rsidRPr="00435158">
        <w:t>17. att riksdagen som sin mening ger regeringen till känna vad i motionen anförts om det svenska klimatet för forskning, utbildning och utveckling,</w:t>
      </w:r>
    </w:p>
    <w:p w:rsidR="00C73F92" w:rsidRPr="00435158" w:rsidRDefault="00C73F92">
      <w:pPr>
        <w:pStyle w:val="Normaltindrag"/>
      </w:pPr>
      <w:r w:rsidRPr="00435158">
        <w:t>18. att riksdagen som sin mening ger regeringen till känna vad i motionen anförts om digital distansutbildning,</w:t>
      </w:r>
    </w:p>
    <w:p w:rsidR="00C73F92" w:rsidRPr="00435158" w:rsidRDefault="00C73F92">
      <w:pPr>
        <w:pStyle w:val="Normaltindrag"/>
      </w:pPr>
      <w:r w:rsidRPr="00435158">
        <w:lastRenderedPageBreak/>
        <w:t>19. att riksdagen som sin mening ger regeringen till känna vad i motionen anförts om virtuellt universitet i Sverige,</w:t>
      </w:r>
    </w:p>
    <w:p w:rsidR="00C73F92" w:rsidRPr="00435158" w:rsidRDefault="00C73F92">
      <w:pPr>
        <w:pStyle w:val="Normaltindrag"/>
      </w:pPr>
      <w:r w:rsidRPr="00435158">
        <w:t>20. att riksdagen som sin mening ger regeringen till känna vad i motionen anförts om att utbilda 50 % fler civilingenjörer.</w:t>
      </w:r>
    </w:p>
    <w:p w:rsidR="00C73F92" w:rsidRPr="00435158" w:rsidRDefault="00C73F92">
      <w:pPr>
        <w:pStyle w:val="Rubrik2"/>
      </w:pPr>
      <w:bookmarkStart w:id="22" w:name="_Toc482512447"/>
      <w:r w:rsidRPr="00435158">
        <w:t>Motioner från allmänna motionstiden 1999, remitterade till trafikutskottet</w:t>
      </w:r>
      <w:bookmarkEnd w:id="22"/>
    </w:p>
    <w:p w:rsidR="00C73F92" w:rsidRPr="00435158" w:rsidRDefault="00C73F92">
      <w:r w:rsidRPr="00435158">
        <w:t>1999/2000:T702 av Eva Flyborg (fp) vari yrkas</w:t>
      </w:r>
    </w:p>
    <w:p w:rsidR="00C73F92" w:rsidRPr="00435158" w:rsidRDefault="00C73F92">
      <w:pPr>
        <w:pStyle w:val="Normaltindrag"/>
      </w:pPr>
      <w:r w:rsidRPr="00435158">
        <w:t>3. att riksdagen som sin mening ger regeringen till känna vad i motionen anförts om behovet av snabb forskning kring nivåerna av gränsvärdena.</w:t>
      </w:r>
    </w:p>
    <w:p w:rsidR="00C73F92" w:rsidRPr="00435158" w:rsidRDefault="00C73F92">
      <w:r w:rsidRPr="00435158">
        <w:t>1999/2000:T706 av Barbro Feltzing (mp) vari yrkas</w:t>
      </w:r>
    </w:p>
    <w:p w:rsidR="00C73F92" w:rsidRPr="00435158" w:rsidRDefault="00C73F92">
      <w:pPr>
        <w:pStyle w:val="Normaltindrag"/>
      </w:pPr>
      <w:r w:rsidRPr="00435158">
        <w:t>3. att riksdagen som sin mening ger regeringen till känna vad i motionen anförts om att forskningen om radiofrekventa fält bör öka,</w:t>
      </w:r>
    </w:p>
    <w:p w:rsidR="00C73F92" w:rsidRPr="00435158" w:rsidRDefault="00C73F92">
      <w:pPr>
        <w:pStyle w:val="Normaltindrag"/>
      </w:pPr>
      <w:r w:rsidRPr="00435158">
        <w:t>8. att riksdagen som sin mening ger regeringen till känna vad i motionen anförts om att forskning om interaktionen mellan elektriska fält i luftrummet påbörjas.</w:t>
      </w:r>
    </w:p>
    <w:p w:rsidR="00C73F92" w:rsidRPr="00435158" w:rsidRDefault="00C73F92">
      <w:r w:rsidRPr="00435158">
        <w:t>1999/2000:T714 av Sven Bergström m.fl. (c) vari yrkas</w:t>
      </w:r>
    </w:p>
    <w:p w:rsidR="00C73F92" w:rsidRPr="00435158" w:rsidRDefault="00C73F92">
      <w:pPr>
        <w:pStyle w:val="Normaltindrag"/>
      </w:pPr>
      <w:r w:rsidRPr="00435158">
        <w:t>4. att riksdagen som sin mening ger regeringen till känna vad i motionen anförts om ett kunskapslyft inom IT-området.</w:t>
      </w:r>
    </w:p>
    <w:p w:rsidR="00C73F92" w:rsidRPr="00435158" w:rsidRDefault="00C73F92">
      <w:pPr>
        <w:pStyle w:val="Rubrik2"/>
      </w:pPr>
      <w:bookmarkStart w:id="23" w:name="_Toc482512448"/>
      <w:r w:rsidRPr="00435158">
        <w:t>Motioner från allmänna motionstiden 1999, remitterade till utbildningsutskottet</w:t>
      </w:r>
      <w:bookmarkEnd w:id="23"/>
    </w:p>
    <w:p w:rsidR="00C73F92" w:rsidRPr="00435158" w:rsidRDefault="00C73F92">
      <w:r w:rsidRPr="00435158">
        <w:t>1999/2000:Ub278 av Eva Arvidsson och Carina Moberg (s) vari yrkas</w:t>
      </w:r>
    </w:p>
    <w:p w:rsidR="00C73F92" w:rsidRPr="00435158" w:rsidRDefault="00C73F92">
      <w:pPr>
        <w:pStyle w:val="Normaltindrag"/>
      </w:pPr>
      <w:r w:rsidRPr="00435158">
        <w:t>1. att riksdagen som sin mening ger regeringen till känna vad i motionen anförts om behovet av IT redan i förskolan,</w:t>
      </w:r>
    </w:p>
    <w:p w:rsidR="00C73F92" w:rsidRPr="00435158" w:rsidRDefault="00C73F92">
      <w:pPr>
        <w:pStyle w:val="Normaltindrag"/>
      </w:pPr>
      <w:r w:rsidRPr="00435158">
        <w:t>2. att riksdagen som sin mening ger regeringen till känna vad i motionen anförts om utbildning av omsorgspersonal och konsumenter.</w:t>
      </w:r>
    </w:p>
    <w:p w:rsidR="00C73F92" w:rsidRPr="00435158" w:rsidRDefault="00C73F92">
      <w:r w:rsidRPr="00435158">
        <w:t>1999/2000:Ub294 av Lars Leijonborg m.fl. (fp) vari yrkas</w:t>
      </w:r>
    </w:p>
    <w:p w:rsidR="00C73F92" w:rsidRPr="00435158" w:rsidRDefault="00C73F92">
      <w:pPr>
        <w:pStyle w:val="Normaltindrag"/>
      </w:pPr>
      <w:r w:rsidRPr="00435158">
        <w:t>24. att riksdagen som sin mening ger regeringen till känna vad i motionen anförts om tillgång till dator och egen e-postadress för alla elever.</w:t>
      </w:r>
    </w:p>
    <w:p w:rsidR="00C73F92" w:rsidRPr="00435158" w:rsidRDefault="00C73F92">
      <w:r w:rsidRPr="00435158">
        <w:t>1999/2000:Ub808 av Ulla-Britt Hagström m.fl. (kd) vari yrkas</w:t>
      </w:r>
    </w:p>
    <w:p w:rsidR="00C73F92" w:rsidRPr="00435158" w:rsidRDefault="00C73F92">
      <w:pPr>
        <w:pStyle w:val="Normaltindrag"/>
      </w:pPr>
      <w:r w:rsidRPr="00435158">
        <w:t>1. att riksdagen som sin mening ger regeringen till känna vad i motionen anförts om uppföljning av kommunernas skolplaner,</w:t>
      </w:r>
    </w:p>
    <w:p w:rsidR="00C73F92" w:rsidRPr="00435158" w:rsidRDefault="00C73F92">
      <w:pPr>
        <w:pStyle w:val="Normaltindrag"/>
      </w:pPr>
      <w:r w:rsidRPr="00435158">
        <w:t>2. att riksdagen som sin mening ger regeringen till känna vad i motionen anförts om bibliotekens roll för IT i skolan.</w:t>
      </w:r>
    </w:p>
    <w:p w:rsidR="00C73F92" w:rsidRPr="00435158" w:rsidRDefault="00C73F92">
      <w:r w:rsidRPr="00435158">
        <w:t>1999/2000:T703 av Lennart Daléus m.fl. (c) vari yrkas</w:t>
      </w:r>
    </w:p>
    <w:p w:rsidR="00C73F92" w:rsidRPr="00435158" w:rsidRDefault="00C73F92">
      <w:pPr>
        <w:pStyle w:val="Normaltindrag"/>
      </w:pPr>
      <w:r w:rsidRPr="00435158">
        <w:t>4. att riksdagen som sin mening ger regeringen till känna vad i motionen anförts om ett kunskapslyft inom IT,</w:t>
      </w:r>
    </w:p>
    <w:p w:rsidR="00C73F92" w:rsidRPr="00435158" w:rsidRDefault="00C73F92">
      <w:pPr>
        <w:pStyle w:val="Normaltindrag"/>
      </w:pPr>
      <w:r w:rsidRPr="00435158">
        <w:t>6. att riksdagen som sin mening ger regeringen till känna vad i motionen anförts om ett uppdrag till Skolverket att initiera och utvärdera projekt för utvecklad distansutbildning i grundskola och gymnasieskola,</w:t>
      </w:r>
    </w:p>
    <w:p w:rsidR="00C73F92" w:rsidRPr="00435158" w:rsidRDefault="00C73F92">
      <w:pPr>
        <w:pStyle w:val="Normaltindrag"/>
      </w:pPr>
      <w:r w:rsidRPr="00435158">
        <w:t>7. att riksdagen som sin mening ger regeringen till känna vad i motionen anförts om ett uppdrag till Skolverket att komplettera statistiken över skolans datorer med en kvalitativ analys,</w:t>
      </w:r>
    </w:p>
    <w:p w:rsidR="00C73F92" w:rsidRPr="00435158" w:rsidRDefault="00C73F92">
      <w:pPr>
        <w:pStyle w:val="Normaltindrag"/>
      </w:pPr>
      <w:r w:rsidRPr="00435158">
        <w:t>9. att riksdagen som sin mening ger regeringen till känna vad i motionen anförts om satsningen på Internetanslutning till skolor,</w:t>
      </w:r>
    </w:p>
    <w:p w:rsidR="00C73F92" w:rsidRPr="00435158" w:rsidRDefault="00C73F92">
      <w:pPr>
        <w:pStyle w:val="Normaltindrag"/>
      </w:pPr>
      <w:r w:rsidRPr="00435158">
        <w:t>10. att riksdagen som sin mening ger regeringen till känna vad i motionen anförts om målet att all offentligt finansierad utbildning skall vara tillgänglig på Internet.</w:t>
      </w:r>
    </w:p>
    <w:p w:rsidR="00C73F92" w:rsidRPr="00435158" w:rsidRDefault="00C73F92">
      <w:r w:rsidRPr="00435158">
        <w:t>1999/2000:T705 av Eva Flyborg m.fl. (fp) vari yrkas</w:t>
      </w:r>
    </w:p>
    <w:p w:rsidR="00C73F92" w:rsidRPr="00435158" w:rsidRDefault="00C73F92">
      <w:pPr>
        <w:pStyle w:val="Normaltindrag"/>
      </w:pPr>
      <w:r w:rsidRPr="00435158">
        <w:t>11. att riksdagen som sin mening ger regeringen till känna vad i motionen anförts om att alla elever bör ges full tillgång till dator,</w:t>
      </w:r>
    </w:p>
    <w:p w:rsidR="00C73F92" w:rsidRPr="00435158" w:rsidRDefault="00C73F92">
      <w:pPr>
        <w:pStyle w:val="Normaltindrag"/>
      </w:pPr>
      <w:r w:rsidRPr="00435158">
        <w:t>12. att riksdagen som sin mening ger regeringen till känna vad i motionen anförts om integrerad IT i undervisningen.</w:t>
      </w:r>
    </w:p>
    <w:p w:rsidR="00C73F92" w:rsidRPr="00435158" w:rsidRDefault="00C73F92">
      <w:r w:rsidRPr="00435158">
        <w:t>1999/2000:N241 av Rosita Runegrund och Åke Carnerö (kd) vari yrkas</w:t>
      </w:r>
    </w:p>
    <w:p w:rsidR="00C73F92" w:rsidRPr="00435158" w:rsidRDefault="00C73F92">
      <w:pPr>
        <w:pStyle w:val="Normaltindrag"/>
      </w:pPr>
      <w:r w:rsidRPr="00435158">
        <w:t>2. att riksdagen som sin mening ger regeringen till känna vad i motionen anförts om IT-teknikens möjligheter att utveckla kompetens- och vidareu</w:t>
      </w:r>
      <w:r w:rsidRPr="00435158">
        <w:t>t</w:t>
      </w:r>
      <w:r w:rsidRPr="00435158">
        <w:t>bildning,</w:t>
      </w:r>
    </w:p>
    <w:p w:rsidR="00C73F92" w:rsidRPr="00435158" w:rsidRDefault="00C73F92">
      <w:pPr>
        <w:pStyle w:val="Normaltindrag"/>
      </w:pPr>
      <w:r w:rsidRPr="00435158">
        <w:t>1999/2000:A228 av Ulla-Britt Hagström och Birgitta Carlsson (kd, c) vari yrkas</w:t>
      </w:r>
    </w:p>
    <w:p w:rsidR="00C73F92" w:rsidRPr="00435158" w:rsidRDefault="00C73F92">
      <w:pPr>
        <w:pStyle w:val="Normaltindrag"/>
      </w:pPr>
      <w:r w:rsidRPr="00435158">
        <w:t>3. att riksdagen som sin mening ger regeringen till känna vad i motionen anförts om ”Hackersförädling” bland ungdom med autodidakt kunskap.</w:t>
      </w:r>
    </w:p>
    <w:p w:rsidR="00C73F92" w:rsidRPr="00435158" w:rsidRDefault="00C73F92">
      <w:pPr>
        <w:pStyle w:val="Rubrik2"/>
      </w:pPr>
      <w:bookmarkStart w:id="24" w:name="_Toc482512449"/>
      <w:r w:rsidRPr="00435158">
        <w:t>Utbildningsutskottet</w:t>
      </w:r>
      <w:bookmarkEnd w:id="24"/>
    </w:p>
    <w:p w:rsidR="00C73F92" w:rsidRPr="00435158" w:rsidRDefault="00C73F92">
      <w:r w:rsidRPr="00435158">
        <w:t>Som framgår av propositionen pågår för närvarande en särskild treårig sat</w:t>
      </w:r>
      <w:r w:rsidRPr="00435158">
        <w:t>s</w:t>
      </w:r>
      <w:r w:rsidRPr="00435158">
        <w:t xml:space="preserve">ning på IT i skolan. Den leds av en delegation tillsatt av regeringen (U 1998:04), och för verksamheten finns en särskild förordning (1999:751). </w:t>
      </w:r>
    </w:p>
    <w:p w:rsidR="00C73F92" w:rsidRPr="00435158" w:rsidRDefault="00C73F92">
      <w:pPr>
        <w:pStyle w:val="Rubrik3"/>
      </w:pPr>
      <w:bookmarkStart w:id="25" w:name="_Toc482512450"/>
      <w:r w:rsidRPr="00435158">
        <w:t>Användningen av IT i skolan</w:t>
      </w:r>
      <w:bookmarkEnd w:id="25"/>
    </w:p>
    <w:p w:rsidR="00C73F92" w:rsidRPr="00435158" w:rsidRDefault="00C73F92">
      <w:r w:rsidRPr="00435158">
        <w:t xml:space="preserve">I motion 1999/2000:Ub808 (kd) föreslås ett tillkännagivande av riksdagen om </w:t>
      </w:r>
      <w:r w:rsidRPr="00435158">
        <w:rPr>
          <w:i/>
        </w:rPr>
        <w:t xml:space="preserve">uppföljning av kommunernas skolplaner </w:t>
      </w:r>
      <w:r w:rsidRPr="00435158">
        <w:t>(yrk. 1). Enligt motionärerna är det viktigt att skolplanerna beskriver IT som pedagogiskt redskap. Det bör också framgå hur IT används för elever med svårigheter i sin skolsituation, för elever med funktionshinder och elever i särskolan, hur jämställdheten skall utvecklas osv. Invandrarundervisningens möjligheter bör beskrivas. Motionärerna påpekar att de ekonomiska förutsättningarna måste följa skolplanens mål. De hävdar också att det finns alltför många skolor där lä</w:t>
      </w:r>
      <w:r w:rsidRPr="00435158">
        <w:t>rare utan utbildning får tillskapa en teknisk utrustning bestående av avlagda dat</w:t>
      </w:r>
      <w:r w:rsidRPr="00435158">
        <w:t>o</w:t>
      </w:r>
      <w:r w:rsidRPr="00435158">
        <w:t>rer och med dessa skapa en rimlig datormiljö. Skolverket har här ett uppföl</w:t>
      </w:r>
      <w:r w:rsidRPr="00435158">
        <w:t>j</w:t>
      </w:r>
      <w:r w:rsidRPr="00435158">
        <w:t xml:space="preserve">ningsansvar, heter det i motionen.  </w:t>
      </w:r>
    </w:p>
    <w:p w:rsidR="00C73F92" w:rsidRPr="00435158" w:rsidRDefault="00C73F92">
      <w:pPr>
        <w:pStyle w:val="Normaltindrag"/>
      </w:pPr>
      <w:r w:rsidRPr="00435158">
        <w:t>U t b i l d n i n g s u t s k o t t e t  anser att trafikutskottet bör avstyrka y</w:t>
      </w:r>
      <w:r w:rsidRPr="00435158">
        <w:t>r</w:t>
      </w:r>
      <w:r w:rsidRPr="00435158">
        <w:t>kandet.</w:t>
      </w:r>
    </w:p>
    <w:p w:rsidR="00C73F92" w:rsidRPr="00435158" w:rsidRDefault="00C73F92">
      <w:pPr>
        <w:pStyle w:val="Normaltindrag"/>
      </w:pPr>
      <w:r w:rsidRPr="00435158">
        <w:t>Kommunernas skyldighet att upprätta skolplan regleras i skollagen (1985:1100). Skolplanen skall visa hur kommunens skolväsende skall g</w:t>
      </w:r>
      <w:r w:rsidRPr="00435158">
        <w:t>e</w:t>
      </w:r>
      <w:r w:rsidRPr="00435158">
        <w:t>staltas och utvecklas. Av planen skall särskilt framgå de åtgärder som ko</w:t>
      </w:r>
      <w:r w:rsidRPr="00435158">
        <w:t>m</w:t>
      </w:r>
      <w:r w:rsidRPr="00435158">
        <w:t>munen avser att vidta för att uppnå de nationella mål som har satts upp för skolan. Kommunen skall kontinuerligt följa upp samt utvärdera skolplanen (2 kap. 8 §). Utbildningsutskottet anser inte att det finns behov av mer deta</w:t>
      </w:r>
      <w:r w:rsidRPr="00435158">
        <w:t>l</w:t>
      </w:r>
      <w:r w:rsidRPr="00435158">
        <w:t xml:space="preserve">jerad central reglering av skolplanerna. </w:t>
      </w:r>
    </w:p>
    <w:p w:rsidR="00C73F92" w:rsidRPr="00435158" w:rsidRDefault="00C73F92">
      <w:r w:rsidRPr="00435158">
        <w:t xml:space="preserve">Samma motionärer (kd) föreslår också ett tillkännagivande om </w:t>
      </w:r>
      <w:r w:rsidRPr="00435158">
        <w:rPr>
          <w:i/>
        </w:rPr>
        <w:t>bibliotekens roll för IT i skolan</w:t>
      </w:r>
      <w:r w:rsidRPr="00435158">
        <w:t xml:space="preserve"> (yrk. 2). När elever får ett hundratal olika träffar på ett sökord, ges det rika möjligheter till källkritisk övning och diskussion, heter det i motionen. Inom biblioteken finns en god källkritisk kunskap, som är värd</w:t>
      </w:r>
      <w:r w:rsidRPr="00435158">
        <w:t>e</w:t>
      </w:r>
      <w:r w:rsidRPr="00435158">
        <w:t>full i detta sammanhang.</w:t>
      </w:r>
    </w:p>
    <w:p w:rsidR="00C73F92" w:rsidRPr="00435158" w:rsidRDefault="00C73F92">
      <w:pPr>
        <w:pStyle w:val="Normaltindrag"/>
      </w:pPr>
      <w:r w:rsidRPr="00435158">
        <w:t>U t b i l d n i n g s u t s k o t t e t  föreslår att trafikutskottet skall avstyrka y</w:t>
      </w:r>
      <w:r w:rsidRPr="00435158">
        <w:t>r</w:t>
      </w:r>
      <w:r w:rsidRPr="00435158">
        <w:t>kandet om tillkännagivande.</w:t>
      </w:r>
    </w:p>
    <w:p w:rsidR="00C73F92" w:rsidRPr="00435158" w:rsidRDefault="00C73F92">
      <w:pPr>
        <w:pStyle w:val="Normaltindrag"/>
      </w:pPr>
      <w:r w:rsidRPr="00435158">
        <w:t>I fråga om bibliotekens viktiga roll i skolans verksamhet har utbildningsu</w:t>
      </w:r>
      <w:r w:rsidRPr="00435158">
        <w:t>t</w:t>
      </w:r>
      <w:r w:rsidRPr="00435158">
        <w:t>skottet samma uppfattning som motionärerna. Den delas också av regerin</w:t>
      </w:r>
      <w:r w:rsidRPr="00435158">
        <w:t>g</w:t>
      </w:r>
      <w:r w:rsidRPr="00435158">
        <w:t>en, som i den senaste budgetpropositionen meddelade sin avsikt att särskilt uppmärksamma utvecklingen av skolbibliotekens pedagogiska roll i skolan (prop. 1999/2000:1 utg.omr. 16 s. 54). Utskottet anser att motionärernas yrkande därmed är tillgodosett.</w:t>
      </w:r>
    </w:p>
    <w:p w:rsidR="00C73F92" w:rsidRPr="00435158" w:rsidRDefault="00C73F92">
      <w:r w:rsidRPr="00435158">
        <w:t xml:space="preserve">Centerpartiet vill enligt motion 1999/2000:T703 att regeringen skall uppdra åt Skolverket att </w:t>
      </w:r>
      <w:r w:rsidRPr="00435158">
        <w:rPr>
          <w:i/>
        </w:rPr>
        <w:t>komplettera statistiken över skolans datorer med en kval</w:t>
      </w:r>
      <w:r w:rsidRPr="00435158">
        <w:rPr>
          <w:i/>
        </w:rPr>
        <w:t>i</w:t>
      </w:r>
      <w:r w:rsidRPr="00435158">
        <w:rPr>
          <w:i/>
        </w:rPr>
        <w:t>tativ analys</w:t>
      </w:r>
      <w:r w:rsidRPr="00435158">
        <w:t xml:space="preserve"> (yrk. 7). Den kvalitativa beskrivningen är enligt motionärerna otillräcklig för att bedöma vilka insatser som behöver göras t.ex. inom for</w:t>
      </w:r>
      <w:r w:rsidRPr="00435158">
        <w:t>t</w:t>
      </w:r>
      <w:r w:rsidRPr="00435158">
        <w:t xml:space="preserve">bildningen eller lärarutbildningen. </w:t>
      </w:r>
    </w:p>
    <w:p w:rsidR="00C73F92" w:rsidRPr="00435158" w:rsidRDefault="00C73F92">
      <w:pPr>
        <w:pStyle w:val="Normaltindrag"/>
      </w:pPr>
      <w:r w:rsidRPr="00435158">
        <w:t>U t b i l d n i n g s u t s k o t t e t  föreslår att trafikutskottet skall avstyrka yrkandet om tillkännagivande.</w:t>
      </w:r>
    </w:p>
    <w:p w:rsidR="00C73F92" w:rsidRPr="00435158" w:rsidRDefault="00C73F92">
      <w:pPr>
        <w:pStyle w:val="Normaltindrag"/>
      </w:pPr>
      <w:r w:rsidRPr="00435158">
        <w:t xml:space="preserve">Skolverket ger ut en statistisk publikation </w:t>
      </w:r>
      <w:r w:rsidRPr="00435158">
        <w:rPr>
          <w:i/>
        </w:rPr>
        <w:t>Skolans datorer.</w:t>
      </w:r>
      <w:r w:rsidRPr="00435158">
        <w:t xml:space="preserve"> Den senaste utgåvan, som gavs ut i samarbete med Delegationen för IT i skolan, avser våren 1999 (Skolverkets rapport nr 176). Delegationen meddelar på sin he</w:t>
      </w:r>
      <w:r w:rsidRPr="00435158">
        <w:t>m</w:t>
      </w:r>
      <w:r w:rsidRPr="00435158">
        <w:t>sida på Internet att Högskolan i Jönköping kommer att tillsammans med Högskolan i Halmstad utvärdera satsningen på IT i skolan. I uppdraget till de båda högskolorna ingår fortlöpande rapportering liksom en slutrapport hö</w:t>
      </w:r>
      <w:r w:rsidRPr="00435158">
        <w:t>s</w:t>
      </w:r>
      <w:r w:rsidRPr="00435158">
        <w:t>ten 2003.</w:t>
      </w:r>
    </w:p>
    <w:p w:rsidR="00C73F92" w:rsidRPr="00435158" w:rsidRDefault="00C73F92">
      <w:r w:rsidRPr="00435158">
        <w:t xml:space="preserve">I samma motion 1999/2000:T703 kritiserar Centerpartiet regeringens </w:t>
      </w:r>
      <w:r w:rsidRPr="00435158">
        <w:rPr>
          <w:i/>
        </w:rPr>
        <w:t>sat</w:t>
      </w:r>
      <w:r w:rsidRPr="00435158">
        <w:rPr>
          <w:i/>
        </w:rPr>
        <w:t>s</w:t>
      </w:r>
      <w:r w:rsidRPr="00435158">
        <w:rPr>
          <w:i/>
        </w:rPr>
        <w:t>ning på Internetanslutning till skolor</w:t>
      </w:r>
      <w:r w:rsidRPr="00435158">
        <w:t xml:space="preserve"> (yrk. 9). Enligt motionärerna utgår regeringens satsning från ett felaktigt perspektiv, nämligen att varje arbet</w:t>
      </w:r>
      <w:r w:rsidRPr="00435158">
        <w:t>s</w:t>
      </w:r>
      <w:r w:rsidRPr="00435158">
        <w:t>plats med Internet kostar lika mycket. Därmed överkompenseras stora skolor i befolkningstäta områden och små skolor i glesbygd missgynnas, hävdar motionärerna. Stöd till anslutning bör enligt deras mening ges i form av ett grundbidrag för anslutning och bör inte utgå per elev utan öka efter behovet av anslutningsk</w:t>
      </w:r>
      <w:r w:rsidRPr="00435158">
        <w:t>a</w:t>
      </w:r>
      <w:r w:rsidRPr="00435158">
        <w:t>pacitet.</w:t>
      </w:r>
    </w:p>
    <w:p w:rsidR="00C73F92" w:rsidRPr="00435158" w:rsidRDefault="00C73F92">
      <w:pPr>
        <w:pStyle w:val="Normaltindrag"/>
      </w:pPr>
      <w:r w:rsidRPr="00435158">
        <w:t>U t b i l d n i n g s u t s k o</w:t>
      </w:r>
      <w:r w:rsidRPr="00435158">
        <w:t xml:space="preserve"> t t e t  anser att trafikutskottet bör avstyrka y</w:t>
      </w:r>
      <w:r w:rsidRPr="00435158">
        <w:t>r</w:t>
      </w:r>
      <w:r w:rsidRPr="00435158">
        <w:t>kandet.</w:t>
      </w:r>
    </w:p>
    <w:p w:rsidR="00C73F92" w:rsidRPr="00435158" w:rsidRDefault="00C73F92">
      <w:pPr>
        <w:pStyle w:val="Normaltindrag"/>
      </w:pPr>
      <w:r w:rsidRPr="00435158">
        <w:t>Av de 1 490 miljoner kronor som IT-satsningen omfattar har Delegationen för IT i skolan avsatt cirka hälften för att stödja kommunerna i utbyggnaden av infrastrukturen. Fördelningen sker inte med ett lika stort belopp per elev till alla kommuner, utan med hjälp av vissa av delegationen beslutade nyc</w:t>
      </w:r>
      <w:r w:rsidRPr="00435158">
        <w:t>k</w:t>
      </w:r>
      <w:r w:rsidRPr="00435158">
        <w:t>lar, som tar hänsyn bl.a. till tätortsgrad. Riksdagen bör enligt utskottets m</w:t>
      </w:r>
      <w:r w:rsidRPr="00435158">
        <w:t>e</w:t>
      </w:r>
      <w:r w:rsidRPr="00435158">
        <w:t>ning inte uttala sig om hur fördelningen i detalj skall gå till.</w:t>
      </w:r>
    </w:p>
    <w:p w:rsidR="00C73F92" w:rsidRPr="00435158" w:rsidRDefault="00C73F92">
      <w:r w:rsidRPr="00435158">
        <w:t xml:space="preserve">Behovet av </w:t>
      </w:r>
      <w:r w:rsidRPr="00435158">
        <w:rPr>
          <w:i/>
        </w:rPr>
        <w:t>tillgång till dator och e-postadress för alla elever</w:t>
      </w:r>
      <w:r w:rsidRPr="00435158">
        <w:t xml:space="preserve"> tas upp i Fol</w:t>
      </w:r>
      <w:r w:rsidRPr="00435158">
        <w:t>k</w:t>
      </w:r>
      <w:r w:rsidRPr="00435158">
        <w:t>partiets motioner 1999/2000:Ub294 (yrk. 24) och 1999/2000:T705 (yrk. 11). Motionärerna påtalar risken för att eleverna delas in i ett A- och ett B-lag, när några har tillgång till datorer och IT i hemmet medan andra inte har det. Även om ökningen av antalet datorer i skolan är tydlig råder det fortfarande brist på dem, hävdas det i den ena motionen.</w:t>
      </w:r>
    </w:p>
    <w:p w:rsidR="00C73F92" w:rsidRPr="00435158" w:rsidRDefault="00C73F92">
      <w:pPr>
        <w:pStyle w:val="Normaltindrag"/>
      </w:pPr>
      <w:r w:rsidRPr="00435158">
        <w:t>U t s k o t t e t  föreslår att trafikutskottet avstyrker yrkandena om tillkä</w:t>
      </w:r>
      <w:r w:rsidRPr="00435158">
        <w:t>n</w:t>
      </w:r>
      <w:r w:rsidRPr="00435158">
        <w:t>nagivande.</w:t>
      </w:r>
    </w:p>
    <w:p w:rsidR="00C73F92" w:rsidRPr="00435158" w:rsidRDefault="00C73F92">
      <w:pPr>
        <w:pStyle w:val="Normaltindrag"/>
      </w:pPr>
      <w:r w:rsidRPr="00435158">
        <w:t xml:space="preserve">Som framgår av propositionen (s. 55) ingår i den treåriga satsningen på IT i skolan statsbidrag för att ge alla elever och lärare tillgång till e-postadress och ökad tillgång till Internet. Av den senaste utgåvan av </w:t>
      </w:r>
      <w:r w:rsidRPr="00435158">
        <w:rPr>
          <w:i/>
        </w:rPr>
        <w:t>Skolans datorer</w:t>
      </w:r>
      <w:r w:rsidRPr="00435158">
        <w:t>, som gavs ut i november 1999, alltså efter allmänna motionstidens slut,</w:t>
      </w:r>
      <w:r w:rsidRPr="00435158">
        <w:rPr>
          <w:i/>
        </w:rPr>
        <w:t xml:space="preserve"> </w:t>
      </w:r>
      <w:r w:rsidRPr="00435158">
        <w:t xml:space="preserve"> framgår att det våren 1999 fanns betydligt fler datorer i skolorna än två år tidigare – det år som motionärerna hänvisar till. Antalet elever per dator i offentliga grundskolor hade minskat från 13 till 10, medan motsvarande antal i kommunala gymnasieskolor hade minskat från 7 till 5. Eftersom den statl</w:t>
      </w:r>
      <w:r w:rsidRPr="00435158">
        <w:t>i</w:t>
      </w:r>
      <w:r w:rsidRPr="00435158">
        <w:t>ga satsningen inleddes år 1999 och pågår t.o.m. år 2001, kan man utgå från att tillgången på datorer i skolorna kommer</w:t>
      </w:r>
      <w:r w:rsidRPr="00435158">
        <w:t xml:space="preserve"> att öka ytterligare de närmaste åren. Delegationen för IT i skolan har valt att låta de kommuner som får bidrag från delegationen själva bestämma på vilket sätt som eleverna skall få tillgång till e-postadress. Antalet elever som har tillgång till e-post i skolan var enligt </w:t>
      </w:r>
      <w:r w:rsidRPr="00435158">
        <w:rPr>
          <w:i/>
        </w:rPr>
        <w:t>Skolans datorer</w:t>
      </w:r>
      <w:r w:rsidRPr="00435158">
        <w:t xml:space="preserve"> våren 1999 drygt en tredjedel när det gäller grun</w:t>
      </w:r>
      <w:r w:rsidRPr="00435158">
        <w:t>d</w:t>
      </w:r>
      <w:r w:rsidRPr="00435158">
        <w:t>skolorna och knappt 60 % när det gäller gymnasieskolor.</w:t>
      </w:r>
      <w:r w:rsidRPr="00435158">
        <w:rPr>
          <w:i/>
        </w:rPr>
        <w:t xml:space="preserve"> </w:t>
      </w:r>
      <w:r w:rsidRPr="00435158">
        <w:t>Utskottet anser mot denna bakgrund att det inte behövs något tillkännagivande i enlighet med motionsyrkandena.</w:t>
      </w:r>
    </w:p>
    <w:p w:rsidR="00C73F92" w:rsidRPr="00435158" w:rsidRDefault="00C73F92">
      <w:r w:rsidRPr="00435158">
        <w:t>Fol</w:t>
      </w:r>
      <w:r w:rsidRPr="00435158">
        <w:t xml:space="preserve">kpartiet föreslår också i motion 1999/2000:T705 ett tillkännagivande om att </w:t>
      </w:r>
      <w:r w:rsidRPr="00435158">
        <w:rPr>
          <w:i/>
        </w:rPr>
        <w:t>IT måste integreras i undervisningen.</w:t>
      </w:r>
      <w:r w:rsidRPr="00435158">
        <w:t xml:space="preserve"> Det är en nödvändighet på arbet</w:t>
      </w:r>
      <w:r w:rsidRPr="00435158">
        <w:t>s</w:t>
      </w:r>
      <w:r w:rsidRPr="00435158">
        <w:t>marknaden att ha bra kunskaper om IT och vana att använda tekniken som arbetsredskap, skriver motionärerna (yrk. 12).</w:t>
      </w:r>
    </w:p>
    <w:p w:rsidR="00C73F92" w:rsidRPr="00435158" w:rsidRDefault="00C73F92">
      <w:pPr>
        <w:pStyle w:val="Normaltindrag"/>
      </w:pPr>
      <w:r w:rsidRPr="00435158">
        <w:t>U t b i l d n i n g s u t s k o t t e t  föreslår att trafikutskottet avstyrker y</w:t>
      </w:r>
      <w:r w:rsidRPr="00435158">
        <w:t>r</w:t>
      </w:r>
      <w:r w:rsidRPr="00435158">
        <w:t>kandet om tillkännagivande. Motionen lades fram under allmänna motionst</w:t>
      </w:r>
      <w:r w:rsidRPr="00435158">
        <w:t>i</w:t>
      </w:r>
      <w:r w:rsidRPr="00435158">
        <w:t>den 1999. Det motionärerna vill överensstämmer väl med det som regeringen skriver i den nu aktuella propositionen. Utskottet vill särskilt peka på att regeringen år 1998 i läroplanen för det obligatoriska skolväsendet, försk</w:t>
      </w:r>
      <w:r w:rsidRPr="00435158">
        <w:t>o</w:t>
      </w:r>
      <w:r w:rsidRPr="00435158">
        <w:t>leklassen och fritidshemmet (Lpo 94) förde in som ett av målen att uppnå i grundskolan att eleverna kan använda informationsteknik som ett verktyg för kunskapssökande och lärande. För gymnasieprogrammen med yrkesäm</w:t>
      </w:r>
      <w:r w:rsidRPr="00435158">
        <w:t>nen ingår det nu bland programmålen att eleverna kan använda informations- och kommunikationsteknik inom verksamhetsområdet. Motsvarande mål för samhällsvetenskaps-, naturvetenskaps- och teknikprogrammen i gymnasi</w:t>
      </w:r>
      <w:r w:rsidRPr="00435158">
        <w:t>e</w:t>
      </w:r>
      <w:r w:rsidRPr="00435158">
        <w:t xml:space="preserve">skolan är att eleverna kan använda datorer och informationsteknik på ett sätt som stärker förståelse, begreppsutveckling och kommunikation samt har kunskaper om informationsteknikens möjligheter och problem (SKOLFS 1999:12).  </w:t>
      </w:r>
    </w:p>
    <w:p w:rsidR="00C73F92" w:rsidRPr="00435158" w:rsidRDefault="00C73F92">
      <w:pPr>
        <w:pStyle w:val="Rubrik3"/>
      </w:pPr>
      <w:bookmarkStart w:id="26" w:name="_Toc482512451"/>
      <w:r w:rsidRPr="00435158">
        <w:t>Kompetenslyft i befolkningen</w:t>
      </w:r>
      <w:bookmarkEnd w:id="26"/>
    </w:p>
    <w:p w:rsidR="00C73F92" w:rsidRPr="00435158" w:rsidRDefault="00C73F92">
      <w:r w:rsidRPr="00435158">
        <w:t xml:space="preserve">Centerpartiet för i motionerna 1999/2000:T703 (yrk. 4) och 1999/2000:T714 (yrk. 4) fram tanken på ett </w:t>
      </w:r>
      <w:r w:rsidRPr="00435158">
        <w:rPr>
          <w:i/>
        </w:rPr>
        <w:t>kunskapslyft inom IT.</w:t>
      </w:r>
      <w:r w:rsidRPr="00435158">
        <w:t xml:space="preserve"> Det skall innebära att alla människor får möjlighet att lära sig utnyttja IT-verktygen och därmed de möjligheter som en utbyggd infrastruktur ger. Här kan många aktörer vara behjälpliga, såväl skolan som olika folkrörelser och andra organisationer, anser motionärerna. Centerpartiet vill att regeringen skall formulera målet om ett sådant kunskapslyft och även vara beredd att stödja insatserna ek</w:t>
      </w:r>
      <w:r w:rsidRPr="00435158">
        <w:t>o</w:t>
      </w:r>
      <w:r w:rsidRPr="00435158">
        <w:t xml:space="preserve">nomiskt.  </w:t>
      </w:r>
    </w:p>
    <w:p w:rsidR="00C73F92" w:rsidRPr="00435158" w:rsidRDefault="00C73F92">
      <w:pPr>
        <w:pStyle w:val="Normaltindrag"/>
      </w:pPr>
      <w:r w:rsidRPr="00435158">
        <w:t>I motion 1999/2000:Ub278 (s) pläderar motionärerna för behovet av resu</w:t>
      </w:r>
      <w:r w:rsidRPr="00435158">
        <w:t>r</w:t>
      </w:r>
      <w:r w:rsidRPr="00435158">
        <w:t>ser till IT redan i förskolan (yrk. 1).  De anser också att IT kan utveckla välfärden och öka livskvaliteten för många människor i samhället. O</w:t>
      </w:r>
      <w:r w:rsidRPr="00435158">
        <w:t>m</w:t>
      </w:r>
      <w:r w:rsidRPr="00435158">
        <w:t>sorgspersonal behöver behärska tekniken som ett redskap för att underlätta sitt eget arbete men också med tanke på IT:s möjligheter för att underlätta för den enskilde servicemottagaren. Det är också angeläget att redan nu, när den elektroniska hemmamarknaden är i sin linda, börja utbilda inom konsume</w:t>
      </w:r>
      <w:r w:rsidRPr="00435158">
        <w:t>n</w:t>
      </w:r>
      <w:r w:rsidRPr="00435158">
        <w:t>tområdet, heter det i motionen (yrk. 2). Detta sker enligt motio</w:t>
      </w:r>
      <w:r w:rsidRPr="00435158">
        <w:t>närerna läm</w:t>
      </w:r>
      <w:r w:rsidRPr="00435158">
        <w:t>p</w:t>
      </w:r>
      <w:r w:rsidRPr="00435158">
        <w:t>ligast genom ett folkbildningsarbete med start inom de ideella konsumento</w:t>
      </w:r>
      <w:r w:rsidRPr="00435158">
        <w:t>r</w:t>
      </w:r>
      <w:r w:rsidRPr="00435158">
        <w:t>ganisationerna.</w:t>
      </w:r>
    </w:p>
    <w:p w:rsidR="00C73F92" w:rsidRPr="00435158" w:rsidRDefault="00C73F92">
      <w:pPr>
        <w:pStyle w:val="Normaltindrag"/>
      </w:pPr>
      <w:r w:rsidRPr="00435158">
        <w:t>I motion 1999/2000:N241 (kd) föreslås ett tillkännagivande om att IT ger möjlighet att utveckla lokal kompetens- och vidareutbildning för vuxna i samverkan med befintliga företag i skärgården (yrk. 2).</w:t>
      </w:r>
    </w:p>
    <w:p w:rsidR="00C73F92" w:rsidRPr="00435158" w:rsidRDefault="00C73F92">
      <w:pPr>
        <w:pStyle w:val="Normaltindrag"/>
      </w:pPr>
      <w:r w:rsidRPr="00435158">
        <w:t>U t b i l d n i n g s u t s k o t t e t  anser att trafikutskottet bör avstyrka y</w:t>
      </w:r>
      <w:r w:rsidRPr="00435158">
        <w:t>r</w:t>
      </w:r>
      <w:r w:rsidRPr="00435158">
        <w:t>kandena om tillkännagivande. Yrkandena – som väcktes under allmänna motionstiden – är enligt utbildningsutskottets mening i huvudsak tillgod</w:t>
      </w:r>
      <w:r w:rsidRPr="00435158">
        <w:t>o</w:t>
      </w:r>
      <w:r w:rsidRPr="00435158">
        <w:t>sedda med vad regeringen anför i den nu aktuella propositionen. Utskottet vill särskilt peka på folkbildningens viktiga roll i sammanhanget. Det fra</w:t>
      </w:r>
      <w:r w:rsidRPr="00435158">
        <w:t>m</w:t>
      </w:r>
      <w:r w:rsidRPr="00435158">
        <w:t>går av bilaga 1 i propositionen att det inom folkbildningen redan i dag b</w:t>
      </w:r>
      <w:r w:rsidRPr="00435158">
        <w:t>e</w:t>
      </w:r>
      <w:r w:rsidRPr="00435158">
        <w:t>drivs en omfattande IT-utbildning anpassad till olika deltagargrupper. Inte minst är det enligt utskottets mening viktigt att folkbildningen utnytt</w:t>
      </w:r>
      <w:r w:rsidRPr="00435158">
        <w:t>jas för att fördjupa den demokratiska diskussionen om den svenska IT-utvecklingen. I läroplanen för förskolan (Lpfö 98) betonas att barns utveckling och lärande kan främjas genom att de får skapa och kommunicera med hjälp av olika uttrycksformer och att multimedia och IT kan användas i dessa sammanhang. Stiftelsen för kunskap och kompetensutveckling (KK-stiftelsen) stödjer fler än 30 projekt som gäller IT-användning i förskolan.</w:t>
      </w:r>
    </w:p>
    <w:p w:rsidR="00C73F92" w:rsidRPr="00435158" w:rsidRDefault="00C73F92">
      <w:pPr>
        <w:pStyle w:val="Rubrik3"/>
      </w:pPr>
      <w:bookmarkStart w:id="27" w:name="_Toc482512452"/>
      <w:r w:rsidRPr="00435158">
        <w:t>Fler högskoleutbildade inom IT</w:t>
      </w:r>
      <w:bookmarkEnd w:id="27"/>
    </w:p>
    <w:p w:rsidR="00C73F92" w:rsidRPr="00435158" w:rsidRDefault="00C73F92">
      <w:r w:rsidRPr="00435158">
        <w:t xml:space="preserve">Moderata samlingspartiet och Kristdemokraterna påtalar i motionerna 1999/2000:T28 (m) respektive 1999/2000:T24 (kd) behovet av fler personer med högskoleutbildning inom IT, framför allt civilingenjörer. </w:t>
      </w:r>
    </w:p>
    <w:p w:rsidR="00C73F92" w:rsidRPr="00435158" w:rsidRDefault="00C73F92">
      <w:pPr>
        <w:pStyle w:val="Normaltindrag"/>
      </w:pPr>
      <w:r w:rsidRPr="00435158">
        <w:t>Moderaterna framhåller att det råder brist på kompetent IT-personal i hela världen och att detta är ett allvarligt problem i Sverige. För att vi skall klara den digitala ekonomins globala konkurrens måste ett högre teknikkunnande och mer kunskap om entreprenörskap och om PR och marknadsföring st</w:t>
      </w:r>
      <w:r w:rsidRPr="00435158">
        <w:t>i</w:t>
      </w:r>
      <w:r w:rsidRPr="00435158">
        <w:t xml:space="preserve">muleras bland studenter, vilket kräver samverkan mellan stat, kommun, skola och näringsliv, heter det i motionen (yrk. 13). Sverige bör också inom fem år utbilda 50 % fler civilingenjörer. För att detta skall vara möjligt krävs enligt Moderaterna snabba förändringar i hela skolsystemet. Flexibel skoltid och insatser för att öka intresset för teknikstudier är två av många åtgärder som krävs enligt deras mening (yrk. 20). </w:t>
      </w:r>
    </w:p>
    <w:p w:rsidR="00C73F92" w:rsidRPr="00435158" w:rsidRDefault="00C73F92">
      <w:pPr>
        <w:pStyle w:val="Normaltindrag"/>
      </w:pPr>
      <w:r w:rsidRPr="00435158">
        <w:t>Kristdemokraterna anser att examinationen av civilingenjörer inom ele</w:t>
      </w:r>
      <w:r w:rsidRPr="00435158">
        <w:t>k</w:t>
      </w:r>
      <w:r w:rsidRPr="00435158">
        <w:t>tro/IT-området bör öka med 1 000 per år. Det är också nödvändigt att elever i grundskolan och gymnasieskolan kan motiveras att välja naturvetenskapliga och tekniska ämnen. Det nya teknikprogrammet i gymnasieskolan, som har visast sig locka allt färre sökande och särskilt färre kvinnliga elever, måste ses över, anser motionärerna (yrk. 12 i denna del).</w:t>
      </w:r>
    </w:p>
    <w:p w:rsidR="00C73F92" w:rsidRPr="00435158" w:rsidRDefault="00C73F92">
      <w:pPr>
        <w:pStyle w:val="Normaltindrag"/>
      </w:pPr>
      <w:r w:rsidRPr="00435158">
        <w:t>U t b i l d n i n g s u t s k o t t e t   anser att trafikutskottet bör avstyrka y</w:t>
      </w:r>
      <w:r w:rsidRPr="00435158">
        <w:t>r</w:t>
      </w:r>
      <w:r w:rsidRPr="00435158">
        <w:t xml:space="preserve">kandena om tillkännagivande. </w:t>
      </w:r>
    </w:p>
    <w:p w:rsidR="00C73F92" w:rsidRPr="00435158" w:rsidRDefault="00C73F92">
      <w:pPr>
        <w:pStyle w:val="Normaltindrag"/>
      </w:pPr>
      <w:r w:rsidRPr="00435158">
        <w:t>De senaste åren har statsmakterna gjort kraftfulla satsningar på att öka högskoleutbildningen inom de naturvetenskapliga och tekniska områdena. Mål har satts upp dels för antalet helårsstudenter inom dessa områden til</w:t>
      </w:r>
      <w:r w:rsidRPr="00435158">
        <w:t>l</w:t>
      </w:r>
      <w:r w:rsidRPr="00435158">
        <w:t>sammantagna, dels för antalet civilingenjörsexamina. Examensmålen var för treårsperioden 1997–99 att minst 10 770 civilingenjörsexamina skulle avlä</w:t>
      </w:r>
      <w:r w:rsidRPr="00435158">
        <w:t>g</w:t>
      </w:r>
      <w:r w:rsidRPr="00435158">
        <w:t>gas, medan motsvarande mål för treårsperioden 2000–02 är satt till minst 11 670 och planeringsförutsättningen för treårsperioden 2003–05 är minst 12 900 civilingenjörsexamina. Av den ekonomiska vårpropositionen framgår att målet för perioden 1997–99 uppnåddes (prop. 1999/2000:100 bil. 2 s. 11). Antalet helårsstudenter i grundläggande högskoleutbildning kommer a</w:t>
      </w:r>
      <w:r w:rsidRPr="00435158">
        <w:t>tt ytterligare öka åren 2001 och 2002 med drygt 10 500 vartdera året; därav skall drygt två tredjedelar avse naturvetenskaplig och teknisk utbildning. Regeringen markerade i budgetpropositionen för år 2000 att man därvid särskilt bör uppmärksamma behovet av utbildning inom IT-området och gränsöve</w:t>
      </w:r>
      <w:r w:rsidRPr="00435158">
        <w:t>r</w:t>
      </w:r>
      <w:r w:rsidRPr="00435158">
        <w:t>skridande utbildningar (prop. 1999/2000:1 utg.omr. 16 s. 100).</w:t>
      </w:r>
    </w:p>
    <w:p w:rsidR="00C73F92" w:rsidRPr="00435158" w:rsidRDefault="00C73F92">
      <w:pPr>
        <w:pStyle w:val="Normaltindrag"/>
      </w:pPr>
      <w:r w:rsidRPr="00435158">
        <w:t>Vad gäller gymnasieskolans teknikprogram vill utskottet framhålla att r</w:t>
      </w:r>
      <w:r w:rsidRPr="00435158">
        <w:t>e</w:t>
      </w:r>
      <w:r w:rsidRPr="00435158">
        <w:t>geringen nyligen har beslutat tillkalla en parlamentarisk kommitté för att se över hela utbudet av nationella program i gymnasieskolan. Kommittén skall beakta hur utformningen av gymnasieskolans olika program och kärnämnen kan bidra till att öka andelen studerande inom NT-området. Enligt direktiven till kommittén bör den framtida programstrukturen utformas för att motverka social och könsmässig snedrekrytering (dir. 2000:35).</w:t>
      </w:r>
    </w:p>
    <w:p w:rsidR="00C73F92" w:rsidRPr="00435158" w:rsidRDefault="00C73F92">
      <w:pPr>
        <w:pStyle w:val="Normaltindrag"/>
      </w:pPr>
      <w:r w:rsidRPr="00435158">
        <w:t>På uppdrag av regeringen bedriver Högskoleverket och Skolverket geme</w:t>
      </w:r>
      <w:r w:rsidRPr="00435158">
        <w:t>n</w:t>
      </w:r>
      <w:r w:rsidRPr="00435158">
        <w:t>samt NOT-projektet, som syftar till att stimulera intresset för naturvetenskap och teknik, inte minst bland flickor och kvinnor. NOT-projektet pågick åren 1993–1998 och fortsätter under 1999–2003.</w:t>
      </w:r>
    </w:p>
    <w:p w:rsidR="00C73F92" w:rsidRPr="00435158" w:rsidRDefault="00C73F92">
      <w:pPr>
        <w:pStyle w:val="Rubrik3"/>
      </w:pPr>
      <w:bookmarkStart w:id="28" w:name="_Toc482512453"/>
      <w:r w:rsidRPr="00435158">
        <w:t>Distansutbildning med IT-stöd</w:t>
      </w:r>
      <w:bookmarkEnd w:id="28"/>
      <w:r w:rsidRPr="00435158">
        <w:tab/>
      </w:r>
    </w:p>
    <w:p w:rsidR="00C73F92" w:rsidRPr="00435158" w:rsidRDefault="00C73F92">
      <w:r w:rsidRPr="00435158">
        <w:t>Moderata samlingspartiet föreslår i motion 1999/2000:T28 tillkännagivanden om digital distansutbildning (yrk. 18) och om ett virtuellt universitet i Sver</w:t>
      </w:r>
      <w:r w:rsidRPr="00435158">
        <w:t>i</w:t>
      </w:r>
      <w:r w:rsidRPr="00435158">
        <w:t>ge (yrk. 19). Partiet skriver att det sker en mycket snabb expansion av digital distansutbildning, som inom några få år kommer att utbilda många miljoner människor som annars troligen inte hade haft vare sig tid, råd eller tillgång till en konventionell utbildningsplats. Möjligheter bör enligt motionärerna skapas för ett brett virtuellt universitet, i vilket alla lärosäten som vill delta skall kunna bidra med kurser.</w:t>
      </w:r>
    </w:p>
    <w:p w:rsidR="00C73F92" w:rsidRPr="00435158" w:rsidRDefault="00C73F92">
      <w:pPr>
        <w:pStyle w:val="Normaltindrag"/>
      </w:pPr>
      <w:r w:rsidRPr="00435158">
        <w:t>Centerpartiet  föreslår i motion 1999/2000:T703 att Skolverket skall ges i uppdrag att ini</w:t>
      </w:r>
      <w:r w:rsidRPr="00435158">
        <w:t>tiera och utvärdera projekt för utvecklad distansundervisning i grundskola och gymnasieskola (yrk. 6). Målet bör enligt Centerpartiet vara att all offentligt finansierad utbildning skall vara tillgänglig på Internet (yrk. 10).</w:t>
      </w:r>
    </w:p>
    <w:p w:rsidR="00C73F92" w:rsidRPr="00435158" w:rsidRDefault="00C73F92">
      <w:pPr>
        <w:pStyle w:val="Normaltindrag"/>
      </w:pPr>
      <w:r w:rsidRPr="00435158">
        <w:t>U t b i l d n i n g s u t s k o t t e t   anser att trafikutskottet bör avstyrka y</w:t>
      </w:r>
      <w:r w:rsidRPr="00435158">
        <w:t>r</w:t>
      </w:r>
      <w:r w:rsidRPr="00435158">
        <w:t>kandena om tillkännagivande.</w:t>
      </w:r>
    </w:p>
    <w:p w:rsidR="00C73F92" w:rsidRPr="00435158" w:rsidRDefault="00C73F92">
      <w:pPr>
        <w:pStyle w:val="Normaltindrag"/>
      </w:pPr>
      <w:r w:rsidRPr="00435158">
        <w:t>Utskottet är inte berett att ställa sig bakom Centerpartiets förslag till må</w:t>
      </w:r>
      <w:r w:rsidRPr="00435158">
        <w:t>l</w:t>
      </w:r>
      <w:r w:rsidRPr="00435158">
        <w:t>sättning. Även om man skulle bortse från ekonomiska och praktiska b</w:t>
      </w:r>
      <w:r w:rsidRPr="00435158">
        <w:t>e</w:t>
      </w:r>
      <w:r w:rsidRPr="00435158">
        <w:t xml:space="preserve">gränsningar är det enligt utskottets mening inte klarlagt att </w:t>
      </w:r>
      <w:r w:rsidRPr="00435158">
        <w:rPr>
          <w:i/>
        </w:rPr>
        <w:t>all</w:t>
      </w:r>
      <w:r w:rsidRPr="00435158">
        <w:t xml:space="preserve"> offentligt finansierad utbildning skulle gå att förmedla via IT.</w:t>
      </w:r>
    </w:p>
    <w:p w:rsidR="00C73F92" w:rsidRPr="00435158" w:rsidRDefault="00C73F92">
      <w:pPr>
        <w:pStyle w:val="Normaltindrag"/>
      </w:pPr>
      <w:r w:rsidRPr="00435158">
        <w:t>Enligt utskottets mening framgår det tydligt av propositionen (s. 59 f.) att regeringen är medveten om IT:s stora betydelse för möjligheterna att nå ut med distansutbildning till människor i hela vårt vidsträckta och delvis gle</w:t>
      </w:r>
      <w:r w:rsidRPr="00435158">
        <w:t>s</w:t>
      </w:r>
      <w:r w:rsidRPr="00435158">
        <w:t>befolkade land. En försöksverksamhet med distansundervisning i gymnasi</w:t>
      </w:r>
      <w:r w:rsidRPr="00435158">
        <w:t>e</w:t>
      </w:r>
      <w:r w:rsidRPr="00435158">
        <w:t>skolan startar höstterminen 2000 och syftar till att möjliggöra för elever att få undervisning i en kurs som inte erbjuds i hemkommunens gymnasieskola (SFS 2000:158). Skolverket skall utvärdera försöksverksamheten. Distansu</w:t>
      </w:r>
      <w:r w:rsidRPr="00435158">
        <w:t>t</w:t>
      </w:r>
      <w:r w:rsidRPr="00435158">
        <w:t>bildningsmyndigheten som inrättades förra året skall främja utvecklingen och användningen av IT-stödd distansutbildning främst inom högskolan och folkbildningen. I propositionen aviseras att regeringen tänker återkom</w:t>
      </w:r>
      <w:r w:rsidRPr="00435158">
        <w:t>ma till frågan om utveckling av distansutbildningen. Enligt vad utskottet har i</w:t>
      </w:r>
      <w:r w:rsidRPr="00435158">
        <w:t>n</w:t>
      </w:r>
      <w:r w:rsidRPr="00435158">
        <w:t>hämtat är det meningen att detta skall ske i en proposition om vuxenutbil</w:t>
      </w:r>
      <w:r w:rsidRPr="00435158">
        <w:t>d</w:t>
      </w:r>
      <w:r w:rsidRPr="00435158">
        <w:t>ning i slutet av innevarande kalenderår. Förslaget om ett virtuellt universitet till vilket flera olika lärosäten bidrar tangerar systemet för högskolans sty</w:t>
      </w:r>
      <w:r w:rsidRPr="00435158">
        <w:t>r</w:t>
      </w:r>
      <w:r w:rsidRPr="00435158">
        <w:t>ning. En särskild utredare arbetar nu med styrningen (dir. 1999:70). Utre</w:t>
      </w:r>
      <w:r w:rsidRPr="00435158">
        <w:t>d</w:t>
      </w:r>
      <w:r w:rsidRPr="00435158">
        <w:t>ningen skall slutföras senast den 1 oktober 2000. Riksdagen bör enligt u</w:t>
      </w:r>
      <w:r w:rsidRPr="00435158">
        <w:t>t</w:t>
      </w:r>
      <w:r w:rsidRPr="00435158">
        <w:t>skottets uppfattning inte föregripa pågående utrednin</w:t>
      </w:r>
      <w:r w:rsidRPr="00435158">
        <w:t>g och regeringens b</w:t>
      </w:r>
      <w:r w:rsidRPr="00435158">
        <w:t>e</w:t>
      </w:r>
      <w:r w:rsidRPr="00435158">
        <w:t>redning av sina förslag.</w:t>
      </w:r>
    </w:p>
    <w:p w:rsidR="00C73F92" w:rsidRPr="00435158" w:rsidRDefault="00C73F92">
      <w:pPr>
        <w:pStyle w:val="Rubrik3"/>
      </w:pPr>
      <w:bookmarkStart w:id="29" w:name="_Toc482512454"/>
      <w:r w:rsidRPr="00435158">
        <w:t>Forskning</w:t>
      </w:r>
      <w:bookmarkEnd w:id="29"/>
    </w:p>
    <w:p w:rsidR="00C73F92" w:rsidRPr="00435158" w:rsidRDefault="00C73F92">
      <w:r w:rsidRPr="00435158">
        <w:t xml:space="preserve">Regeringen gör i propositionen (s. 67) bedömningen att ett </w:t>
      </w:r>
      <w:r w:rsidRPr="00435158">
        <w:rPr>
          <w:i/>
        </w:rPr>
        <w:t>kompetenscen</w:t>
      </w:r>
      <w:r w:rsidRPr="00435158">
        <w:rPr>
          <w:i/>
        </w:rPr>
        <w:t>t</w:t>
      </w:r>
      <w:r w:rsidRPr="00435158">
        <w:rPr>
          <w:i/>
        </w:rPr>
        <w:t>rum för Internetteknik</w:t>
      </w:r>
      <w:r w:rsidRPr="00435158">
        <w:t xml:space="preserve"> skall etableras inom högskolesektorn med syftet främst att bedriva forskning och utveckling inom Internetområdet. Centrumet bör enligt regeringen etableras i anslutning till den IT-satsning som Kungl. Tekniska högskolan (KTH) påbörjat i Kista. För ändamålet avsätts samma</w:t>
      </w:r>
      <w:r w:rsidRPr="00435158">
        <w:t>n</w:t>
      </w:r>
      <w:r w:rsidRPr="00435158">
        <w:t>lagt 20 miljoner kronor under en treårsperiod.</w:t>
      </w:r>
    </w:p>
    <w:p w:rsidR="00C73F92" w:rsidRPr="00435158" w:rsidRDefault="00C73F92">
      <w:pPr>
        <w:pStyle w:val="Normaltindrag"/>
      </w:pPr>
      <w:r w:rsidRPr="00435158">
        <w:t>I motion 1999/2000:T21 (v) framförs kritik mot regeringen för att den i alltför hög grad fokuserar intresset på KTH:s satsning i Kista. Det finns enligt moti</w:t>
      </w:r>
      <w:r w:rsidRPr="00435158">
        <w:t>onärerna starka skäl för en investering i utbildning och komp</w:t>
      </w:r>
      <w:r w:rsidRPr="00435158">
        <w:t>e</w:t>
      </w:r>
      <w:r w:rsidRPr="00435158">
        <w:t>tensspridning även utanför Stockholmsregionen. Det kan ske genom en sat</w:t>
      </w:r>
      <w:r w:rsidRPr="00435158">
        <w:t>s</w:t>
      </w:r>
      <w:r w:rsidRPr="00435158">
        <w:t>ning på ett kompetenskonsortium som förutom KTH består av Högskolan i Karlskrona/Ronneby, Linköpings universitet, Mitthögskolan och Luleå te</w:t>
      </w:r>
      <w:r w:rsidRPr="00435158">
        <w:t>k</w:t>
      </w:r>
      <w:r w:rsidRPr="00435158">
        <w:t>niska universitet – alla lärosäten vilka har en väl dokumenterad kvalificerad forskning och avknoppning på IT-området. Genom en sådan satsning skulle man få en jämnare geografisk kompetensspridning utan att tumma på kval</w:t>
      </w:r>
      <w:r w:rsidRPr="00435158">
        <w:t>i</w:t>
      </w:r>
      <w:r w:rsidRPr="00435158">
        <w:t>tetsbegreppet, m</w:t>
      </w:r>
      <w:r w:rsidRPr="00435158">
        <w:t>enar motionärerna. Satsningen bör omfatta både forskaru</w:t>
      </w:r>
      <w:r w:rsidRPr="00435158">
        <w:t>t</w:t>
      </w:r>
      <w:r w:rsidRPr="00435158">
        <w:t xml:space="preserve">bildning inom IT-området och en utökning av antalet grundutbildningsplatser inom området byggande och drift av stora IP-nät (IP=Internet Protocol). </w:t>
      </w:r>
    </w:p>
    <w:p w:rsidR="00C73F92" w:rsidRPr="00435158" w:rsidRDefault="00C73F92">
      <w:pPr>
        <w:pStyle w:val="Normaltindrag"/>
      </w:pPr>
      <w:r w:rsidRPr="00435158">
        <w:t>U t b i l d n i n g s u t s k o t t e t  anser att trafikutskottet bör avstyrka y</w:t>
      </w:r>
      <w:r w:rsidRPr="00435158">
        <w:t>r</w:t>
      </w:r>
      <w:r w:rsidRPr="00435158">
        <w:t>kandet om tillkännagivande.</w:t>
      </w:r>
    </w:p>
    <w:p w:rsidR="00C73F92" w:rsidRPr="00435158" w:rsidRDefault="00C73F92">
      <w:pPr>
        <w:pStyle w:val="Normaltindrag"/>
      </w:pPr>
      <w:r w:rsidRPr="00435158">
        <w:t>Utskottet konstaterar att det här gäller ett område som börjar spela en allt större roll. Etablerandet av ett kompetenscentrum för Internetteknik är därför viktigt. Regeringen uttalar i propositionen (s. 65) uppfattningen att utbil</w:t>
      </w:r>
      <w:r w:rsidRPr="00435158">
        <w:t>d</w:t>
      </w:r>
      <w:r w:rsidRPr="00435158">
        <w:t>ningen i nätbyggande och IP-teknik inom högskolan ännu inte är av tillräc</w:t>
      </w:r>
      <w:r w:rsidRPr="00435158">
        <w:t>k</w:t>
      </w:r>
      <w:r w:rsidRPr="00435158">
        <w:t>lig omfattning och att högskolorna även fortsättningsvis bör beakta detta i dimensioneringen av denna utbildning. Detta gäller således inte enbart KTH i Kista. När det gäller satsning på forskning och forskarutbildning inom omr</w:t>
      </w:r>
      <w:r w:rsidRPr="00435158">
        <w:t>å</w:t>
      </w:r>
      <w:r w:rsidRPr="00435158">
        <w:t>det har riksdagen enligt utskottets uppfattning inte underlag för att göra någon annan bedömning än regeringen har gjort.</w:t>
      </w:r>
    </w:p>
    <w:p w:rsidR="00C73F92" w:rsidRPr="00435158" w:rsidRDefault="00C73F92">
      <w:r w:rsidRPr="00435158">
        <w:t xml:space="preserve">I tre andra motioner föreslås tillkännagivanden om behovet av mer </w:t>
      </w:r>
      <w:r w:rsidRPr="00435158">
        <w:rPr>
          <w:i/>
        </w:rPr>
        <w:t>forskning inom vissa områden</w:t>
      </w:r>
      <w:r w:rsidRPr="00435158">
        <w:t xml:space="preserve"> med anknytning till IT. </w:t>
      </w:r>
    </w:p>
    <w:p w:rsidR="00C73F92" w:rsidRPr="00435158" w:rsidRDefault="00C73F92">
      <w:pPr>
        <w:pStyle w:val="Normaltindrag"/>
      </w:pPr>
      <w:r w:rsidRPr="00435158">
        <w:t>Kristdemokraterna anser enligt motion 1999/2000:T24 att regeringen bör överväga att inrätta ett särskilt forskningsprogram med inriktning mot ped</w:t>
      </w:r>
      <w:r w:rsidRPr="00435158">
        <w:t>a</w:t>
      </w:r>
      <w:r w:rsidRPr="00435158">
        <w:t>gogisk kompetens och använ</w:t>
      </w:r>
      <w:r w:rsidRPr="00435158">
        <w:t>d</w:t>
      </w:r>
      <w:r w:rsidRPr="00435158">
        <w:t xml:space="preserve">ning av modern IT (yrk. 12 i denna del).    </w:t>
      </w:r>
    </w:p>
    <w:p w:rsidR="00C73F92" w:rsidRPr="00435158" w:rsidRDefault="00C73F92">
      <w:pPr>
        <w:pStyle w:val="Normaltindrag"/>
      </w:pPr>
      <w:r w:rsidRPr="00435158">
        <w:t>Motion 1999/2000:T702 (fp) tar upp radiostrålningen från mobiltelefoner. Motionären menar att vi har för lite kunskap om dessa telefoners hälsorisker. Den ökade användningen av mobiltelefoner gör det angeläget att snabbt få fram unde</w:t>
      </w:r>
      <w:r w:rsidRPr="00435158">
        <w:t>r</w:t>
      </w:r>
      <w:r w:rsidRPr="00435158">
        <w:t>lag för att bedöma om gränsvärdena behöver skärpas (yrk. 3).</w:t>
      </w:r>
    </w:p>
    <w:p w:rsidR="00C73F92" w:rsidRPr="00435158" w:rsidRDefault="00C73F92">
      <w:pPr>
        <w:pStyle w:val="Normaltindrag"/>
      </w:pPr>
      <w:r w:rsidRPr="00435158">
        <w:t>Även i motion 1999/2000:T706 (mp) tas strålningen från mobiltelefoner upp och motionären vill ha mer forskning om radiofrekventa fält (yrk. 3). Hon påtalar också att det runt omkring oss i luften nu finns en mängd olika elektriska fält som interagerar med varandra. Forskning om hur dessa ele</w:t>
      </w:r>
      <w:r w:rsidRPr="00435158">
        <w:t>k</w:t>
      </w:r>
      <w:r w:rsidRPr="00435158">
        <w:t xml:space="preserve">triska fält interagerar i luften och hur detta eventuellt påverkar människor djur behöver påbörjas, anser motionären (yrk. 8). </w:t>
      </w:r>
    </w:p>
    <w:p w:rsidR="00C73F92" w:rsidRPr="00435158" w:rsidRDefault="00C73F92">
      <w:pPr>
        <w:pStyle w:val="Normaltindrag"/>
      </w:pPr>
      <w:r w:rsidRPr="00435158">
        <w:t>U t b i l d n i n g s u t s k o t t e t  anser att trafikutskottet bör avstyrka m</w:t>
      </w:r>
      <w:r w:rsidRPr="00435158">
        <w:t>o</w:t>
      </w:r>
      <w:r w:rsidRPr="00435158">
        <w:t>tionsyrkandena.</w:t>
      </w:r>
    </w:p>
    <w:p w:rsidR="00C73F92" w:rsidRPr="00435158" w:rsidRDefault="00C73F92">
      <w:pPr>
        <w:pStyle w:val="Normaltindrag"/>
      </w:pPr>
      <w:r w:rsidRPr="00435158">
        <w:t xml:space="preserve">En proposition om myndighetsorganisationen för forskningsfinansiering är just nu under behandling i riksdagen (prop. 1999/2000:81 </w:t>
      </w:r>
      <w:r w:rsidRPr="00435158">
        <w:rPr>
          <w:i/>
        </w:rPr>
        <w:t xml:space="preserve">Forskning för framtiden – en ny organisation för forskningsfinansiering). </w:t>
      </w:r>
      <w:r w:rsidRPr="00435158">
        <w:t>Enligt regerin</w:t>
      </w:r>
      <w:r w:rsidRPr="00435158">
        <w:t>g</w:t>
      </w:r>
      <w:r w:rsidRPr="00435158">
        <w:t>ens förslag där skall det inrättas bl.a. två områdesinriktade forskningsråd – ett för sociala frågor och arbetsliv och ett för miljö, lantbruk och samhäll</w:t>
      </w:r>
      <w:r w:rsidRPr="00435158">
        <w:t>s</w:t>
      </w:r>
      <w:r w:rsidRPr="00435158">
        <w:t>planering – samt vidare en FoU-myndighet som skall initiera och finansiera behovsstyrd forskning och utveckling till stöd för innovationssystemet och en hållbar tillväxt.</w:t>
      </w:r>
    </w:p>
    <w:p w:rsidR="00C73F92" w:rsidRPr="00435158" w:rsidRDefault="00C73F92">
      <w:pPr>
        <w:pStyle w:val="Normaltindrag"/>
      </w:pPr>
      <w:r w:rsidRPr="00435158">
        <w:t>I början av nästa riksmöte kommer regeringen att lägga fram en fors</w:t>
      </w:r>
      <w:r w:rsidRPr="00435158">
        <w:t>k</w:t>
      </w:r>
      <w:r w:rsidRPr="00435158">
        <w:t xml:space="preserve">ningspolitisk proposition. Som förberedelse inför denna har alla myndigheter som på något sätt berörs av forskning fått lämna in s.k. forskningsstrategier eller kunskapsstrategier. Med detta samlade underlag avser regeringen att göra sina bedömningar och prioriteringar och redovisa dessa för riksdagen i forskningspropositionen. Utskottet anser att riksdagen bör avstå från att göra uttalanden om enstaka forskningsområden fristående från behandlingen av regeringens forskningspropositioner. </w:t>
      </w:r>
    </w:p>
    <w:p w:rsidR="00C73F92" w:rsidRPr="00435158" w:rsidRDefault="00C73F92">
      <w:pPr>
        <w:pStyle w:val="Rubrik3"/>
        <w:spacing w:before="123"/>
      </w:pPr>
      <w:bookmarkStart w:id="30" w:name="_Toc482512455"/>
      <w:r w:rsidRPr="00435158">
        <w:t>Övrigt</w:t>
      </w:r>
      <w:bookmarkEnd w:id="30"/>
    </w:p>
    <w:p w:rsidR="00C73F92" w:rsidRPr="00435158" w:rsidRDefault="00C73F92">
      <w:r w:rsidRPr="00435158">
        <w:t>Moderata samlingspartiet föreslår i motion 1999/2000:T28 ett tillkännag</w:t>
      </w:r>
      <w:r w:rsidRPr="00435158">
        <w:t>i</w:t>
      </w:r>
      <w:r w:rsidRPr="00435158">
        <w:t xml:space="preserve">vande om det svenska </w:t>
      </w:r>
      <w:r w:rsidRPr="00435158">
        <w:rPr>
          <w:i/>
        </w:rPr>
        <w:t>klimatet för forskning, utbildning och utveckling</w:t>
      </w:r>
      <w:r w:rsidRPr="00435158">
        <w:t xml:space="preserve"> (yrk. 17). Det är ny kunskap som lägger grunden för ökat välstånd och kulturell utveckling, heter i det motionen. Det finns tydliga brister framför allt i grundskolan, och dessa får dramatiska följdverkningar i alla andra utbil</w:t>
      </w:r>
      <w:r w:rsidRPr="00435158">
        <w:t>d</w:t>
      </w:r>
      <w:r w:rsidRPr="00435158">
        <w:t>ningsled. Därför krävs enligt motionärerna en övergripande strategi i syfte att reformera ungdomsskolan, den högre utbildningen och forskningen. Grun</w:t>
      </w:r>
      <w:r w:rsidRPr="00435158">
        <w:t>d</w:t>
      </w:r>
      <w:r w:rsidRPr="00435158">
        <w:t>skolan måste sättas främst. En kunskapsgaranti skall ge alla e</w:t>
      </w:r>
      <w:r w:rsidRPr="00435158">
        <w:t>lever möjlighet att lämna grundskolan med betyget godkänd i alla ämnen, det skall finnas utrymme för undervisning anpassad till varje elevs behov och intresse, det naturvetenskapliga och tekniska intresset måste utvecklas tidigt och IT:s möjligheter i läs- och skrivundervisningen måste tas till vara. För forskning</w:t>
      </w:r>
      <w:r w:rsidRPr="00435158">
        <w:t>s</w:t>
      </w:r>
      <w:r w:rsidRPr="00435158">
        <w:t>systemet måste kvalitet och förmåga till förnyelse stå i centrum.</w:t>
      </w:r>
    </w:p>
    <w:p w:rsidR="00C73F92" w:rsidRPr="00435158" w:rsidRDefault="00C73F92">
      <w:pPr>
        <w:pStyle w:val="Normaltindrag"/>
      </w:pPr>
      <w:r w:rsidRPr="00435158">
        <w:t>U t b i l d n i n g s u t s k o t t e t  anser att trafikutskottet bör avstyrka y</w:t>
      </w:r>
      <w:r w:rsidRPr="00435158">
        <w:t>r</w:t>
      </w:r>
      <w:r w:rsidRPr="00435158">
        <w:t>kandet om tillkännagivande. Det som motionärerna lyfter fram överen</w:t>
      </w:r>
      <w:r w:rsidRPr="00435158">
        <w:t>s</w:t>
      </w:r>
      <w:r w:rsidRPr="00435158">
        <w:t xml:space="preserve">stämmer i allt väsentligt med den inriktning som gäller för den svenska  utbildnings- och forskningspolitiken. </w:t>
      </w:r>
    </w:p>
    <w:p w:rsidR="00C73F92" w:rsidRPr="00435158" w:rsidRDefault="00C73F92">
      <w:r w:rsidRPr="00435158">
        <w:t>Motion 1999/2000:A228 (c, kd) handlar om integration i det svenska sa</w:t>
      </w:r>
      <w:r w:rsidRPr="00435158">
        <w:t>m</w:t>
      </w:r>
      <w:r w:rsidRPr="00435158">
        <w:t xml:space="preserve">hället av människor med utländsk härkomst. Motionärerna anser att satsning på </w:t>
      </w:r>
      <w:r w:rsidRPr="00435158">
        <w:rPr>
          <w:i/>
        </w:rPr>
        <w:t xml:space="preserve">”hackersförädling” </w:t>
      </w:r>
      <w:r w:rsidRPr="00435158">
        <w:t xml:space="preserve"> skulle vara en bra åtgärd för att ge elever som tröt</w:t>
      </w:r>
      <w:r w:rsidRPr="00435158">
        <w:t>t</w:t>
      </w:r>
      <w:r w:rsidRPr="00435158">
        <w:t xml:space="preserve">nat på skolan under sjunde eller åttonde skolåret, men som är duktiga på datorer, ett stärkt självförtroende och möjlighet att tillägna sig en livsstil som passar in i arbetslivet (yrk. 3). Det handlar enligt motionärerna om att skapa en karriärväg för ungdomar med autodidakt kunskap, men som riskerar att hamna vid sidan av arbetslivet. </w:t>
      </w:r>
    </w:p>
    <w:p w:rsidR="00C73F92" w:rsidRPr="00435158" w:rsidRDefault="00C73F92">
      <w:pPr>
        <w:pStyle w:val="Normaltindrag"/>
      </w:pPr>
      <w:r w:rsidRPr="00435158">
        <w:t xml:space="preserve">U t b i l d n i n g </w:t>
      </w:r>
      <w:r w:rsidRPr="00435158">
        <w:t>s u t s k o t t e t   anser att trafikutskottet bör avstyrka y</w:t>
      </w:r>
      <w:r w:rsidRPr="00435158">
        <w:t>r</w:t>
      </w:r>
      <w:r w:rsidRPr="00435158">
        <w:t xml:space="preserve">kandet om tillkännagivande. </w:t>
      </w:r>
    </w:p>
    <w:p w:rsidR="00C73F92" w:rsidRPr="00435158" w:rsidRDefault="00C73F92">
      <w:pPr>
        <w:pStyle w:val="Normaltindrag"/>
      </w:pPr>
      <w:r w:rsidRPr="00435158">
        <w:t>I läroplanen för det obligatoriska skolväsendet, förskoleklassen och fritid</w:t>
      </w:r>
      <w:r w:rsidRPr="00435158">
        <w:t>s</w:t>
      </w:r>
      <w:r w:rsidRPr="00435158">
        <w:t>hemmet (Lpo 94) sägs bl.a. att skolan skall sträva efter att varje elev utvec</w:t>
      </w:r>
      <w:r w:rsidRPr="00435158">
        <w:t>k</w:t>
      </w:r>
      <w:r w:rsidRPr="00435158">
        <w:t>lar nyfikenhet och lust att lära och utvecklar tillit till sin egen förmåga. Lär</w:t>
      </w:r>
      <w:r w:rsidRPr="00435158">
        <w:t>a</w:t>
      </w:r>
      <w:r w:rsidRPr="00435158">
        <w:t>ren skall utgå från varje enskild individs behov, förutsättningar, erfarenheter och tänkande. I läroplanen för det frivilliga skolväsendet (Lpf 94) sägs des</w:t>
      </w:r>
      <w:r w:rsidRPr="00435158">
        <w:t>s</w:t>
      </w:r>
      <w:r w:rsidRPr="00435158">
        <w:t>utom att skolan skall sträva efter flexibla lösningar för organisation, kursu</w:t>
      </w:r>
      <w:r w:rsidRPr="00435158">
        <w:t>t</w:t>
      </w:r>
      <w:r w:rsidRPr="00435158">
        <w:t>bud och arbetsformer. Med utgångspunkt i bl.a. dessa formuleringar i lär</w:t>
      </w:r>
      <w:r w:rsidRPr="00435158">
        <w:t>o</w:t>
      </w:r>
      <w:r w:rsidRPr="00435158">
        <w:t xml:space="preserve">planerna har kommunerna ansvar för att alla </w:t>
      </w:r>
      <w:r w:rsidRPr="00435158">
        <w:t xml:space="preserve">barn och ungdomar – oavsett deras bakgrund – fullföljer den obligatoriska skolan och får möjlighet att också genomgå och slutföra en gymnasieutbildning. </w:t>
      </w:r>
    </w:p>
    <w:p w:rsidR="00C73F92" w:rsidRPr="00435158" w:rsidRDefault="00C73F92">
      <w:pPr>
        <w:pStyle w:val="Vgnar"/>
      </w:pPr>
      <w:r w:rsidRPr="00435158">
        <w:t>Stockholm den 9 maj 2000</w:t>
      </w:r>
    </w:p>
    <w:p w:rsidR="00C73F92" w:rsidRPr="00435158" w:rsidRDefault="00C73F92">
      <w:pPr>
        <w:pStyle w:val="Vgnar"/>
      </w:pPr>
      <w:r w:rsidRPr="00435158">
        <w:t>På utbildningsutskottets vägnar</w:t>
      </w:r>
    </w:p>
    <w:p w:rsidR="00C73F92" w:rsidRPr="00435158" w:rsidRDefault="00C73F92">
      <w:pPr>
        <w:pStyle w:val="Ordfnamn"/>
      </w:pPr>
      <w:bookmarkStart w:id="31" w:name="Ordförande"/>
      <w:bookmarkEnd w:id="31"/>
      <w:r w:rsidRPr="00435158">
        <w:t xml:space="preserve">Jan Björkman </w:t>
      </w:r>
    </w:p>
    <w:p w:rsidR="00C73F92" w:rsidRPr="00435158" w:rsidRDefault="00C73F92">
      <w:pPr>
        <w:pStyle w:val="Deltagare"/>
      </w:pPr>
      <w:bookmarkStart w:id="32" w:name="Deltagare"/>
      <w:bookmarkEnd w:id="32"/>
      <w:r w:rsidRPr="00435158">
        <w:t>I beslutet har deltagit: Jan Björkman (s), Eva Johansson (s), Yvonne Ander</w:t>
      </w:r>
      <w:r w:rsidRPr="00435158">
        <w:t>s</w:t>
      </w:r>
      <w:r w:rsidRPr="00435158">
        <w:t>son (kd), Lars Hjertén (m), Majléne Westerlund Panke (s), Tomas Högström (m), Torgny Danielsson (s), Tomas Eneroth (s), Lennart Gustavsson (v), Erling Wälivaara (kd), Per Bill (m), Gunnar Goude (mp), Ulf Nilsson (fp), Anders Sjölund (m), Nils-Erik Söderqvist (s), Kalle Larsson (v) och Birgitta Sellén (c).</w:t>
      </w:r>
    </w:p>
    <w:p w:rsidR="00C73F92" w:rsidRPr="00435158" w:rsidRDefault="00C73F92">
      <w:pPr>
        <w:pStyle w:val="Rubrik1"/>
      </w:pPr>
      <w:bookmarkStart w:id="33" w:name="_Toc482512456"/>
      <w:r w:rsidRPr="00435158">
        <w:t>Avvikande meningar</w:t>
      </w:r>
      <w:bookmarkEnd w:id="33"/>
      <w:r w:rsidRPr="00435158">
        <w:tab/>
      </w:r>
    </w:p>
    <w:p w:rsidR="00C73F92" w:rsidRPr="00435158" w:rsidRDefault="00C73F92">
      <w:pPr>
        <w:pStyle w:val="Rubrik2"/>
        <w:spacing w:before="123"/>
      </w:pPr>
      <w:bookmarkStart w:id="34" w:name="_Toc482512457"/>
      <w:r w:rsidRPr="00435158">
        <w:t>1. Uppföljning av kommunernas skolplaner</w:t>
      </w:r>
      <w:bookmarkEnd w:id="34"/>
    </w:p>
    <w:p w:rsidR="00C73F92" w:rsidRPr="00435158" w:rsidRDefault="00C73F92">
      <w:r w:rsidRPr="00435158">
        <w:t>Yvonne Andersson (kd) och Erling Wälivaara (kd) anför:</w:t>
      </w:r>
    </w:p>
    <w:p w:rsidR="00C73F92" w:rsidRPr="00435158" w:rsidRDefault="00C73F92">
      <w:r w:rsidRPr="00435158">
        <w:t>Politiker nämner ofta IT som en räddningsplanka för skolans utveckling utan att ge ekonomiska resurser för arbetet. Vi anser att det är viktigt att komm</w:t>
      </w:r>
      <w:r w:rsidRPr="00435158">
        <w:t>u</w:t>
      </w:r>
      <w:r w:rsidRPr="00435158">
        <w:t>nernas skolplaner beskriver IT som ett pedagogiskt redskap. Det bör också framgå hur IT används för elever med svårigheter i sin skolsituation, för elever med olika funktionshinder, elever i särskolan, hur jämställdheten utvecklas osv. Invandrarundervisningens möjligheter bör beskrivas. De ek</w:t>
      </w:r>
      <w:r w:rsidRPr="00435158">
        <w:t>o</w:t>
      </w:r>
      <w:r w:rsidRPr="00435158">
        <w:t xml:space="preserve">nomiska förutsättningarna måste följa skolplanens mål. Skolverket har här ett uppföljningsansvar. </w:t>
      </w:r>
    </w:p>
    <w:p w:rsidR="00C73F92" w:rsidRPr="00435158" w:rsidRDefault="00C73F92">
      <w:pPr>
        <w:pStyle w:val="Normaltindrag"/>
      </w:pPr>
      <w:r w:rsidRPr="00435158">
        <w:t>Enligt vår mening bör riksdagen med bifall till motion 1999/2000:Ub808 yrkande 1 som sin mening ge regeringen till kän</w:t>
      </w:r>
      <w:r w:rsidRPr="00435158">
        <w:t>na vad vi här har anfört.</w:t>
      </w:r>
    </w:p>
    <w:p w:rsidR="00C73F92" w:rsidRPr="00435158" w:rsidRDefault="00C73F92">
      <w:pPr>
        <w:pStyle w:val="Rubrik2"/>
      </w:pPr>
      <w:bookmarkStart w:id="35" w:name="_Toc482512458"/>
      <w:r w:rsidRPr="00435158">
        <w:t>2. Bibliotekens roll för IT i skolan</w:t>
      </w:r>
      <w:bookmarkEnd w:id="35"/>
    </w:p>
    <w:p w:rsidR="00C73F92" w:rsidRPr="00435158" w:rsidRDefault="00C73F92">
      <w:r w:rsidRPr="00435158">
        <w:t>Yvonne Andersson (kd) och Erling Wälivaara (kd) anför:</w:t>
      </w:r>
    </w:p>
    <w:p w:rsidR="00C73F92" w:rsidRPr="00435158" w:rsidRDefault="00C73F92">
      <w:r w:rsidRPr="00435158">
        <w:t>För att nå bästa möjliga resultat bör biblioteken komma med mera i arbetet med IT i skolan. Personalen i skolan behöver skaffa sig kompetens att känna säkerhet inför metoder att söka, sortera, bearbeta, värdera, reflektera, sa</w:t>
      </w:r>
      <w:r w:rsidRPr="00435158">
        <w:t>m</w:t>
      </w:r>
      <w:r w:rsidRPr="00435158">
        <w:t>manställa och utvärdera. Där kan den källkritiska kompetensen som finns i biblioteksverksamheten tas i bruk. När elever får ett hundratal olika träffar på ett sökord ges det rika möjligheter till källkritisk övning och diskussion. Denna del har undervärderats i skolans datorisering, medan den tekniska delen har övervärderats.</w:t>
      </w:r>
    </w:p>
    <w:p w:rsidR="00C73F92" w:rsidRPr="00435158" w:rsidRDefault="00C73F92">
      <w:pPr>
        <w:pStyle w:val="Normaltindrag"/>
      </w:pPr>
      <w:r w:rsidRPr="00435158">
        <w:t>Enligt vår mening bör riksdagen med bifall till motion 1999/2000:Ub808 yrkande 2 som sin mening ge regeringen till känna vad vi här har anfört.</w:t>
      </w:r>
    </w:p>
    <w:p w:rsidR="00C73F92" w:rsidRPr="00435158" w:rsidRDefault="00C73F92">
      <w:pPr>
        <w:pStyle w:val="Rubrik2"/>
      </w:pPr>
      <w:bookmarkStart w:id="36" w:name="_Toc482512459"/>
      <w:r w:rsidRPr="00435158">
        <w:t>3. Komplettering av statistiken över skolans datorer med en kvalitativ analys</w:t>
      </w:r>
      <w:bookmarkEnd w:id="36"/>
    </w:p>
    <w:p w:rsidR="00C73F92" w:rsidRPr="00435158" w:rsidRDefault="00C73F92">
      <w:r w:rsidRPr="00435158">
        <w:t>Birgitta Sellén (c) anför:</w:t>
      </w:r>
    </w:p>
    <w:p w:rsidR="00C73F92" w:rsidRPr="00435158" w:rsidRDefault="00C73F92">
      <w:r w:rsidRPr="00435158">
        <w:t xml:space="preserve">Den kvantitativa beskrivning som ges i publikationen </w:t>
      </w:r>
      <w:r w:rsidRPr="00435158">
        <w:rPr>
          <w:i/>
        </w:rPr>
        <w:t>Skolans datorer</w:t>
      </w:r>
      <w:r w:rsidRPr="00435158">
        <w:t xml:space="preserve"> är otillräcklig för att bedöma insatser som behöver göras t.ex. inom fortbil</w:t>
      </w:r>
      <w:r w:rsidRPr="00435158">
        <w:t>d</w:t>
      </w:r>
      <w:r w:rsidRPr="00435158">
        <w:t>ningen eller inom lärarutbildningen. Skolverket bör därför få ett uppdrag att till denna statistik knyta kvalitativa analyser.</w:t>
      </w:r>
    </w:p>
    <w:p w:rsidR="00C73F92" w:rsidRPr="00435158" w:rsidRDefault="00C73F92">
      <w:pPr>
        <w:pStyle w:val="Normaltindrag"/>
      </w:pPr>
      <w:r w:rsidRPr="00435158">
        <w:t>Enligt min mening bör riksdagen med bifall till motion 1999/2000:T703 yrkande 7 som sin mening ge regeringen till känna vad jag här har anfört.</w:t>
      </w:r>
    </w:p>
    <w:p w:rsidR="00C73F92" w:rsidRPr="00435158" w:rsidRDefault="00C73F92">
      <w:pPr>
        <w:pStyle w:val="Rubrik2"/>
      </w:pPr>
      <w:bookmarkStart w:id="37" w:name="_Toc482512460"/>
      <w:r w:rsidRPr="00435158">
        <w:t>4. Satsningen på Internetanslutning till skolor</w:t>
      </w:r>
      <w:bookmarkEnd w:id="37"/>
    </w:p>
    <w:p w:rsidR="00C73F92" w:rsidRPr="00435158" w:rsidRDefault="00C73F92">
      <w:r w:rsidRPr="00435158">
        <w:t>Birgitta Sellén (c) anför:</w:t>
      </w:r>
    </w:p>
    <w:p w:rsidR="00C73F92" w:rsidRPr="00435158" w:rsidRDefault="00C73F92">
      <w:r w:rsidRPr="00435158">
        <w:t>Den satsning regeringen nu genomför för att underlätta för skolor att skaffa anslutning till Internet bidrar inte till likvärdiga villkor i hela landet. Cente</w:t>
      </w:r>
      <w:r w:rsidRPr="00435158">
        <w:t>r</w:t>
      </w:r>
      <w:r w:rsidRPr="00435158">
        <w:t>partiets förslag om en digital infrastruktur skulle lösa problemet. I avvaktan på fiberanslutning till hemmen, skolorna och arbetsplatserna bör stöd till anslutning ges i form av ett grundbidrag för anslutning. Stödet bör öka i distinkta steg efter behovet av snabbare teknik.</w:t>
      </w:r>
    </w:p>
    <w:p w:rsidR="00C73F92" w:rsidRPr="00435158" w:rsidRDefault="00C73F92">
      <w:pPr>
        <w:pStyle w:val="Normaltindrag"/>
      </w:pPr>
      <w:r w:rsidRPr="00435158">
        <w:t>Enligt min mening bör riksdagen  med anledning av motion 1999/2000: T703 yrkande 9 som sin mening ge regeringen till känna vad jag här har anfört.</w:t>
      </w:r>
    </w:p>
    <w:p w:rsidR="00C73F92" w:rsidRPr="00435158" w:rsidRDefault="00C73F92">
      <w:pPr>
        <w:pStyle w:val="Rubrik2"/>
      </w:pPr>
      <w:bookmarkStart w:id="38" w:name="_Toc482512461"/>
      <w:r w:rsidRPr="00435158">
        <w:t>5. Tillgång till dator och e-postadress för alla elever</w:t>
      </w:r>
      <w:bookmarkEnd w:id="38"/>
    </w:p>
    <w:p w:rsidR="00C73F92" w:rsidRPr="00435158" w:rsidRDefault="00C73F92">
      <w:r w:rsidRPr="00435158">
        <w:t>Ulf Nilsson (fp) anför:</w:t>
      </w:r>
    </w:p>
    <w:p w:rsidR="00C73F92" w:rsidRPr="00435158" w:rsidRDefault="00C73F92">
      <w:r w:rsidRPr="00435158">
        <w:t>Alla elever borde få tillgång till dator och en e-postadress i skolan. Risken är annars stor för att eleverna delas in i ett A- och ett B-lag där några har til</w:t>
      </w:r>
      <w:r w:rsidRPr="00435158">
        <w:t>l</w:t>
      </w:r>
      <w:r w:rsidRPr="00435158">
        <w:t xml:space="preserve">gång till datorer och IT i  hemmet medan andra inte har samma möjligheter. </w:t>
      </w:r>
    </w:p>
    <w:p w:rsidR="00C73F92" w:rsidRPr="00435158" w:rsidRDefault="00C73F92">
      <w:pPr>
        <w:pStyle w:val="Normaltindrag"/>
      </w:pPr>
      <w:r w:rsidRPr="00435158">
        <w:t>Enligt min mening bör riksdagen med bifall till motionerna 1999/2000: Ub294 yrkande 24 och 1999/2000:T705 yrkande 11 som sin mening ge regeringen till känna vad jag här har anfört.</w:t>
      </w:r>
    </w:p>
    <w:p w:rsidR="00C73F92" w:rsidRPr="00435158" w:rsidRDefault="00C73F92">
      <w:pPr>
        <w:pStyle w:val="Rubrik2"/>
      </w:pPr>
      <w:bookmarkStart w:id="39" w:name="_Toc482512462"/>
      <w:r w:rsidRPr="00435158">
        <w:t>6. Integration av IT i undervisningen</w:t>
      </w:r>
      <w:bookmarkEnd w:id="39"/>
    </w:p>
    <w:p w:rsidR="00C73F92" w:rsidRPr="00435158" w:rsidRDefault="00C73F92">
      <w:r w:rsidRPr="00435158">
        <w:t>Ulf Nilsson (fp) anför:</w:t>
      </w:r>
    </w:p>
    <w:p w:rsidR="00C73F92" w:rsidRPr="00435158" w:rsidRDefault="00C73F92">
      <w:r w:rsidRPr="00435158">
        <w:t>Informationstekniken måste integreras i undervisningen. Det är en nödvä</w:t>
      </w:r>
      <w:r w:rsidRPr="00435158">
        <w:t>n</w:t>
      </w:r>
      <w:r w:rsidRPr="00435158">
        <w:t>dighet på arbetsmarknaden att ha bra kunskaper om informationstekniken och vana att använda den som arbetsredskap. Information är inte kunskap. Därigenom skärper IT kraven på kritiskt tänkande hos eleverna. Det är nö</w:t>
      </w:r>
      <w:r w:rsidRPr="00435158">
        <w:t>d</w:t>
      </w:r>
      <w:r w:rsidRPr="00435158">
        <w:t>vändigt att eleverna lär sig granska kritiskt, vara misstänksamma mot bluff och desinformation.</w:t>
      </w:r>
    </w:p>
    <w:p w:rsidR="00C73F92" w:rsidRPr="00435158" w:rsidRDefault="00C73F92">
      <w:pPr>
        <w:pStyle w:val="Normaltindrag"/>
      </w:pPr>
      <w:r w:rsidRPr="00435158">
        <w:t>Enligt min mening bör riksdagen med bifall till motion 1999/2000:T705 yrkande 12 som sin mening ge regeringen till känna vad jag här har anfört.</w:t>
      </w:r>
    </w:p>
    <w:p w:rsidR="00C73F92" w:rsidRPr="00435158" w:rsidRDefault="00C73F92">
      <w:pPr>
        <w:pStyle w:val="Rubrik2"/>
      </w:pPr>
      <w:bookmarkStart w:id="40" w:name="_Toc482512463"/>
      <w:r w:rsidRPr="00435158">
        <w:t>7. Ett kunskapslyft inom IT</w:t>
      </w:r>
      <w:bookmarkEnd w:id="40"/>
    </w:p>
    <w:p w:rsidR="00C73F92" w:rsidRPr="00435158" w:rsidRDefault="00C73F92">
      <w:r w:rsidRPr="00435158">
        <w:t>Birgitta Sellén (c) anför:</w:t>
      </w:r>
    </w:p>
    <w:p w:rsidR="00C73F92" w:rsidRPr="00435158" w:rsidRDefault="00C73F92">
      <w:r w:rsidRPr="00435158">
        <w:t>Vi i Centerpartiet vill se ett nationellt kunskapslyft inom IT. Det skall inn</w:t>
      </w:r>
      <w:r w:rsidRPr="00435158">
        <w:t>e</w:t>
      </w:r>
      <w:r w:rsidRPr="00435158">
        <w:t>bära att alla människor får möjlighet att lära sig utnyttja verktygen och dä</w:t>
      </w:r>
      <w:r w:rsidRPr="00435158">
        <w:t>r</w:t>
      </w:r>
      <w:r w:rsidRPr="00435158">
        <w:t>med de möjligheter som en utbyggd infrastruktur ger. Regeringen bör fo</w:t>
      </w:r>
      <w:r w:rsidRPr="00435158">
        <w:t>r</w:t>
      </w:r>
      <w:r w:rsidRPr="00435158">
        <w:t xml:space="preserve">mulera målet om ett kunskapslyft inom IT och i samband därmed bjuda in en mängd aktörer som kan vara behjälpliga i detta arbete. Viktiga aktörer är skolans huvudmän, liksom alla de folkrörelser som organiserar människor i alla åldrar, över hela landet. Regeringen bör för ett sådant kunskapslyft också ha beredskap för att stödja insatserna ekonomiskt.  </w:t>
      </w:r>
    </w:p>
    <w:p w:rsidR="00C73F92" w:rsidRPr="00435158" w:rsidRDefault="00C73F92">
      <w:pPr>
        <w:pStyle w:val="Normaltindrag"/>
      </w:pPr>
      <w:r w:rsidRPr="00435158">
        <w:t>Enligt m</w:t>
      </w:r>
      <w:r w:rsidRPr="00435158">
        <w:t>in mening bör riksdagen med bifall till motionerna 1999/2000: T703 yrkande 4 och 1999/2000:T714 yrkande 4 som sin mening ge regerin</w:t>
      </w:r>
      <w:r w:rsidRPr="00435158">
        <w:t>g</w:t>
      </w:r>
      <w:r w:rsidRPr="00435158">
        <w:t>en till känna vad jag här har anfört.</w:t>
      </w:r>
    </w:p>
    <w:p w:rsidR="00C73F92" w:rsidRPr="00435158" w:rsidRDefault="00C73F92">
      <w:pPr>
        <w:pStyle w:val="Rubrik2"/>
      </w:pPr>
      <w:bookmarkStart w:id="41" w:name="_Toc482512464"/>
      <w:r w:rsidRPr="00435158">
        <w:t>8. Fler högskoleutbildade inom IT</w:t>
      </w:r>
      <w:bookmarkEnd w:id="41"/>
    </w:p>
    <w:p w:rsidR="00C73F92" w:rsidRPr="00435158" w:rsidRDefault="00C73F92">
      <w:r w:rsidRPr="00435158">
        <w:t>Lars Hjertén (m), Tomas Högström (m), Per Bill (m) och Anders Sjölund (m) anför:</w:t>
      </w:r>
    </w:p>
    <w:p w:rsidR="00C73F92" w:rsidRPr="00435158" w:rsidRDefault="00C73F92">
      <w:r w:rsidRPr="00435158">
        <w:t>Kompetent IT-personal är en bristvara i hela världen och denna brist är ett av de mest allvarliga problemen i Sverige. Kompetensbehoven ligger både på yrkesutbildade (tekniker) och på akademisk nivå. Utbildningssystemet måste få en tydligare inriktning på de möjligheter som den digitala ekonomin e</w:t>
      </w:r>
      <w:r w:rsidRPr="00435158">
        <w:t>r</w:t>
      </w:r>
      <w:r w:rsidRPr="00435158">
        <w:t>bjuder. Ett högre teknikkunnande, mer kunskap om entreprenörskap och om PR och marknadsföring måste stimuleras bland studenter. Vi anser att Sver</w:t>
      </w:r>
      <w:r w:rsidRPr="00435158">
        <w:t>i</w:t>
      </w:r>
      <w:r w:rsidRPr="00435158">
        <w:t xml:space="preserve">ge inom fem år skall examinera 50 % fler civilingenjörer. För att detta skall vara möjligt krävs snabba förändringar i hela skolsystemet. Flexibel skoltid och insatser för att öka intresset för teknikstudier är två av många åtgärder som krävs. </w:t>
      </w:r>
    </w:p>
    <w:p w:rsidR="00C73F92" w:rsidRPr="00435158" w:rsidRDefault="00C73F92">
      <w:pPr>
        <w:pStyle w:val="Normaltindrag"/>
      </w:pPr>
      <w:r w:rsidRPr="00435158">
        <w:t>Vi anser att riksdagen med bifall till motion 1999/2000:T28 yrkandena 13 och 20 som sin mening bör ge regeringen till kä</w:t>
      </w:r>
      <w:r w:rsidRPr="00435158">
        <w:t>nna vad vi här har anfört.</w:t>
      </w:r>
    </w:p>
    <w:p w:rsidR="00C73F92" w:rsidRPr="00435158" w:rsidRDefault="00C73F92">
      <w:pPr>
        <w:pStyle w:val="Rubrik2"/>
      </w:pPr>
      <w:bookmarkStart w:id="42" w:name="_Toc482512465"/>
      <w:r w:rsidRPr="00435158">
        <w:t>9. Fler högskoleutbildade inom IT</w:t>
      </w:r>
      <w:bookmarkEnd w:id="42"/>
    </w:p>
    <w:p w:rsidR="00C73F92" w:rsidRPr="00435158" w:rsidRDefault="00C73F92">
      <w:r w:rsidRPr="00435158">
        <w:t>Yvonne Andersson (kd) och Erling Wälivaara (kd) anför:</w:t>
      </w:r>
    </w:p>
    <w:p w:rsidR="00C73F92" w:rsidRPr="00435158" w:rsidRDefault="00C73F92">
      <w:r w:rsidRPr="00435158">
        <w:t>För att Sverige skall kunna behålla och stärka sin position som ledande IT-nation krävs att vi har ett utbildningsväsende som kan försörja det privata näringslivet med duktiga medarbetare. Framför allt gäller det civilingenjörer, men även andra högutbildade kommer att behövas när tekniken tar sig in på allt fler områden i samhället. För att tillfredsställa hela samhällets behov bör fler utbildningsplatser för civilingenjörsutbildning inrättas och examinati</w:t>
      </w:r>
      <w:r w:rsidRPr="00435158">
        <w:t>o</w:t>
      </w:r>
      <w:r w:rsidRPr="00435158">
        <w:t>nen av civilingenjörer öka med 1 000 per år. Det är också nödvändigt att studerande redan i grundskolan och gymnasieskolan motiveras att läsa natu</w:t>
      </w:r>
      <w:r w:rsidRPr="00435158">
        <w:t>r</w:t>
      </w:r>
      <w:r w:rsidRPr="00435158">
        <w:t>vetenskapliga ämnen och teknik. Det nya teknikprogrammet i gymnasiesk</w:t>
      </w:r>
      <w:r w:rsidRPr="00435158">
        <w:t>o</w:t>
      </w:r>
      <w:r w:rsidRPr="00435158">
        <w:t>lan måste ses över för att förbättra rekryteringen dit, särskilt när det gäller kvi</w:t>
      </w:r>
      <w:r w:rsidRPr="00435158">
        <w:t>n</w:t>
      </w:r>
      <w:r w:rsidRPr="00435158">
        <w:t xml:space="preserve">nor. </w:t>
      </w:r>
    </w:p>
    <w:p w:rsidR="00C73F92" w:rsidRPr="00435158" w:rsidRDefault="00C73F92">
      <w:pPr>
        <w:pStyle w:val="Normaltindrag"/>
      </w:pPr>
      <w:r w:rsidRPr="00435158">
        <w:t>Enligt vår mening bör riksdagen med bifall till motion 1999/2000:T24 y</w:t>
      </w:r>
      <w:r w:rsidRPr="00435158">
        <w:t>r</w:t>
      </w:r>
      <w:r w:rsidRPr="00435158">
        <w:t xml:space="preserve">kande 12 i denna del som sin mening ge regeringen till känna vad vi här har anfört. </w:t>
      </w:r>
    </w:p>
    <w:p w:rsidR="00C73F92" w:rsidRPr="00435158" w:rsidRDefault="00C73F92">
      <w:pPr>
        <w:pStyle w:val="Rubrik2"/>
      </w:pPr>
      <w:bookmarkStart w:id="43" w:name="_Toc482512466"/>
      <w:r w:rsidRPr="00435158">
        <w:t>10. Distansutbildning med IT-stöd</w:t>
      </w:r>
      <w:bookmarkEnd w:id="43"/>
    </w:p>
    <w:p w:rsidR="00C73F92" w:rsidRPr="00435158" w:rsidRDefault="00C73F92">
      <w:r w:rsidRPr="00435158">
        <w:t>Lars Hjertén (m), Tomas Högström (m), Per Bill (m) och Anders Sjölund (m) anför:</w:t>
      </w:r>
    </w:p>
    <w:p w:rsidR="00C73F92" w:rsidRPr="00435158" w:rsidRDefault="00C73F92">
      <w:r w:rsidRPr="00435158">
        <w:t>Det pågående teknikskiftet kommer att få långtgående konsekvenser för hela vårt samhälle och då inte minst vårt utbildningsväsende. Den digitala tekn</w:t>
      </w:r>
      <w:r w:rsidRPr="00435158">
        <w:t>i</w:t>
      </w:r>
      <w:r w:rsidRPr="00435158">
        <w:t>ken ger stora möjligheter att sprida utbildning. Det sker en mycket snabb expansion av digital distansutbildning, som inom några år kommer att utbilda många miljoner människor – människor som annars troligen varken hade haft tid eller råd till utbildning eller tillgång till en konventionell utbildning</w:t>
      </w:r>
      <w:r w:rsidRPr="00435158">
        <w:t>s</w:t>
      </w:r>
      <w:r w:rsidRPr="00435158">
        <w:t>plats. Sverige bör skapa ett virtuellt universitet med tillgång till en bred uppsättning kurser.  I detta universitet skall alla lärosäten som vill bidra med kurser och kunnande ges möjligheter att delta.</w:t>
      </w:r>
    </w:p>
    <w:p w:rsidR="00C73F92" w:rsidRPr="00435158" w:rsidRDefault="00C73F92">
      <w:pPr>
        <w:pStyle w:val="Normaltindrag"/>
      </w:pPr>
      <w:r w:rsidRPr="00435158">
        <w:t xml:space="preserve">Vi </w:t>
      </w:r>
      <w:r w:rsidRPr="00435158">
        <w:t>anser att riksdagen med bifall till motion 1999/2000:T28 yrkandena 18 och 19 som sin mening bör ge regeringen till känna vad vi här har anfört.</w:t>
      </w:r>
    </w:p>
    <w:p w:rsidR="00C73F92" w:rsidRPr="00435158" w:rsidRDefault="00C73F92">
      <w:pPr>
        <w:pStyle w:val="Rubrik2"/>
      </w:pPr>
      <w:bookmarkStart w:id="44" w:name="_Toc482512467"/>
      <w:r w:rsidRPr="00435158">
        <w:t>11. Distansutbildning med IT-stöd</w:t>
      </w:r>
      <w:bookmarkEnd w:id="44"/>
    </w:p>
    <w:p w:rsidR="00C73F92" w:rsidRPr="00435158" w:rsidRDefault="00C73F92">
      <w:r w:rsidRPr="00435158">
        <w:t>Birgitta Sellén (c) anför:</w:t>
      </w:r>
    </w:p>
    <w:p w:rsidR="00C73F92" w:rsidRPr="00435158" w:rsidRDefault="00C73F92">
      <w:r w:rsidRPr="00435158">
        <w:t>Distansutbildningen bör utvecklas så att den i ännu större utsträckning än hittills omfattar all utbildning. Exempelvis kan nya former för undervisnin</w:t>
      </w:r>
      <w:r w:rsidRPr="00435158">
        <w:t>g</w:t>
      </w:r>
      <w:r w:rsidRPr="00435158">
        <w:t>en i grund- och gymnasieskolan prövas och eleverna läsa på distans någon dag i veckan. Skolverket bör ges i uppdrag att initiera och utvärdera sådana projekt. Det produceras i Sverige enorma mängder kunskap genom förelä</w:t>
      </w:r>
      <w:r w:rsidRPr="00435158">
        <w:t>s</w:t>
      </w:r>
      <w:r w:rsidRPr="00435158">
        <w:t>ningar, lektioner och distansundervisning, som dock bara kommer få männ</w:t>
      </w:r>
      <w:r w:rsidRPr="00435158">
        <w:t>i</w:t>
      </w:r>
      <w:r w:rsidRPr="00435158">
        <w:t xml:space="preserve">skor till del genom deltagande i utbildningar. Alla medborgare bidrar genom skatten till att finansiera utbildningarna och borde därigenom kunna ta del av dem. Ett mål om att all offentligt finansierad utbildning skall </w:t>
      </w:r>
      <w:r w:rsidRPr="00435158">
        <w:t>göras tillgän</w:t>
      </w:r>
      <w:r w:rsidRPr="00435158">
        <w:t>g</w:t>
      </w:r>
      <w:r w:rsidRPr="00435158">
        <w:t xml:space="preserve">lig på nätet bör därför fastställas. </w:t>
      </w:r>
    </w:p>
    <w:p w:rsidR="00C73F92" w:rsidRPr="00435158" w:rsidRDefault="00C73F92">
      <w:pPr>
        <w:pStyle w:val="Normaltindrag"/>
      </w:pPr>
      <w:r w:rsidRPr="00435158">
        <w:t>Enligt min mening bör riksdagen med bifall till motion 1999/2000:T703 yrkandena 6 och 10 som sin mening ge regeringen till känna vad jag här har anfört.</w:t>
      </w:r>
    </w:p>
    <w:p w:rsidR="00C73F92" w:rsidRPr="00435158" w:rsidRDefault="00C73F92">
      <w:pPr>
        <w:pStyle w:val="Rubrik2"/>
      </w:pPr>
      <w:bookmarkStart w:id="45" w:name="_Toc482512468"/>
      <w:r w:rsidRPr="00435158">
        <w:t>12. Ett kompetenscentrum för Internetteknik</w:t>
      </w:r>
      <w:bookmarkEnd w:id="45"/>
    </w:p>
    <w:p w:rsidR="00C73F92" w:rsidRPr="00435158" w:rsidRDefault="00C73F92">
      <w:r w:rsidRPr="00435158">
        <w:t>Lennart Gustavsson (v) och Kalle Larsson (v) anför:</w:t>
      </w:r>
    </w:p>
    <w:p w:rsidR="00C73F92" w:rsidRPr="00435158" w:rsidRDefault="00C73F92">
      <w:r w:rsidRPr="00435158">
        <w:t>En särskild satsning på forskning och utbildning är nödvändig för att råda bot på den stora bristen på kompetent personal som kan bygga och underhålla stora IP-nät (IP=Internet Protocol) och för att inte äventyra den stora nati</w:t>
      </w:r>
      <w:r w:rsidRPr="00435158">
        <w:t>o</w:t>
      </w:r>
      <w:r w:rsidRPr="00435158">
        <w:t>nella satsningen på utbyggnad av bredband. Vi anser det olyckligt att reg</w:t>
      </w:r>
      <w:r w:rsidRPr="00435158">
        <w:t>e</w:t>
      </w:r>
      <w:r w:rsidRPr="00435158">
        <w:t>ringen i hög grad fokuserar intresset när det gäller forskning och utveckling till KTH och den påbörjade satsningen i Kista. Det finns enligt vår mening starka skäl för en resolut och effektiv investering i utbildning och komp</w:t>
      </w:r>
      <w:r w:rsidRPr="00435158">
        <w:t>e</w:t>
      </w:r>
      <w:r w:rsidRPr="00435158">
        <w:t>tensspridning även utanför Stockholmsregionen. Detta kan ske genom en satsning på ett kompetenskonsortium för forskning och utveckling inom bredbandsteknologi, som förutom KTH består av Högskolan i Karlskr</w:t>
      </w:r>
      <w:r w:rsidRPr="00435158">
        <w:t>o</w:t>
      </w:r>
      <w:r w:rsidRPr="00435158">
        <w:t>na/R</w:t>
      </w:r>
      <w:r w:rsidRPr="00435158">
        <w:t>onneby, Linköpings universitet, Mitthögskolan och Luleå tekniska un</w:t>
      </w:r>
      <w:r w:rsidRPr="00435158">
        <w:t>i</w:t>
      </w:r>
      <w:r w:rsidRPr="00435158">
        <w:t>versitet. På så sätt skulle man få en jämnare geografisk kompetensspridning utan att tumma på kvaliteten. Samtliga dessa lärosäten har en väl dokument</w:t>
      </w:r>
      <w:r w:rsidRPr="00435158">
        <w:t>e</w:t>
      </w:r>
      <w:r w:rsidRPr="00435158">
        <w:t>rad kvalificerad forskning och avknoppning på IT-området.</w:t>
      </w:r>
    </w:p>
    <w:p w:rsidR="00C73F92" w:rsidRPr="00435158" w:rsidRDefault="00C73F92">
      <w:pPr>
        <w:pStyle w:val="Normaltindrag"/>
      </w:pPr>
      <w:r w:rsidRPr="00435158">
        <w:t>Enligt vår mening bör riksdagen med bifall till motion 1999/2000:T21 som sin mening ge regeringen till känna vad vi här har anfört.</w:t>
      </w:r>
    </w:p>
    <w:p w:rsidR="00C73F92" w:rsidRPr="00435158" w:rsidRDefault="00C73F92">
      <w:pPr>
        <w:pStyle w:val="Rubrik2"/>
      </w:pPr>
      <w:bookmarkStart w:id="46" w:name="_Toc482512469"/>
      <w:r w:rsidRPr="00435158">
        <w:t>13. Forskning inom vissa områden</w:t>
      </w:r>
      <w:bookmarkEnd w:id="46"/>
    </w:p>
    <w:p w:rsidR="00C73F92" w:rsidRPr="00435158" w:rsidRDefault="00C73F92">
      <w:r w:rsidRPr="00435158">
        <w:t>Yvonne Andersson (kd) och Erling Wälivaara (kd) anför:</w:t>
      </w:r>
    </w:p>
    <w:p w:rsidR="00C73F92" w:rsidRPr="00435158" w:rsidRDefault="00C73F92">
      <w:r w:rsidRPr="00435158">
        <w:t>Lärarna måste ges bättre kunskap i hur tekniken kan användas för att u</w:t>
      </w:r>
      <w:r w:rsidRPr="00435158">
        <w:t>t</w:t>
      </w:r>
      <w:r w:rsidRPr="00435158">
        <w:t>veckla utbildningen. Vi anser att regeringen bör överväga att inrätta ett sä</w:t>
      </w:r>
      <w:r w:rsidRPr="00435158">
        <w:t>r</w:t>
      </w:r>
      <w:r w:rsidRPr="00435158">
        <w:t>skilt tvärvetenskapligt forskningsprogram med inriktning mot pedagogisk kompetens och använ</w:t>
      </w:r>
      <w:r w:rsidRPr="00435158">
        <w:t>d</w:t>
      </w:r>
      <w:r w:rsidRPr="00435158">
        <w:t xml:space="preserve">ning av modern IT. </w:t>
      </w:r>
    </w:p>
    <w:p w:rsidR="00C73F92" w:rsidRPr="00435158" w:rsidRDefault="00C73F92">
      <w:pPr>
        <w:pStyle w:val="Normaltindrag"/>
      </w:pPr>
      <w:r w:rsidRPr="00435158">
        <w:t>Enligt vår mening bör riksdagen med bifall till motion 1999/2000:T24 y</w:t>
      </w:r>
      <w:r w:rsidRPr="00435158">
        <w:t>r</w:t>
      </w:r>
      <w:r w:rsidRPr="00435158">
        <w:t xml:space="preserve">kande 12 i denna del som sin mening ge regeringen till känna vad vi här har anfört. </w:t>
      </w:r>
    </w:p>
    <w:p w:rsidR="00C73F92" w:rsidRPr="00435158" w:rsidRDefault="00C73F92">
      <w:pPr>
        <w:pStyle w:val="Rubrik2"/>
      </w:pPr>
      <w:bookmarkStart w:id="47" w:name="_Toc482512470"/>
      <w:r w:rsidRPr="00435158">
        <w:t>14. Forskning inom vissa områden</w:t>
      </w:r>
      <w:bookmarkEnd w:id="47"/>
    </w:p>
    <w:p w:rsidR="00C73F92" w:rsidRPr="00435158" w:rsidRDefault="00C73F92">
      <w:r w:rsidRPr="00435158">
        <w:t>Ulf Nilsson (fp) anför:</w:t>
      </w:r>
    </w:p>
    <w:p w:rsidR="00C73F92" w:rsidRPr="00435158" w:rsidRDefault="00C73F92">
      <w:r w:rsidRPr="00435158">
        <w:t>Jag anser att den ökade användningen av mobiltelefoner gör det angeläget att snabbt få fram underlag för att bedöma om de nuvarande gränsvärdena beh</w:t>
      </w:r>
      <w:r w:rsidRPr="00435158">
        <w:t>ö</w:t>
      </w:r>
      <w:r w:rsidRPr="00435158">
        <w:t>ver skärpas.</w:t>
      </w:r>
    </w:p>
    <w:p w:rsidR="00C73F92" w:rsidRPr="00435158" w:rsidRDefault="00C73F92">
      <w:pPr>
        <w:pStyle w:val="Normaltindrag"/>
      </w:pPr>
      <w:r w:rsidRPr="00435158">
        <w:t>Enligt min mening bör riksdagen med bifall till motion 1999/2000:T702 yrkande 3 som sin mening ge regeringen till känna vad jag här har anfört.</w:t>
      </w:r>
    </w:p>
    <w:p w:rsidR="00C73F92" w:rsidRPr="00435158" w:rsidRDefault="00C73F92">
      <w:pPr>
        <w:pStyle w:val="Rubrik2"/>
      </w:pPr>
      <w:bookmarkStart w:id="48" w:name="_Toc482512471"/>
      <w:r w:rsidRPr="00435158">
        <w:t>15. Klimatet för forskning, utbildning och utveckling</w:t>
      </w:r>
      <w:bookmarkEnd w:id="48"/>
    </w:p>
    <w:p w:rsidR="00C73F92" w:rsidRPr="00435158" w:rsidRDefault="00C73F92">
      <w:r w:rsidRPr="00435158">
        <w:t>Lars Hjertén (m), Tomas Högström (m), Per Bill (m) och Anders Sjölund (m) anför:</w:t>
      </w:r>
    </w:p>
    <w:p w:rsidR="00C73F92" w:rsidRPr="00435158" w:rsidRDefault="00C73F92">
      <w:r w:rsidRPr="00435158">
        <w:t>Internet- och kunskapssamhället kommer att i grunden förändra de instituti</w:t>
      </w:r>
      <w:r w:rsidRPr="00435158">
        <w:t>o</w:t>
      </w:r>
      <w:r w:rsidRPr="00435158">
        <w:t>ner som bar upp industrisamhället. Detta ställer krav på ett tydligt ledarskap vad gäller exempelvis den övergripande kunskapsmiljön. Det är ny kunskap som lägger grunden för ökat välstånd och kulturell utveckling. De tydliga brister som finns framför allt i grundskolan får dramatiska följdverkningar i alla andra utbildningsled. Därför krävs en övergripande strategi i syfte att reformera ungdomsskolan, den högre utbildningen och forskningen.</w:t>
      </w:r>
    </w:p>
    <w:p w:rsidR="00C73F92" w:rsidRPr="00435158" w:rsidRDefault="00C73F92">
      <w:pPr>
        <w:pStyle w:val="Normaltindrag"/>
      </w:pPr>
      <w:r w:rsidRPr="00435158">
        <w:t>Grundskolan måste sättas främst. En kunskapsgaranti skall ge alla</w:t>
      </w:r>
      <w:r w:rsidRPr="00435158">
        <w:t xml:space="preserve"> elever möjlighet att lämna grundskolan med betyget godkänd i alla ämnen. Det måste finnas utrymme för undervisning anpassad efter varje elevs behov och intresse. Det naturvetenskapliga och tekniska intresset måste utvecklas tidigt. IT:s möjligheter i läs- och skrivundervisningen bör tas till vara. För fors</w:t>
      </w:r>
      <w:r w:rsidRPr="00435158">
        <w:t>k</w:t>
      </w:r>
      <w:r w:rsidRPr="00435158">
        <w:t>ningssystemet måste kvalitet och förmåga till förnyelse stå i centrum. Det förutsätter i sin tur skärpta kvalitetskrav, men också ökad flexibilitet och mångfald. Högre utbildning och forskning måste plan</w:t>
      </w:r>
      <w:r w:rsidRPr="00435158">
        <w:t>eras utifrån långa pe</w:t>
      </w:r>
      <w:r w:rsidRPr="00435158">
        <w:t>r</w:t>
      </w:r>
      <w:r w:rsidRPr="00435158">
        <w:t>spektiv och får aldrig göras till en del av en kortsiktig arbetsmarknads- och regionalpolitik.</w:t>
      </w:r>
    </w:p>
    <w:p w:rsidR="00C73F92" w:rsidRPr="00435158" w:rsidRDefault="00C73F92">
      <w:pPr>
        <w:pStyle w:val="Normaltindrag"/>
      </w:pPr>
      <w:r w:rsidRPr="00435158">
        <w:t>Enligt vår mening bör riksdagen med bifall till motion 1999/2000:T28 y</w:t>
      </w:r>
      <w:r w:rsidRPr="00435158">
        <w:t>r</w:t>
      </w:r>
      <w:r w:rsidRPr="00435158">
        <w:t>kande 17 som sin mening ge regeringen till känna vad vi här har anfört.</w:t>
      </w:r>
    </w:p>
    <w:p w:rsidR="00C73F92" w:rsidRPr="00435158" w:rsidRDefault="00C73F92"/>
    <w:p w:rsidR="00C73F92" w:rsidRPr="00435158" w:rsidRDefault="00C73F92">
      <w:pPr>
        <w:pStyle w:val="Normaltindrag"/>
      </w:pPr>
      <w:bookmarkStart w:id="49" w:name="Nästa_Reservation"/>
      <w:bookmarkEnd w:id="49"/>
    </w:p>
    <w:p w:rsidR="00C73F92" w:rsidRPr="00435158" w:rsidRDefault="00C73F92">
      <w:pPr>
        <w:pStyle w:val="Normaltindrag"/>
        <w:sectPr w:rsidR="00000000" w:rsidRPr="00435158">
          <w:headerReference w:type="default" r:id="rId9"/>
          <w:footerReference w:type="default" r:id="rId10"/>
          <w:pgSz w:w="11906" w:h="16838" w:code="9"/>
          <w:pgMar w:top="567" w:right="4876" w:bottom="4508" w:left="1134" w:header="227" w:footer="227" w:gutter="0"/>
          <w:cols w:space="720"/>
        </w:sectPr>
      </w:pPr>
    </w:p>
    <w:p w:rsidR="00C73F92" w:rsidRPr="00435158" w:rsidRDefault="00C73F92">
      <w:pPr>
        <w:pStyle w:val="Innehll"/>
        <w:outlineLvl w:val="1"/>
      </w:pPr>
      <w:r w:rsidRPr="00435158">
        <w:t>Innehållsförteckning</w:t>
      </w:r>
    </w:p>
    <w:p w:rsidR="00C73F92" w:rsidRPr="00435158" w:rsidRDefault="00C73F92">
      <w:pPr>
        <w:pStyle w:val="Innehll1"/>
      </w:pPr>
      <w:r w:rsidRPr="00435158">
        <w:t>Till trafikutskottet</w:t>
      </w:r>
      <w:r w:rsidRPr="00435158">
        <w:tab/>
        <w:t>1</w:t>
      </w:r>
    </w:p>
    <w:p w:rsidR="00C73F92" w:rsidRPr="00435158" w:rsidRDefault="00C73F92">
      <w:pPr>
        <w:pStyle w:val="Innehll2"/>
      </w:pPr>
      <w:r w:rsidRPr="00435158">
        <w:t>Motioner väckta med anledning av propositionen</w:t>
      </w:r>
      <w:r w:rsidRPr="00435158">
        <w:tab/>
        <w:t>1</w:t>
      </w:r>
    </w:p>
    <w:p w:rsidR="00C73F92" w:rsidRPr="00435158" w:rsidRDefault="00C73F92">
      <w:pPr>
        <w:pStyle w:val="Innehll2"/>
      </w:pPr>
      <w:r w:rsidRPr="00435158">
        <w:t>Motioner från allmänna motionstiden 1999, remitterade till trafikutskottet</w:t>
      </w:r>
      <w:r w:rsidRPr="00435158">
        <w:tab/>
        <w:t>2</w:t>
      </w:r>
    </w:p>
    <w:p w:rsidR="00C73F92" w:rsidRPr="00435158" w:rsidRDefault="00C73F92">
      <w:pPr>
        <w:pStyle w:val="Innehll2"/>
      </w:pPr>
      <w:r w:rsidRPr="00435158">
        <w:t>Motioner från allmänna motionstiden 1999, remitterade till utbildningsutskottet</w:t>
      </w:r>
      <w:r w:rsidRPr="00435158">
        <w:tab/>
        <w:t>2</w:t>
      </w:r>
    </w:p>
    <w:p w:rsidR="00C73F92" w:rsidRPr="00435158" w:rsidRDefault="00C73F92">
      <w:pPr>
        <w:pStyle w:val="Innehll2"/>
      </w:pPr>
      <w:r w:rsidRPr="00435158">
        <w:t>Utbildningsutskottet</w:t>
      </w:r>
      <w:r w:rsidRPr="00435158">
        <w:tab/>
        <w:t>3</w:t>
      </w:r>
    </w:p>
    <w:p w:rsidR="00C73F92" w:rsidRPr="00435158" w:rsidRDefault="00C73F92">
      <w:pPr>
        <w:pStyle w:val="Innehll3"/>
      </w:pPr>
      <w:r w:rsidRPr="00435158">
        <w:t>Användningen av IT i skolan</w:t>
      </w:r>
      <w:r w:rsidRPr="00435158">
        <w:tab/>
        <w:t>3</w:t>
      </w:r>
    </w:p>
    <w:p w:rsidR="00C73F92" w:rsidRPr="00435158" w:rsidRDefault="00C73F92">
      <w:pPr>
        <w:pStyle w:val="Innehll3"/>
      </w:pPr>
      <w:r w:rsidRPr="00435158">
        <w:t>Kompetenslyft i befolkningen</w:t>
      </w:r>
      <w:r w:rsidRPr="00435158">
        <w:tab/>
        <w:t>6</w:t>
      </w:r>
    </w:p>
    <w:p w:rsidR="00C73F92" w:rsidRPr="00435158" w:rsidRDefault="00C73F92">
      <w:pPr>
        <w:pStyle w:val="Innehll3"/>
      </w:pPr>
      <w:r w:rsidRPr="00435158">
        <w:t>Fler högskoleutbildade inom IT</w:t>
      </w:r>
      <w:r w:rsidRPr="00435158">
        <w:tab/>
        <w:t>6</w:t>
      </w:r>
    </w:p>
    <w:p w:rsidR="00C73F92" w:rsidRPr="00435158" w:rsidRDefault="00C73F92">
      <w:pPr>
        <w:pStyle w:val="Innehll3"/>
      </w:pPr>
      <w:r w:rsidRPr="00435158">
        <w:t>Distansutbildning med IT-stöd</w:t>
      </w:r>
      <w:r w:rsidRPr="00435158">
        <w:tab/>
        <w:t>7</w:t>
      </w:r>
    </w:p>
    <w:p w:rsidR="00C73F92" w:rsidRPr="00435158" w:rsidRDefault="00C73F92">
      <w:pPr>
        <w:pStyle w:val="Innehll3"/>
      </w:pPr>
      <w:r w:rsidRPr="00435158">
        <w:t>Forskning</w:t>
      </w:r>
      <w:r w:rsidRPr="00435158">
        <w:tab/>
        <w:t>8</w:t>
      </w:r>
    </w:p>
    <w:p w:rsidR="00C73F92" w:rsidRPr="00435158" w:rsidRDefault="00C73F92">
      <w:pPr>
        <w:pStyle w:val="Innehll3"/>
      </w:pPr>
      <w:r w:rsidRPr="00435158">
        <w:t>Övrigt</w:t>
      </w:r>
      <w:r w:rsidRPr="00435158">
        <w:tab/>
        <w:t>10</w:t>
      </w:r>
    </w:p>
    <w:p w:rsidR="00C73F92" w:rsidRPr="00435158" w:rsidRDefault="00C73F92">
      <w:pPr>
        <w:pStyle w:val="Innehll1"/>
      </w:pPr>
      <w:r w:rsidRPr="00435158">
        <w:t>Avvikande meningar</w:t>
      </w:r>
      <w:r w:rsidRPr="00435158">
        <w:tab/>
        <w:t>11</w:t>
      </w:r>
    </w:p>
    <w:p w:rsidR="00C73F92" w:rsidRPr="00435158" w:rsidRDefault="00C73F92">
      <w:pPr>
        <w:pStyle w:val="Innehll2"/>
      </w:pPr>
      <w:r w:rsidRPr="00435158">
        <w:t>1. Uppföljning av kommunernas skolplaner</w:t>
      </w:r>
      <w:r w:rsidRPr="00435158">
        <w:tab/>
        <w:t>11</w:t>
      </w:r>
    </w:p>
    <w:p w:rsidR="00C73F92" w:rsidRPr="00435158" w:rsidRDefault="00C73F92">
      <w:pPr>
        <w:pStyle w:val="Innehll2"/>
      </w:pPr>
      <w:r w:rsidRPr="00435158">
        <w:t>2. Bibliotekens roll för IT i skolan</w:t>
      </w:r>
      <w:r w:rsidRPr="00435158">
        <w:tab/>
        <w:t>11</w:t>
      </w:r>
    </w:p>
    <w:p w:rsidR="00C73F92" w:rsidRPr="00435158" w:rsidRDefault="00C73F92">
      <w:pPr>
        <w:pStyle w:val="Innehll2"/>
      </w:pPr>
      <w:r w:rsidRPr="00435158">
        <w:t>3. Komplettering av statistiken över skolans datorer med en kvalitativ analys</w:t>
      </w:r>
      <w:r w:rsidRPr="00435158">
        <w:tab/>
        <w:t>11</w:t>
      </w:r>
    </w:p>
    <w:p w:rsidR="00C73F92" w:rsidRPr="00435158" w:rsidRDefault="00C73F92">
      <w:pPr>
        <w:pStyle w:val="Innehll2"/>
      </w:pPr>
      <w:r w:rsidRPr="00435158">
        <w:t>4. Satsningen på Internetanslutning till skolor</w:t>
      </w:r>
      <w:r w:rsidRPr="00435158">
        <w:tab/>
        <w:t>12</w:t>
      </w:r>
    </w:p>
    <w:p w:rsidR="00C73F92" w:rsidRPr="00435158" w:rsidRDefault="00C73F92">
      <w:pPr>
        <w:pStyle w:val="Innehll2"/>
      </w:pPr>
      <w:r w:rsidRPr="00435158">
        <w:t>5. Tillgång till dator och e-postadress för alla elever</w:t>
      </w:r>
      <w:r w:rsidRPr="00435158">
        <w:tab/>
        <w:t>12</w:t>
      </w:r>
    </w:p>
    <w:p w:rsidR="00C73F92" w:rsidRPr="00435158" w:rsidRDefault="00C73F92">
      <w:pPr>
        <w:pStyle w:val="Innehll2"/>
      </w:pPr>
      <w:r w:rsidRPr="00435158">
        <w:t>6. Integration av IT i undervisningen</w:t>
      </w:r>
      <w:r w:rsidRPr="00435158">
        <w:tab/>
        <w:t>12</w:t>
      </w:r>
    </w:p>
    <w:p w:rsidR="00C73F92" w:rsidRPr="00435158" w:rsidRDefault="00C73F92">
      <w:pPr>
        <w:pStyle w:val="Innehll2"/>
      </w:pPr>
      <w:r w:rsidRPr="00435158">
        <w:t>7. Ett kunskapslyft inom IT</w:t>
      </w:r>
      <w:r w:rsidRPr="00435158">
        <w:tab/>
        <w:t>12</w:t>
      </w:r>
    </w:p>
    <w:p w:rsidR="00C73F92" w:rsidRPr="00435158" w:rsidRDefault="00C73F92">
      <w:pPr>
        <w:pStyle w:val="Innehll2"/>
      </w:pPr>
      <w:r w:rsidRPr="00435158">
        <w:t>8. Fler högskoleutbildade inom IT</w:t>
      </w:r>
      <w:r w:rsidRPr="00435158">
        <w:tab/>
        <w:t>13</w:t>
      </w:r>
    </w:p>
    <w:p w:rsidR="00C73F92" w:rsidRPr="00435158" w:rsidRDefault="00C73F92">
      <w:pPr>
        <w:pStyle w:val="Innehll2"/>
      </w:pPr>
      <w:r w:rsidRPr="00435158">
        <w:t>9. Fler högskoleutbildade inom IT</w:t>
      </w:r>
      <w:r w:rsidRPr="00435158">
        <w:tab/>
        <w:t>13</w:t>
      </w:r>
    </w:p>
    <w:p w:rsidR="00C73F92" w:rsidRPr="00435158" w:rsidRDefault="00C73F92">
      <w:pPr>
        <w:pStyle w:val="Innehll2"/>
      </w:pPr>
      <w:r w:rsidRPr="00435158">
        <w:t>10. Distansutbildning med IT-stöd</w:t>
      </w:r>
      <w:r w:rsidRPr="00435158">
        <w:tab/>
        <w:t>14</w:t>
      </w:r>
    </w:p>
    <w:p w:rsidR="00C73F92" w:rsidRPr="00435158" w:rsidRDefault="00C73F92">
      <w:pPr>
        <w:pStyle w:val="Innehll2"/>
      </w:pPr>
      <w:r w:rsidRPr="00435158">
        <w:t>11. Distansutbildning med IT-stöd</w:t>
      </w:r>
      <w:r w:rsidRPr="00435158">
        <w:tab/>
        <w:t>14</w:t>
      </w:r>
    </w:p>
    <w:p w:rsidR="00C73F92" w:rsidRPr="00435158" w:rsidRDefault="00C73F92">
      <w:pPr>
        <w:pStyle w:val="Innehll2"/>
      </w:pPr>
      <w:r w:rsidRPr="00435158">
        <w:t>12. Ett kompetenscentrum för Internetteknik</w:t>
      </w:r>
      <w:r w:rsidRPr="00435158">
        <w:tab/>
        <w:t>14</w:t>
      </w:r>
    </w:p>
    <w:p w:rsidR="00C73F92" w:rsidRPr="00435158" w:rsidRDefault="00C73F92">
      <w:pPr>
        <w:pStyle w:val="Innehll2"/>
      </w:pPr>
      <w:r w:rsidRPr="00435158">
        <w:t>13. Forskning inom vissa områden</w:t>
      </w:r>
      <w:r w:rsidRPr="00435158">
        <w:tab/>
        <w:t>15</w:t>
      </w:r>
    </w:p>
    <w:p w:rsidR="00C73F92" w:rsidRPr="00435158" w:rsidRDefault="00C73F92">
      <w:pPr>
        <w:pStyle w:val="Innehll2"/>
      </w:pPr>
      <w:r w:rsidRPr="00435158">
        <w:t>14. Forskning inom vissa områden</w:t>
      </w:r>
      <w:r w:rsidRPr="00435158">
        <w:tab/>
        <w:t>15</w:t>
      </w:r>
    </w:p>
    <w:p w:rsidR="00C73F92" w:rsidRPr="00435158" w:rsidRDefault="00C73F92">
      <w:pPr>
        <w:pStyle w:val="Innehll2"/>
      </w:pPr>
      <w:r w:rsidRPr="00435158">
        <w:t>15. Klimatet för forskning, utbildning och utveckling</w:t>
      </w:r>
      <w:r w:rsidRPr="00435158">
        <w:tab/>
        <w:t>15</w:t>
      </w:r>
    </w:p>
    <w:p w:rsidR="00C73F92" w:rsidRPr="00435158" w:rsidRDefault="00C73F92"/>
    <w:p w:rsidR="00C73F92" w:rsidRPr="00435158" w:rsidRDefault="00C73F92">
      <w:pPr>
        <w:pStyle w:val="Tryckort"/>
        <w:framePr w:wrap="around"/>
      </w:pPr>
      <w:r w:rsidRPr="00435158">
        <w:t>Elanders Gotab, Stockholm  2000</w:t>
      </w:r>
    </w:p>
    <w:p w:rsidR="00C73F92" w:rsidRPr="00435158" w:rsidRDefault="00C73F92">
      <w:pPr>
        <w:pStyle w:val="Normaltindrag"/>
      </w:pPr>
    </w:p>
    <w:sectPr w:rsidR="00C73F92" w:rsidRPr="0043515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F92" w:rsidRPr="00435158" w:rsidRDefault="00C73F92">
      <w:pPr>
        <w:spacing w:before="0" w:line="240" w:lineRule="auto"/>
      </w:pPr>
      <w:r w:rsidRPr="00435158">
        <w:separator/>
      </w:r>
    </w:p>
  </w:endnote>
  <w:endnote w:type="continuationSeparator" w:id="0">
    <w:p w:rsidR="00C73F92" w:rsidRPr="00435158" w:rsidRDefault="00C73F92">
      <w:pPr>
        <w:spacing w:before="0" w:line="240" w:lineRule="auto"/>
      </w:pPr>
      <w:r w:rsidRPr="004351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92" w:rsidRPr="00435158" w:rsidRDefault="00C73F92">
    <w:pPr>
      <w:pStyle w:val="SidfotH"/>
      <w:framePr w:wrap="around"/>
    </w:pPr>
    <w:r w:rsidRPr="00435158">
      <w:fldChar w:fldCharType="begin" w:fldLock="1"/>
    </w:r>
    <w:r w:rsidRPr="00435158">
      <w:instrText xml:space="preserve"> PAGE </w:instrText>
    </w:r>
    <w:r w:rsidRPr="00435158">
      <w:fldChar w:fldCharType="separate"/>
    </w:r>
    <w:r w:rsidRPr="00435158">
      <w:t>1</w:t>
    </w:r>
    <w:r w:rsidRPr="00435158">
      <w:fldChar w:fldCharType="end"/>
    </w:r>
  </w:p>
  <w:p w:rsidR="00C73F92" w:rsidRPr="00435158" w:rsidRDefault="00C73F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92" w:rsidRPr="00435158" w:rsidRDefault="00C73F92">
    <w:pPr>
      <w:pStyle w:val="SidfotH"/>
      <w:framePr w:wrap="around"/>
    </w:pPr>
    <w:r w:rsidRPr="00435158">
      <w:fldChar w:fldCharType="begin" w:fldLock="1"/>
    </w:r>
    <w:r w:rsidRPr="00435158">
      <w:instrText xml:space="preserve"> PAGE </w:instrText>
    </w:r>
    <w:r w:rsidRPr="00435158">
      <w:fldChar w:fldCharType="separate"/>
    </w:r>
    <w:r w:rsidRPr="00435158">
      <w:t>16</w:t>
    </w:r>
    <w:r w:rsidRPr="00435158">
      <w:fldChar w:fldCharType="end"/>
    </w:r>
  </w:p>
  <w:p w:rsidR="00C73F92" w:rsidRPr="00435158" w:rsidRDefault="00C73F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F92" w:rsidRPr="00435158" w:rsidRDefault="00C73F92">
      <w:pPr>
        <w:pStyle w:val="Sidfot"/>
      </w:pPr>
    </w:p>
  </w:footnote>
  <w:footnote w:type="continuationSeparator" w:id="0">
    <w:p w:rsidR="00C73F92" w:rsidRPr="00435158" w:rsidRDefault="00C73F92">
      <w:pPr>
        <w:spacing w:before="0" w:line="240" w:lineRule="auto"/>
      </w:pPr>
      <w:r w:rsidRPr="004351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92" w:rsidRPr="00435158" w:rsidRDefault="00C73F92">
    <w:pPr>
      <w:pStyle w:val="SidhuvudKant"/>
      <w:framePr w:w="1758" w:h="2744" w:hRule="exact" w:wrap="around" w:vAnchor="page" w:hAnchor="page" w:x="7372" w:y="568" w:anchorLock="0"/>
    </w:pPr>
    <w:r w:rsidRPr="00435158">
      <w:t>1999/2000:UbU5y</w:t>
    </w:r>
  </w:p>
  <w:p w:rsidR="00C73F92" w:rsidRPr="00435158" w:rsidRDefault="00C73F92">
    <w:pPr>
      <w:pStyle w:val="SidhuvudKantBilaga"/>
      <w:framePr w:w="1758" w:h="2744" w:hRule="exact" w:wrap="around" w:vAnchor="page" w:hAnchor="page" w:x="7372" w:y="568" w:anchorLock="0"/>
    </w:pPr>
  </w:p>
  <w:p w:rsidR="00C73F92" w:rsidRPr="00435158" w:rsidRDefault="00C73F92">
    <w:pPr>
      <w:pStyle w:val="SidhuvudKant"/>
      <w:framePr w:w="1758" w:h="2744" w:hRule="exact" w:wrap="around" w:vAnchor="page" w:hAnchor="page" w:x="7372" w:y="568" w:anchorLock="0"/>
    </w:pPr>
  </w:p>
  <w:p w:rsidR="00C73F92" w:rsidRPr="00435158" w:rsidRDefault="00C73F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92" w:rsidRPr="00435158" w:rsidRDefault="00C73F92">
    <w:pPr>
      <w:pStyle w:val="SidhuvudKant"/>
      <w:framePr w:w="1758" w:h="2744" w:hRule="exact" w:wrap="around" w:vAnchor="page" w:hAnchor="page" w:x="7372" w:y="568" w:anchorLock="0"/>
    </w:pPr>
    <w:r w:rsidRPr="00435158">
      <w:t>1999/2000:UbU5y</w:t>
    </w:r>
  </w:p>
  <w:p w:rsidR="00C73F92" w:rsidRPr="00435158" w:rsidRDefault="00C73F92">
    <w:pPr>
      <w:pStyle w:val="SidhuvudKantBilaga"/>
      <w:framePr w:w="1758" w:h="2744" w:hRule="exact" w:wrap="around" w:vAnchor="page" w:hAnchor="page" w:x="7372" w:y="568" w:anchorLock="0"/>
    </w:pPr>
  </w:p>
  <w:p w:rsidR="00C73F92" w:rsidRPr="00435158" w:rsidRDefault="00C73F92">
    <w:pPr>
      <w:pStyle w:val="SidhuvudKant"/>
      <w:framePr w:w="1758" w:h="2744" w:hRule="exact" w:wrap="around" w:vAnchor="page" w:hAnchor="page" w:x="7372" w:y="568" w:anchorLock="0"/>
    </w:pPr>
  </w:p>
  <w:p w:rsidR="00C73F92" w:rsidRPr="00435158" w:rsidRDefault="00C73F9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AE1173"/>
    <w:rsid w:val="00435158"/>
    <w:rsid w:val="00AE1173"/>
    <w:rsid w:val="00C73F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070FCD-D545-4D9E-87C7-464BD316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6231</Words>
  <Characters>36018</Characters>
  <Application>Microsoft Office Word</Application>
  <DocSecurity>4</DocSecurity>
  <Lines>679</Lines>
  <Paragraphs>237</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Utbildningsutskottets yttrande</vt:lpstr>
      <vt:lpstr>Till trafikutskottet</vt:lpstr>
      <vt:lpstr>    Motioner väckta med anledning av propositionen</vt:lpstr>
      <vt:lpstr>    Motioner från allmänna motionstiden 1999, remitterade till trafikutskottet</vt:lpstr>
      <vt:lpstr>    Motioner från allmänna motionstiden 1999, remitterade till utbildningsutskottet</vt:lpstr>
      <vt:lpstr>    Utbildningsutskottet</vt:lpstr>
      <vt:lpstr>        Användningen av IT i skolan</vt:lpstr>
      <vt:lpstr>        Kompetenslyft i befolkningen</vt:lpstr>
      <vt:lpstr>        Fler högskoleutbildade inom IT</vt:lpstr>
      <vt:lpstr>        Distansutbildning med IT-stöd	</vt:lpstr>
      <vt:lpstr>        Forskning</vt:lpstr>
      <vt:lpstr>        Övrigt</vt:lpstr>
      <vt:lpstr>Avvikande meningar	</vt:lpstr>
      <vt:lpstr>    1. Uppföljning av kommunernas skolplaner</vt:lpstr>
      <vt:lpstr>    2. Bibliotekens roll för IT i skolan</vt:lpstr>
      <vt:lpstr>    3. Komplettering av statistiken över skolans datorer med en kvalitativ analys</vt:lpstr>
      <vt:lpstr>    4. Satsningen på Internetanslutning till skolor</vt:lpstr>
      <vt:lpstr>    5. Tillgång till dator och e-postadress för alla elever</vt:lpstr>
      <vt:lpstr>    6. Integration av IT i undervisningen</vt:lpstr>
      <vt:lpstr>    7. Ett kunskapslyft inom IT</vt:lpstr>
      <vt:lpstr>    8. Fler högskoleutbildade inom IT</vt:lpstr>
      <vt:lpstr>    9. Fler högskoleutbildade inom IT</vt:lpstr>
      <vt:lpstr>    10. Distansutbildning med IT-stöd</vt:lpstr>
      <vt:lpstr>    11. Distansutbildning med IT-stöd</vt:lpstr>
      <vt:lpstr>    12. Ett kompetenscentrum för Internetteknik</vt:lpstr>
      <vt:lpstr>    13. Forskning inom vissa områden</vt:lpstr>
      <vt:lpstr>    14. Forskning inom vissa områden</vt:lpstr>
      <vt:lpstr>    15. Klimatet för forskning, utbildning och utveckling</vt:lpstr>
      <vt:lpstr>    Innehållsförteckning</vt:lpstr>
    </vt:vector>
  </TitlesOfParts>
  <Company>Riksdagen</Company>
  <LinksUpToDate>false</LinksUpToDate>
  <CharactersWithSpaces>42012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2000-05-10T09:04:00Z</cp:lastPrinted>
  <dcterms:created xsi:type="dcterms:W3CDTF">2025-12-15T22:34:00Z</dcterms:created>
  <dcterms:modified xsi:type="dcterms:W3CDTF">2025-12-15T22:34:00Z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