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530F6" w:rsidRPr="006530F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530F6" w:rsidRPr="006530F6" w:rsidRDefault="006530F6">
            <w:pPr>
              <w:rPr>
                <w:rFonts w:ascii="Times New Roman" w:hAnsi="Times New Roman" w:cs="Times New Roman"/>
              </w:rPr>
            </w:pPr>
          </w:p>
          <w:p w:rsidR="006530F6" w:rsidRPr="006530F6" w:rsidRDefault="006530F6">
            <w:pPr>
              <w:rPr>
                <w:rFonts w:ascii="Times New Roman" w:hAnsi="Times New Roman" w:cs="Times New Roman"/>
                <w:sz w:val="40"/>
              </w:rPr>
            </w:pPr>
            <w:r w:rsidRPr="006530F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530F6" w:rsidRPr="006530F6" w:rsidRDefault="006530F6">
            <w:pPr>
              <w:rPr>
                <w:rFonts w:ascii="Times New Roman" w:hAnsi="Times New Roman" w:cs="Times New Roman"/>
              </w:rPr>
            </w:pPr>
            <w:r w:rsidRPr="006530F6">
              <w:rPr>
                <w:rFonts w:ascii="Times New Roman" w:hAnsi="Times New Roman" w:cs="Times New Roman"/>
                <w:sz w:val="40"/>
              </w:rPr>
              <w:t>2003/04:</w:t>
            </w:r>
            <w:r w:rsidRPr="006530F6">
              <w:rPr>
                <w:rStyle w:val="SkrivelseNr"/>
                <w:rFonts w:ascii="Times New Roman" w:hAnsi="Times New Roman" w:cs="Times New Roman"/>
              </w:rPr>
              <w:t>149</w:t>
            </w:r>
          </w:p>
        </w:tc>
        <w:tc>
          <w:tcPr>
            <w:tcW w:w="2268" w:type="dxa"/>
          </w:tcPr>
          <w:p w:rsidR="006530F6" w:rsidRPr="006530F6" w:rsidRDefault="006530F6">
            <w:pPr>
              <w:jc w:val="center"/>
              <w:rPr>
                <w:rFonts w:ascii="Times New Roman" w:hAnsi="Times New Roman" w:cs="Times New Roman"/>
              </w:rPr>
            </w:pPr>
            <w:r w:rsidRPr="006530F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54" r:id="rId5"/>
              </w:object>
            </w:r>
          </w:p>
          <w:p w:rsidR="006530F6" w:rsidRPr="006530F6" w:rsidRDefault="006530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0F6" w:rsidRPr="006530F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530F6" w:rsidRPr="006530F6" w:rsidRDefault="006530F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530F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530F6" w:rsidRPr="006530F6" w:rsidRDefault="006530F6">
      <w:pPr>
        <w:pStyle w:val="Mottagare1"/>
      </w:pPr>
      <w:r w:rsidRPr="006530F6">
        <w:t>Regeringen</w:t>
      </w:r>
    </w:p>
    <w:p w:rsidR="006530F6" w:rsidRPr="006530F6" w:rsidRDefault="006530F6">
      <w:pPr>
        <w:pStyle w:val="Mottagare2"/>
      </w:pPr>
      <w:r w:rsidRPr="006530F6">
        <w:t>Miljödepartementet</w:t>
      </w:r>
    </w:p>
    <w:p w:rsidR="006530F6" w:rsidRPr="006530F6" w:rsidRDefault="006530F6">
      <w:pPr>
        <w:pStyle w:val="NormalText"/>
        <w:jc w:val="left"/>
      </w:pPr>
      <w:r w:rsidRPr="006530F6">
        <w:t>Med överlämnande av miljö- och jordbruksutskottets betänkande 2003/04:MJU8 EU-prioriteringar för att nå miljömålen får jag anmäla att riksdagen denna dag bifallit utskottets förslag till riksdagsbeslut.</w:t>
      </w:r>
    </w:p>
    <w:p w:rsidR="006530F6" w:rsidRPr="006530F6" w:rsidRDefault="006530F6">
      <w:pPr>
        <w:pStyle w:val="Stockholm"/>
        <w:jc w:val="left"/>
      </w:pPr>
      <w:r w:rsidRPr="006530F6">
        <w:t>Stockholm den 10 mars 2004</w:t>
      </w:r>
    </w:p>
    <w:p w:rsidR="006530F6" w:rsidRPr="006530F6" w:rsidRDefault="006530F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530F6" w:rsidRPr="006530F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530F6" w:rsidRPr="006530F6" w:rsidRDefault="006530F6">
            <w:pPr>
              <w:rPr>
                <w:rFonts w:ascii="Times New Roman" w:hAnsi="Times New Roman" w:cs="Times New Roman"/>
              </w:rPr>
            </w:pPr>
            <w:r w:rsidRPr="006530F6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6530F6" w:rsidRPr="006530F6" w:rsidRDefault="006530F6">
            <w:pPr>
              <w:rPr>
                <w:rFonts w:ascii="Times New Roman" w:hAnsi="Times New Roman" w:cs="Times New Roman"/>
              </w:rPr>
            </w:pPr>
          </w:p>
          <w:p w:rsidR="006530F6" w:rsidRPr="006530F6" w:rsidRDefault="006530F6">
            <w:pPr>
              <w:rPr>
                <w:rFonts w:ascii="Times New Roman" w:hAnsi="Times New Roman" w:cs="Times New Roman"/>
              </w:rPr>
            </w:pPr>
          </w:p>
          <w:p w:rsidR="006530F6" w:rsidRPr="006530F6" w:rsidRDefault="006530F6">
            <w:pPr>
              <w:rPr>
                <w:rFonts w:ascii="Times New Roman" w:hAnsi="Times New Roman" w:cs="Times New Roman"/>
              </w:rPr>
            </w:pPr>
            <w:r w:rsidRPr="006530F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530F6" w:rsidRPr="006530F6" w:rsidRDefault="006530F6">
      <w:pPr>
        <w:rPr>
          <w:rFonts w:ascii="Times New Roman" w:hAnsi="Times New Roman" w:cs="Times New Roman"/>
        </w:rPr>
      </w:pPr>
    </w:p>
    <w:sectPr w:rsidR="006530F6" w:rsidRPr="00653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F6"/>
    <w:rsid w:val="000D6536"/>
    <w:rsid w:val="00245159"/>
    <w:rsid w:val="00434A2C"/>
    <w:rsid w:val="00453414"/>
    <w:rsid w:val="006530F6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ED0789F-17D2-4584-9D22-14847C1E8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53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53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53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53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53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530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530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530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530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53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53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53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530F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530F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530F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530F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530F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530F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530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53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53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53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53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530F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530F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530F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53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530F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530F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530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530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530F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530F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530F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530F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