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52DE" w:rsidRPr="00CE777B" w:rsidRDefault="005152DE" w:rsidP="006D6934">
      <w:pPr>
        <w:pStyle w:val="Hemstlrubrik"/>
      </w:pPr>
      <w:r w:rsidRPr="00CE777B">
        <w:t>Förslag till riksdagsbeslut</w:t>
      </w:r>
    </w:p>
    <w:p w:rsidR="005152DE" w:rsidRPr="00CE777B" w:rsidRDefault="005152DE" w:rsidP="005152DE">
      <w:pPr>
        <w:pStyle w:val="Hemstlatt"/>
      </w:pPr>
      <w:r w:rsidRPr="00CE777B">
        <w:t>Riksdagen tillkännager för regeringen som sin mening vad i motionen anförs om boendeskatter.</w:t>
      </w:r>
    </w:p>
    <w:p w:rsidR="005152DE" w:rsidRPr="00CE777B" w:rsidRDefault="005152DE" w:rsidP="005152DE">
      <w:pPr>
        <w:pStyle w:val="Rubrik1"/>
        <w:shd w:val="clear" w:color="auto" w:fill="FFFFFF"/>
        <w:rPr>
          <w:color w:val="000000"/>
          <w:szCs w:val="32"/>
        </w:rPr>
      </w:pPr>
      <w:r w:rsidRPr="00CE777B">
        <w:rPr>
          <w:color w:val="000000"/>
          <w:szCs w:val="32"/>
        </w:rPr>
        <w:t>Motivering</w:t>
      </w:r>
    </w:p>
    <w:p w:rsidR="005152DE" w:rsidRPr="00CE777B" w:rsidRDefault="005152DE" w:rsidP="006D6934">
      <w:r w:rsidRPr="00CE777B">
        <w:t>Fastighetsskatten är en omoralisk skatt som tas ut utan hänsyn till betalning</w:t>
      </w:r>
      <w:r w:rsidRPr="00CE777B">
        <w:t>s</w:t>
      </w:r>
      <w:r w:rsidRPr="00CE777B">
        <w:t>förmåga. Den slår skoningslöst mot människor med låga inkomster som bor i hus och områden med höga taxeringsvärden. Den innebär t.o.m. att människor måste lämna sina hem. Det är ofta betydligt dyrare att skaffa bostad i sto</w:t>
      </w:r>
      <w:r w:rsidRPr="00CE777B">
        <w:t>r</w:t>
      </w:r>
      <w:r w:rsidRPr="00CE777B">
        <w:t>stadsregionerna, särskilt i storstädernas centrala delar, än i andra delar av landet. De höga priserna driver upp taxeringsvärdena på såväl flerb</w:t>
      </w:r>
      <w:r w:rsidRPr="00CE777B">
        <w:t>o</w:t>
      </w:r>
      <w:r w:rsidRPr="00CE777B">
        <w:t xml:space="preserve">stadshus som villor. </w:t>
      </w:r>
    </w:p>
    <w:p w:rsidR="005152DE" w:rsidRPr="00CE777B" w:rsidRDefault="005152DE" w:rsidP="005152DE">
      <w:pPr>
        <w:pStyle w:val="Normaltindrag"/>
      </w:pPr>
      <w:r w:rsidRPr="00CE777B">
        <w:t xml:space="preserve">Fastighetsskatten bör därför avskaffas nu. Genom ett avskaffande kommer man till rätta med de tillväxthotande effekterna i tillväxtregionerna. Samtidigt avvecklas ett system som beskattar vinster som faktiskt inte reellt uppstått för den skattskyldige. Genom detta kan boendekostnaderna i storstadsregionerna sänkas, vilket leder till en ökad rörlighet inom boendesektorn. Detta gynnar alla familjetyper eftersom den s.k. boendekarriären i takt med växande familj och inkomster kan underlättas. </w:t>
      </w:r>
    </w:p>
    <w:p w:rsidR="005152DE" w:rsidRPr="00CE777B" w:rsidRDefault="005152DE" w:rsidP="005152DE">
      <w:pPr>
        <w:pStyle w:val="Normaltindrag"/>
      </w:pPr>
      <w:r w:rsidRPr="00CE777B">
        <w:t>Ovanpå fastighetsskatten läggs oftast förmögenhets</w:t>
      </w:r>
      <w:r w:rsidR="006D6934" w:rsidRPr="00CE777B">
        <w:t>s</w:t>
      </w:r>
      <w:r w:rsidRPr="00CE777B">
        <w:t>katt. Även normalvi</w:t>
      </w:r>
      <w:r w:rsidRPr="00CE777B">
        <w:t>l</w:t>
      </w:r>
      <w:r w:rsidRPr="00CE777B">
        <w:t>lor i storstadsområdena drabbas av förmögenhets</w:t>
      </w:r>
      <w:r w:rsidR="006D6934" w:rsidRPr="00CE777B">
        <w:t>s</w:t>
      </w:r>
      <w:r w:rsidRPr="00CE777B">
        <w:t>katt</w:t>
      </w:r>
      <w:r w:rsidR="006D6934" w:rsidRPr="00CE777B">
        <w:t>.</w:t>
      </w:r>
    </w:p>
    <w:p w:rsidR="005152DE" w:rsidRPr="00CE777B" w:rsidRDefault="005152DE" w:rsidP="005152DE">
      <w:pPr>
        <w:pStyle w:val="Normaltindrag"/>
      </w:pPr>
      <w:r w:rsidRPr="00CE777B">
        <w:t>Låt oss göra en jämförelse mellan Täby och Danderyd, kommuner i en het tillväxtregion, och Sandviken som är en typisk mindre småstad. Villorna är identiska och ligger i tätorten. De förutsätts vara obelånade, och förmöge</w:t>
      </w:r>
      <w:r w:rsidRPr="00CE777B">
        <w:t>n</w:t>
      </w:r>
      <w:r w:rsidRPr="00CE777B">
        <w:t>hetsskatten är beräknad på skillnaden i taxeringsvärdena mellan orterna. Ägarna har övriga till</w:t>
      </w:r>
      <w:r w:rsidR="006D6934" w:rsidRPr="00CE777B">
        <w:t>gångar upp till 325 000 kr</w:t>
      </w:r>
      <w:r w:rsidRPr="00CE777B">
        <w:t xml:space="preserve">. </w:t>
      </w:r>
    </w:p>
    <w:p w:rsidR="005152DE" w:rsidRPr="00CE777B" w:rsidRDefault="005152DE" w:rsidP="005152DE">
      <w:pPr>
        <w:pStyle w:val="Normaltindrag"/>
      </w:pPr>
      <w:r w:rsidRPr="00CE777B">
        <w:t>I Täby beta</w:t>
      </w:r>
      <w:r w:rsidR="006D6934" w:rsidRPr="00CE777B">
        <w:t>lar ett sammanboende par ca 20 </w:t>
      </w:r>
      <w:r w:rsidRPr="00CE777B">
        <w:t>000 kr mer i boendeskatter än i Sandviken.</w:t>
      </w:r>
      <w:r w:rsidR="006D6934" w:rsidRPr="00CE777B">
        <w:t xml:space="preserve"> I Danderyd blir siffran ca 57 </w:t>
      </w:r>
      <w:r w:rsidRPr="00CE777B">
        <w:t>000 kr. För ensamstående blir skil</w:t>
      </w:r>
      <w:r w:rsidRPr="00CE777B">
        <w:t>l</w:t>
      </w:r>
      <w:r w:rsidRPr="00CE777B">
        <w:t>naden ännu större. Är detta rättvist?</w:t>
      </w:r>
    </w:p>
    <w:p w:rsidR="005152DE" w:rsidRPr="00CE777B" w:rsidRDefault="005152DE" w:rsidP="005152DE">
      <w:pPr>
        <w:pStyle w:val="Normaltindrag"/>
      </w:pPr>
      <w:r w:rsidRPr="00CE777B">
        <w:lastRenderedPageBreak/>
        <w:t>Svaret är givetvis nej. För att komma till rätta med problemet och för full rättvisa bör såväl fastighetsskatten som förmögenhetsskatten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D6934" w:rsidRPr="00CE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D6934" w:rsidRPr="00CE777B" w:rsidRDefault="006D6934" w:rsidP="006D6934">
            <w:pPr>
              <w:pStyle w:val="UnderskriftDatum"/>
              <w:spacing w:before="240"/>
            </w:pPr>
            <w:r w:rsidRPr="00CE777B">
              <w:t>Stockholm den 26 september 2005</w:t>
            </w:r>
          </w:p>
        </w:tc>
        <w:tc>
          <w:tcPr>
            <w:tcW w:w="3047" w:type="dxa"/>
          </w:tcPr>
          <w:p w:rsidR="006D6934" w:rsidRPr="00CE777B" w:rsidRDefault="006D6934" w:rsidP="006D6934">
            <w:pPr>
              <w:pStyle w:val="Underskrifter"/>
              <w:spacing w:before="240"/>
            </w:pPr>
          </w:p>
        </w:tc>
      </w:tr>
      <w:tr w:rsidR="006D6934" w:rsidRPr="00CE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D6934" w:rsidRPr="00CE777B" w:rsidRDefault="006D6934" w:rsidP="006D6934">
            <w:pPr>
              <w:pStyle w:val="Underskrifter"/>
            </w:pPr>
            <w:r w:rsidRPr="00CE777B">
              <w:t>Björn Hamilton (m)</w:t>
            </w:r>
          </w:p>
        </w:tc>
        <w:tc>
          <w:tcPr>
            <w:tcW w:w="3047" w:type="dxa"/>
          </w:tcPr>
          <w:p w:rsidR="006D6934" w:rsidRPr="00CE777B" w:rsidRDefault="006D6934" w:rsidP="006D6934">
            <w:pPr>
              <w:pStyle w:val="Underskrifter"/>
            </w:pPr>
            <w:r w:rsidRPr="00CE777B">
              <w:t>Henrik Westman (m)</w:t>
            </w:r>
          </w:p>
        </w:tc>
      </w:tr>
    </w:tbl>
    <w:p w:rsidR="00E84F25" w:rsidRPr="00CE777B" w:rsidRDefault="00E84F25" w:rsidP="006D6934">
      <w:pPr>
        <w:pStyle w:val="Normaltindrag"/>
      </w:pPr>
    </w:p>
    <w:sectPr w:rsidR="00E84F25" w:rsidRPr="00CE777B" w:rsidSect="006D6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0C64" w:rsidRPr="00CE777B" w:rsidRDefault="00040C64">
      <w:r w:rsidRPr="00CE777B">
        <w:separator/>
      </w:r>
    </w:p>
  </w:endnote>
  <w:endnote w:type="continuationSeparator" w:id="0">
    <w:p w:rsidR="00040C64" w:rsidRPr="00CE777B" w:rsidRDefault="00040C64">
      <w:r w:rsidRPr="00CE77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934" w:rsidRPr="00CE777B" w:rsidRDefault="00CE777B" w:rsidP="006D6934">
    <w:pPr>
      <w:pStyle w:val="Sidfot"/>
    </w:pPr>
    <w:r w:rsidRPr="00CE77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51357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934" w:rsidRDefault="006D69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6934" w:rsidRDefault="006D69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47D" w:rsidRPr="00CE777B" w:rsidRDefault="00CE777B" w:rsidP="006D6934">
    <w:pPr>
      <w:pStyle w:val="Sidfot"/>
    </w:pPr>
    <w:r w:rsidRPr="00CE77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80654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934" w:rsidRDefault="006D69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6934" w:rsidRDefault="006D69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47D" w:rsidRPr="00CE777B" w:rsidRDefault="00CE777B" w:rsidP="006D6934">
    <w:pPr>
      <w:pStyle w:val="Sidfot"/>
    </w:pPr>
    <w:r w:rsidRPr="00CE77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30435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934" w:rsidRDefault="006D69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6934" w:rsidRDefault="006D69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0C64" w:rsidRPr="00CE777B" w:rsidRDefault="00040C64">
      <w:r w:rsidRPr="00CE777B">
        <w:separator/>
      </w:r>
    </w:p>
  </w:footnote>
  <w:footnote w:type="continuationSeparator" w:id="0">
    <w:p w:rsidR="00040C64" w:rsidRPr="00CE777B" w:rsidRDefault="00040C64">
      <w:r w:rsidRPr="00CE77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934" w:rsidRPr="00CE777B" w:rsidRDefault="00CE777B" w:rsidP="006D6934">
    <w:pPr>
      <w:pStyle w:val="Sidhuvud"/>
    </w:pPr>
    <w:r w:rsidRPr="00CE77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65477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934" w:rsidRDefault="006D69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6934" w:rsidRDefault="006D69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47D" w:rsidRPr="00CE777B" w:rsidRDefault="00CE777B" w:rsidP="006D6934">
    <w:pPr>
      <w:pStyle w:val="Sidhuvud"/>
    </w:pPr>
    <w:r w:rsidRPr="00CE77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21938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934" w:rsidRDefault="006D69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6934" w:rsidRDefault="006D69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934" w:rsidRPr="00CE777B" w:rsidRDefault="006D6934">
    <w:pPr>
      <w:pStyle w:val="FSHNormal"/>
      <w:tabs>
        <w:tab w:val="right" w:pos="5840"/>
      </w:tabs>
    </w:pPr>
    <w:r w:rsidRPr="00CE777B">
      <w:br/>
    </w:r>
    <w:r w:rsidRPr="00CE777B">
      <w:fldChar w:fldCharType="begin" w:fldLock="1"/>
    </w:r>
    <w:r w:rsidRPr="00CE777B">
      <w:instrText xml:space="preserve"> DOCPROPERTY</w:instrText>
    </w:r>
    <w:r w:rsidRPr="00CE777B">
      <w:rPr>
        <w:sz w:val="18"/>
      </w:rPr>
      <w:instrText xml:space="preserve"> "YearUser" *\charformat </w:instrText>
    </w:r>
    <w:r w:rsidRPr="00CE777B">
      <w:fldChar w:fldCharType="separate"/>
    </w:r>
    <w:r w:rsidRPr="00CE777B">
      <w:t>2005/06</w:t>
    </w:r>
    <w:r w:rsidRPr="00CE777B">
      <w:fldChar w:fldCharType="end"/>
    </w:r>
    <w:r w:rsidRPr="00CE777B">
      <w:t xml:space="preserve"> </w:t>
    </w:r>
    <w:r w:rsidRPr="00CE777B">
      <w:tab/>
      <w:t xml:space="preserve">mnr: </w:t>
    </w:r>
    <w:r w:rsidRPr="00CE777B">
      <w:fldChar w:fldCharType="begin" w:fldLock="1"/>
    </w:r>
    <w:r w:rsidRPr="00CE777B">
      <w:instrText xml:space="preserve"> DOCPROPERTY</w:instrText>
    </w:r>
    <w:r w:rsidRPr="00CE777B">
      <w:rPr>
        <w:sz w:val="18"/>
      </w:rPr>
      <w:instrText xml:space="preserve"> "Motionsnummer" *\charformat </w:instrText>
    </w:r>
    <w:r w:rsidRPr="00CE777B">
      <w:fldChar w:fldCharType="separate"/>
    </w:r>
    <w:r w:rsidRPr="00CE777B">
      <w:t>Sk275</w:t>
    </w:r>
    <w:r w:rsidRPr="00CE777B">
      <w:fldChar w:fldCharType="end"/>
    </w:r>
    <w:r w:rsidRPr="00CE777B">
      <w:br/>
    </w:r>
    <w:r w:rsidRPr="00CE777B">
      <w:fldChar w:fldCharType="begin" w:fldLock="1"/>
    </w:r>
    <w:r w:rsidRPr="00CE777B">
      <w:instrText xml:space="preserve"> DOCPROPERTY</w:instrText>
    </w:r>
    <w:r w:rsidRPr="00CE777B">
      <w:rPr>
        <w:sz w:val="18"/>
      </w:rPr>
      <w:instrText xml:space="preserve"> "Samling" *\charformat </w:instrText>
    </w:r>
    <w:r w:rsidRPr="00CE777B">
      <w:fldChar w:fldCharType="end"/>
    </w:r>
    <w:r w:rsidRPr="00CE777B">
      <w:tab/>
      <w:t xml:space="preserve">pnr: </w:t>
    </w:r>
    <w:r w:rsidRPr="00CE777B">
      <w:fldChar w:fldCharType="begin" w:fldLock="1"/>
    </w:r>
    <w:r w:rsidRPr="00CE777B">
      <w:instrText xml:space="preserve"> DOCPROPERTY</w:instrText>
    </w:r>
    <w:r w:rsidRPr="00CE777B">
      <w:rPr>
        <w:sz w:val="18"/>
      </w:rPr>
      <w:instrText xml:space="preserve"> "Partinummer" *\charformat </w:instrText>
    </w:r>
    <w:r w:rsidRPr="00CE777B">
      <w:fldChar w:fldCharType="separate"/>
    </w:r>
    <w:r w:rsidRPr="00CE777B">
      <w:t>m1352</w:t>
    </w:r>
    <w:r w:rsidRPr="00CE777B">
      <w:fldChar w:fldCharType="end"/>
    </w:r>
  </w:p>
  <w:p w:rsidR="006D6934" w:rsidRPr="00CE777B" w:rsidRDefault="006D6934">
    <w:pPr>
      <w:pStyle w:val="FSHRub1"/>
    </w:pPr>
    <w:r w:rsidRPr="00CE777B">
      <w:t>Motion till riksdagen</w:t>
    </w:r>
    <w:r w:rsidRPr="00CE777B">
      <w:br/>
    </w:r>
    <w:r w:rsidRPr="00CE777B">
      <w:fldChar w:fldCharType="begin" w:fldLock="1"/>
    </w:r>
    <w:r w:rsidRPr="00CE777B">
      <w:instrText xml:space="preserve"> DOCPROPERTY "YearUser" *\charformat </w:instrText>
    </w:r>
    <w:r w:rsidRPr="00CE777B">
      <w:fldChar w:fldCharType="separate"/>
    </w:r>
    <w:r w:rsidRPr="00CE777B">
      <w:t>2005/06</w:t>
    </w:r>
    <w:r w:rsidRPr="00CE777B">
      <w:fldChar w:fldCharType="end"/>
    </w:r>
    <w:r w:rsidRPr="00CE777B">
      <w:t>:</w:t>
    </w:r>
    <w:r w:rsidRPr="00CE777B">
      <w:fldChar w:fldCharType="begin" w:fldLock="1"/>
    </w:r>
    <w:r w:rsidRPr="00CE777B">
      <w:instrText xml:space="preserve"> DOCPROPERTY "Motionsnummer" *\charformat </w:instrText>
    </w:r>
    <w:r w:rsidRPr="00CE777B">
      <w:fldChar w:fldCharType="separate"/>
    </w:r>
    <w:r w:rsidRPr="00CE777B">
      <w:t>Sk275</w:t>
    </w:r>
    <w:r w:rsidRPr="00CE777B">
      <w:fldChar w:fldCharType="end"/>
    </w:r>
  </w:p>
  <w:p w:rsidR="006D6934" w:rsidRPr="00CE777B" w:rsidRDefault="006D6934">
    <w:pPr>
      <w:pStyle w:val="FSHNormalS5"/>
    </w:pPr>
    <w:r w:rsidRPr="00CE777B">
      <w:fldChar w:fldCharType="begin" w:fldLock="1"/>
    </w:r>
    <w:r w:rsidRPr="00CE777B">
      <w:instrText xml:space="preserve"> DOCPROPERTY "MotionarText" *\charformat </w:instrText>
    </w:r>
    <w:r w:rsidRPr="00CE777B">
      <w:fldChar w:fldCharType="separate"/>
    </w:r>
    <w:r w:rsidRPr="00CE777B">
      <w:t>av Björn Hamilton och Henrik Westman (m)</w:t>
    </w:r>
    <w:r w:rsidRPr="00CE777B">
      <w:fldChar w:fldCharType="end"/>
    </w:r>
    <w:r w:rsidRPr="00CE777B">
      <w:br/>
    </w:r>
    <w:r w:rsidRPr="00CE777B">
      <w:fldChar w:fldCharType="begin" w:fldLock="1"/>
    </w:r>
    <w:r w:rsidRPr="00CE777B">
      <w:instrText xml:space="preserve"> DOCPROPERTY "SvarFrasKort" *\charformat </w:instrText>
    </w:r>
    <w:r w:rsidRPr="00CE777B">
      <w:fldChar w:fldCharType="end"/>
    </w:r>
  </w:p>
  <w:p w:rsidR="006D6934" w:rsidRPr="00CE777B" w:rsidRDefault="006D6934">
    <w:pPr>
      <w:pStyle w:val="FSHTitel"/>
    </w:pPr>
    <w:r w:rsidRPr="00CE777B">
      <w:fldChar w:fldCharType="begin" w:fldLock="1"/>
    </w:r>
    <w:r w:rsidRPr="00CE777B">
      <w:instrText xml:space="preserve"> DOCPROPERTY</w:instrText>
    </w:r>
    <w:r w:rsidRPr="00CE777B">
      <w:rPr>
        <w:sz w:val="18"/>
      </w:rPr>
      <w:instrText xml:space="preserve"> "RubrikSvar" *\charformat </w:instrText>
    </w:r>
    <w:r w:rsidRPr="00CE777B">
      <w:fldChar w:fldCharType="separate"/>
    </w:r>
    <w:r w:rsidRPr="00CE777B">
      <w:t>Boendeskatterna</w:t>
    </w:r>
    <w:r w:rsidRPr="00CE777B">
      <w:fldChar w:fldCharType="end"/>
    </w:r>
  </w:p>
  <w:p w:rsidR="006D6934" w:rsidRPr="00CE777B" w:rsidRDefault="006D6934" w:rsidP="006D693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F4B6EF6"/>
    <w:multiLevelType w:val="multilevel"/>
    <w:tmpl w:val="AF467E9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185A5819"/>
    <w:multiLevelType w:val="multilevel"/>
    <w:tmpl w:val="093A68F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AF723A2"/>
    <w:multiLevelType w:val="multilevel"/>
    <w:tmpl w:val="4276F51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587830BC"/>
    <w:multiLevelType w:val="hybridMultilevel"/>
    <w:tmpl w:val="6292050E"/>
    <w:lvl w:ilvl="0" w:tplc="F670BF0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C96B95"/>
    <w:multiLevelType w:val="multilevel"/>
    <w:tmpl w:val="FC864CF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068452918">
    <w:abstractNumId w:val="16"/>
  </w:num>
  <w:num w:numId="2" w16cid:durableId="1992825465">
    <w:abstractNumId w:val="10"/>
  </w:num>
  <w:num w:numId="3" w16cid:durableId="1051080681">
    <w:abstractNumId w:val="13"/>
  </w:num>
  <w:num w:numId="4" w16cid:durableId="509150109">
    <w:abstractNumId w:val="14"/>
  </w:num>
  <w:num w:numId="5" w16cid:durableId="1499811763">
    <w:abstractNumId w:val="8"/>
  </w:num>
  <w:num w:numId="6" w16cid:durableId="1303387438">
    <w:abstractNumId w:val="3"/>
  </w:num>
  <w:num w:numId="7" w16cid:durableId="560799202">
    <w:abstractNumId w:val="2"/>
  </w:num>
  <w:num w:numId="8" w16cid:durableId="685012915">
    <w:abstractNumId w:val="1"/>
  </w:num>
  <w:num w:numId="9" w16cid:durableId="1384061664">
    <w:abstractNumId w:val="0"/>
  </w:num>
  <w:num w:numId="10" w16cid:durableId="1044066238">
    <w:abstractNumId w:val="9"/>
  </w:num>
  <w:num w:numId="11" w16cid:durableId="1426414869">
    <w:abstractNumId w:val="7"/>
  </w:num>
  <w:num w:numId="12" w16cid:durableId="700712654">
    <w:abstractNumId w:val="6"/>
  </w:num>
  <w:num w:numId="13" w16cid:durableId="754739999">
    <w:abstractNumId w:val="5"/>
  </w:num>
  <w:num w:numId="14" w16cid:durableId="1696880616">
    <w:abstractNumId w:val="4"/>
  </w:num>
  <w:num w:numId="15" w16cid:durableId="613752882">
    <w:abstractNumId w:val="11"/>
  </w:num>
  <w:num w:numId="16" w16cid:durableId="1324814154">
    <w:abstractNumId w:val="17"/>
  </w:num>
  <w:num w:numId="17" w16cid:durableId="911351475">
    <w:abstractNumId w:val="15"/>
  </w:num>
  <w:num w:numId="18" w16cid:durableId="21051033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8"/>
  </w:docVars>
  <w:rsids>
    <w:rsidRoot w:val="00FA7482"/>
    <w:rsid w:val="00040C64"/>
    <w:rsid w:val="00064BC3"/>
    <w:rsid w:val="00066775"/>
    <w:rsid w:val="00072FB9"/>
    <w:rsid w:val="00100531"/>
    <w:rsid w:val="001346B4"/>
    <w:rsid w:val="0016711E"/>
    <w:rsid w:val="00201DFB"/>
    <w:rsid w:val="00204A63"/>
    <w:rsid w:val="00212FF1"/>
    <w:rsid w:val="00230193"/>
    <w:rsid w:val="0025068A"/>
    <w:rsid w:val="002818D3"/>
    <w:rsid w:val="002D11A8"/>
    <w:rsid w:val="003D5004"/>
    <w:rsid w:val="00410431"/>
    <w:rsid w:val="00445271"/>
    <w:rsid w:val="004A0504"/>
    <w:rsid w:val="004E38D9"/>
    <w:rsid w:val="005152DE"/>
    <w:rsid w:val="006C35D9"/>
    <w:rsid w:val="006D6934"/>
    <w:rsid w:val="00740D6D"/>
    <w:rsid w:val="00794149"/>
    <w:rsid w:val="007B67A7"/>
    <w:rsid w:val="007C6092"/>
    <w:rsid w:val="008148A3"/>
    <w:rsid w:val="0088721F"/>
    <w:rsid w:val="00A053C6"/>
    <w:rsid w:val="00A75CFB"/>
    <w:rsid w:val="00AC247D"/>
    <w:rsid w:val="00B13BF0"/>
    <w:rsid w:val="00C1285C"/>
    <w:rsid w:val="00C27B7D"/>
    <w:rsid w:val="00CE777B"/>
    <w:rsid w:val="00D1174F"/>
    <w:rsid w:val="00DC6C70"/>
    <w:rsid w:val="00E22893"/>
    <w:rsid w:val="00E360DE"/>
    <w:rsid w:val="00E75D28"/>
    <w:rsid w:val="00E84F25"/>
    <w:rsid w:val="00FA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5A37F8-9D2E-4A09-9FCA-0C8337DA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D693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D693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D693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D693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D6934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D693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D693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D6934"/>
    <w:pPr>
      <w:outlineLvl w:val="7"/>
    </w:pPr>
  </w:style>
  <w:style w:type="paragraph" w:styleId="Rubrik9">
    <w:name w:val="heading 9"/>
    <w:basedOn w:val="Rubrik8"/>
    <w:next w:val="Normal"/>
    <w:qFormat/>
    <w:rsid w:val="006D6934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D693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D693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mstlatt0">
    <w:name w:val="hemstl_att"/>
    <w:aliases w:val="hemstpunkt,hemstpunktflera,hemställanspunkt,förslagstext"/>
    <w:basedOn w:val="Normal"/>
    <w:rsid w:val="005152DE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5152DE"/>
    <w:pPr>
      <w:spacing w:line="240" w:lineRule="auto"/>
    </w:pPr>
    <w:rPr>
      <w:rFonts w:ascii="Verdana" w:hAnsi="Verdana"/>
      <w:szCs w:val="24"/>
    </w:rPr>
  </w:style>
  <w:style w:type="paragraph" w:customStyle="1" w:styleId="underskriftdatum0">
    <w:name w:val="underskriftdatum"/>
    <w:basedOn w:val="Normal"/>
    <w:rsid w:val="005152DE"/>
    <w:pPr>
      <w:spacing w:line="240" w:lineRule="auto"/>
    </w:pPr>
    <w:rPr>
      <w:rFonts w:ascii="Verdana" w:hAnsi="Verdana"/>
      <w:szCs w:val="24"/>
    </w:rPr>
  </w:style>
  <w:style w:type="paragraph" w:customStyle="1" w:styleId="underskrifter0">
    <w:name w:val="underskrifter"/>
    <w:basedOn w:val="Normal"/>
    <w:rsid w:val="005152DE"/>
    <w:pPr>
      <w:spacing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sid w:val="00FA7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282</Words>
  <Characters>1696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Sk275</vt:lpstr>
    </vt:vector>
  </TitlesOfParts>
  <Company>Riksdagen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Sk275</dc:title>
  <dc:subject>Sk275</dc:subject>
  <dc:creator>Riksdagen</dc:creator>
  <cp:keywords>Riksdagen</cp:keywords>
  <dc:description/>
  <cp:lastModifiedBy>Lars Brink</cp:lastModifiedBy>
  <cp:revision>2</cp:revision>
  <cp:lastPrinted>2005-10-28T15:04:00Z</cp:lastPrinted>
  <dcterms:created xsi:type="dcterms:W3CDTF">2025-12-16T20:58:00Z</dcterms:created>
  <dcterms:modified xsi:type="dcterms:W3CDTF">2025-12-16T20:58:00Z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mot2000_423_2005-10-28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MÖ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Boendeskatterna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Boendeskatterna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m1352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Björn Hamilton och Henrik Westman (m)</vt:lpwstr>
  </property>
  <property fmtid="{D5CDD505-2E9C-101B-9397-08002B2CF9AE}" pid="26" name="MotionarLista">
    <vt:lpwstr>Hamilton, Björn (m)\Westman, Henrik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Hamilton (m), Henrik Westman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mychele.ostman@riksdagen.se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20052006000000000109000013520069</vt:lpwstr>
  </property>
  <property fmtid="{D5CDD505-2E9C-101B-9397-08002B2CF9AE}" pid="47" name="datum">
    <vt:lpwstr>050926</vt:lpwstr>
  </property>
  <property fmtid="{D5CDD505-2E9C-101B-9397-08002B2CF9AE}" pid="48" name="avsändar-e-post">
    <vt:lpwstr>mychele.ostman@riksdagen.se</vt:lpwstr>
  </property>
  <property fmtid="{D5CDD505-2E9C-101B-9397-08002B2CF9AE}" pid="49" name="id">
    <vt:lpwstr>20052006000000000109000013520069</vt:lpwstr>
  </property>
  <property fmtid="{D5CDD505-2E9C-101B-9397-08002B2CF9AE}" pid="50" name="nummer">
    <vt:lpwstr>275</vt:lpwstr>
  </property>
  <property fmtid="{D5CDD505-2E9C-101B-9397-08002B2CF9AE}" pid="51" name="utskottsbeteckning">
    <vt:lpwstr>Sk</vt:lpwstr>
  </property>
</Properties>
</file>