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4E4C" w:rsidP="00DC1947">
      <w:pPr>
        <w:pStyle w:val="Title"/>
      </w:pPr>
      <w:bookmarkStart w:id="0" w:name="Start"/>
      <w:bookmarkEnd w:id="0"/>
      <w:r>
        <w:t>Svar på fråga 20</w:t>
      </w:r>
      <w:r w:rsidR="00DC1947">
        <w:t>22</w:t>
      </w:r>
      <w:r>
        <w:t>/</w:t>
      </w:r>
      <w:r w:rsidR="00DC1947">
        <w:t>23</w:t>
      </w:r>
      <w:r>
        <w:t>:</w:t>
      </w:r>
      <w:r w:rsidR="00DC1947">
        <w:t>221</w:t>
      </w:r>
      <w:r>
        <w:t xml:space="preserve"> av </w:t>
      </w:r>
      <w:r w:rsidR="00DC1947">
        <w:t>Angelica Lundberg</w:t>
      </w:r>
      <w:r>
        <w:t xml:space="preserve"> (</w:t>
      </w:r>
      <w:r w:rsidR="00DC1947">
        <w:t>SD</w:t>
      </w:r>
      <w:r>
        <w:t>)</w:t>
      </w:r>
      <w:r>
        <w:br/>
      </w:r>
      <w:r w:rsidR="00DC1947">
        <w:t>Möjligheten att frånträda förhandsavtal vid väsentligt höjd avgift</w:t>
      </w:r>
    </w:p>
    <w:p w:rsidR="00DC1947" w:rsidP="00DC1947">
      <w:pPr>
        <w:pStyle w:val="BodyText"/>
      </w:pPr>
      <w:r>
        <w:t>Angelica Lundberg har frågat mig om jag avser att vidta åtgärder för att förtydliga lagstiftningen gällande möjligheten att frånträda förhandsavtal i de fall månadsavgiften ökar väsentlig</w:t>
      </w:r>
      <w:r w:rsidR="0069368A">
        <w:t>t</w:t>
      </w:r>
      <w:r>
        <w:t xml:space="preserve">. </w:t>
      </w:r>
    </w:p>
    <w:p w:rsidR="00EA3F03" w:rsidP="00B346A5">
      <w:pPr>
        <w:pStyle w:val="BodyText"/>
      </w:pPr>
      <w:r w:rsidRPr="00DC1947">
        <w:t>Det ska vara tryggt att äga och bo i en bostadsrättslägenhet. Det behövs därför ett bra rättsligt skydd både för bostadsrättshavare och för dem som avser att köpa en bostadsrätt</w:t>
      </w:r>
      <w:r w:rsidR="0069368A">
        <w:t>. E</w:t>
      </w:r>
      <w:r w:rsidRPr="00DC1947">
        <w:t xml:space="preserve">tt köp av en bostadsrätt har </w:t>
      </w:r>
      <w:r w:rsidRPr="00DC1947" w:rsidR="0069368A">
        <w:t xml:space="preserve">ofta </w:t>
      </w:r>
      <w:r w:rsidRPr="00DC1947">
        <w:t>en stor ekonomisk betydelse för en privatperson.</w:t>
      </w:r>
    </w:p>
    <w:p w:rsidR="009168E7" w:rsidP="009168E7">
      <w:pPr>
        <w:pStyle w:val="BodyText"/>
      </w:pPr>
      <w:r>
        <w:t xml:space="preserve">Den 1 januari </w:t>
      </w:r>
      <w:r w:rsidR="00652411">
        <w:t>i år</w:t>
      </w:r>
      <w:r>
        <w:t xml:space="preserve"> trädde lagändringar i kraft</w:t>
      </w:r>
      <w:r w:rsidR="0075152E">
        <w:t xml:space="preserve"> som innebär ett stärkt skydd för den som köper eller äger en bostadsrätt.  </w:t>
      </w:r>
      <w:r w:rsidR="00F00B85">
        <w:t xml:space="preserve">När det gäller </w:t>
      </w:r>
      <w:r w:rsidR="0075152E">
        <w:t xml:space="preserve">förhandsavtal </w:t>
      </w:r>
      <w:r w:rsidR="00BF3D59">
        <w:t xml:space="preserve">har det </w:t>
      </w:r>
      <w:r>
        <w:t>bl.a.</w:t>
      </w:r>
      <w:r>
        <w:t xml:space="preserve"> </w:t>
      </w:r>
      <w:r w:rsidR="00BF3D59">
        <w:t xml:space="preserve">införts </w:t>
      </w:r>
      <w:r w:rsidR="006879B5">
        <w:t>skärpta krav på information om förhands</w:t>
      </w:r>
      <w:r w:rsidR="002174D3">
        <w:softHyphen/>
      </w:r>
      <w:r w:rsidR="006879B5">
        <w:t>avtalet och de risker som är förknippade</w:t>
      </w:r>
      <w:r w:rsidRPr="006879B5" w:rsidR="006879B5">
        <w:t xml:space="preserve"> </w:t>
      </w:r>
      <w:r w:rsidR="006879B5">
        <w:t xml:space="preserve">med det, </w:t>
      </w:r>
      <w:r w:rsidR="00C12DF1">
        <w:t xml:space="preserve">en </w:t>
      </w:r>
      <w:r w:rsidR="00687A0B">
        <w:t xml:space="preserve">rätt till </w:t>
      </w:r>
      <w:r w:rsidR="00C12DF1">
        <w:t xml:space="preserve">betänketid </w:t>
      </w:r>
      <w:r w:rsidR="00BF3D59">
        <w:t xml:space="preserve">inför att förhandsavtalet tecknas </w:t>
      </w:r>
      <w:r w:rsidR="00C12DF1">
        <w:t xml:space="preserve">och </w:t>
      </w:r>
      <w:r>
        <w:t>en rätt till infor</w:t>
      </w:r>
      <w:r w:rsidR="005932D0">
        <w:softHyphen/>
      </w:r>
      <w:r>
        <w:t>ma</w:t>
      </w:r>
      <w:r w:rsidR="005932D0">
        <w:softHyphen/>
      </w:r>
      <w:r>
        <w:t xml:space="preserve">tion om väsentliga avvikelser från vad som är avtalat. </w:t>
      </w:r>
    </w:p>
    <w:p w:rsidR="00461E90" w:rsidP="00B346A5">
      <w:pPr>
        <w:pStyle w:val="BodyText"/>
      </w:pPr>
      <w:r>
        <w:t>Reglerna om en förhandstecknares möjlighet</w:t>
      </w:r>
      <w:r w:rsidR="000B4B1B">
        <w:t>er</w:t>
      </w:r>
      <w:r>
        <w:t xml:space="preserve"> att frånträda ett förhandsavtal</w:t>
      </w:r>
      <w:r w:rsidR="00D074BA">
        <w:t xml:space="preserve"> </w:t>
      </w:r>
      <w:r>
        <w:t xml:space="preserve">innebär en avvägning </w:t>
      </w:r>
      <w:r w:rsidR="00EA3F03">
        <w:t xml:space="preserve">mellan </w:t>
      </w:r>
      <w:r w:rsidR="009E5AA9">
        <w:t>olika intressen.</w:t>
      </w:r>
      <w:r w:rsidR="00D074BA">
        <w:t xml:space="preserve"> </w:t>
      </w:r>
      <w:r w:rsidR="00511F4A">
        <w:t>F</w:t>
      </w:r>
      <w:r w:rsidR="009E5AA9">
        <w:t xml:space="preserve">ramför allt hänsynen till </w:t>
      </w:r>
      <w:r w:rsidR="00A24D39">
        <w:t xml:space="preserve">andra förhandstecknare </w:t>
      </w:r>
      <w:r w:rsidR="00511F4A">
        <w:t xml:space="preserve">gör </w:t>
      </w:r>
      <w:r w:rsidR="009E5AA9">
        <w:t>att den grundläggande princip</w:t>
      </w:r>
      <w:r w:rsidR="00A1633F">
        <w:softHyphen/>
      </w:r>
      <w:r w:rsidR="009E5AA9">
        <w:t>en om avtals</w:t>
      </w:r>
      <w:r w:rsidR="00C31777">
        <w:softHyphen/>
      </w:r>
      <w:r w:rsidR="009E5AA9">
        <w:t>bunden</w:t>
      </w:r>
      <w:r w:rsidR="00C31777">
        <w:softHyphen/>
      </w:r>
      <w:r w:rsidR="009E5AA9">
        <w:t>het måste respekteras även vid förhandsavtal.</w:t>
      </w:r>
      <w:r w:rsidR="00DB067F">
        <w:t xml:space="preserve"> </w:t>
      </w:r>
      <w:r w:rsidR="00DE49E9">
        <w:t>För att en förhands</w:t>
      </w:r>
      <w:r w:rsidR="0043127F">
        <w:softHyphen/>
      </w:r>
      <w:r w:rsidR="00DE49E9">
        <w:t xml:space="preserve">tecknare ska ha rätt att frånträda </w:t>
      </w:r>
      <w:r w:rsidR="0043127F">
        <w:t xml:space="preserve">ett förhandsavtal </w:t>
      </w:r>
      <w:r w:rsidR="000B4B1B">
        <w:t>på grund av att avgifterna för</w:t>
      </w:r>
      <w:r w:rsidR="008C6FE1">
        <w:t xml:space="preserve"> </w:t>
      </w:r>
      <w:r w:rsidR="000B4B1B">
        <w:t>bostads</w:t>
      </w:r>
      <w:r w:rsidR="008C6FE1">
        <w:softHyphen/>
      </w:r>
      <w:r w:rsidR="000B4B1B">
        <w:t>rätten blivit högre än vad som beräknats enligt för</w:t>
      </w:r>
      <w:r w:rsidR="00A1633F">
        <w:softHyphen/>
      </w:r>
      <w:r w:rsidR="000B4B1B">
        <w:t>hands</w:t>
      </w:r>
      <w:r w:rsidR="00A1633F">
        <w:softHyphen/>
      </w:r>
      <w:r w:rsidR="005932D0">
        <w:softHyphen/>
      </w:r>
      <w:r w:rsidR="000B4B1B">
        <w:t xml:space="preserve">avtalet, krävs därför att det är fråga om en väsentlig höjning. </w:t>
      </w:r>
      <w:r w:rsidR="00D81AB3">
        <w:t>V</w:t>
      </w:r>
      <w:r w:rsidR="008A296B">
        <w:t xml:space="preserve">ad </w:t>
      </w:r>
      <w:r w:rsidR="00C31777">
        <w:t xml:space="preserve">som utgör en väsentlig </w:t>
      </w:r>
      <w:r w:rsidR="00BE03E8">
        <w:t>avgifts</w:t>
      </w:r>
      <w:r w:rsidRPr="006E6115" w:rsidR="00BE03E8">
        <w:t xml:space="preserve">höjning </w:t>
      </w:r>
      <w:r w:rsidR="00203F1D">
        <w:t xml:space="preserve">i det enskilda fallet </w:t>
      </w:r>
      <w:r w:rsidR="00D81AB3">
        <w:t xml:space="preserve">är en fråga som </w:t>
      </w:r>
      <w:r w:rsidR="000B4B1B">
        <w:t>bör</w:t>
      </w:r>
      <w:r w:rsidR="00D81AB3">
        <w:t xml:space="preserve"> </w:t>
      </w:r>
      <w:r w:rsidR="004423A9">
        <w:t>avgöras i</w:t>
      </w:r>
      <w:r w:rsidR="00D04FD0">
        <w:t xml:space="preserve"> rätts</w:t>
      </w:r>
      <w:r w:rsidR="008C6FE1">
        <w:softHyphen/>
      </w:r>
      <w:r w:rsidR="00D04FD0">
        <w:t>tillämpningen.</w:t>
      </w:r>
      <w:r w:rsidR="00780D45">
        <w:t xml:space="preserve"> </w:t>
      </w:r>
      <w:r w:rsidR="00203F1D">
        <w:t>I</w:t>
      </w:r>
      <w:r w:rsidR="00D04FD0">
        <w:t xml:space="preserve"> rådande ekonomiska läge </w:t>
      </w:r>
      <w:r w:rsidR="005476FD">
        <w:t xml:space="preserve">med </w:t>
      </w:r>
      <w:r w:rsidR="00405AFB">
        <w:t>stigande</w:t>
      </w:r>
      <w:r w:rsidR="005476FD">
        <w:t xml:space="preserve"> infla</w:t>
      </w:r>
      <w:r w:rsidR="00A1633F">
        <w:softHyphen/>
      </w:r>
      <w:r w:rsidR="005476FD">
        <w:t xml:space="preserve">tion och </w:t>
      </w:r>
      <w:r w:rsidR="00405AFB">
        <w:t>höjda</w:t>
      </w:r>
      <w:r w:rsidR="005476FD">
        <w:t xml:space="preserve"> </w:t>
      </w:r>
      <w:r w:rsidR="005476FD">
        <w:t xml:space="preserve">räntor </w:t>
      </w:r>
      <w:r w:rsidR="00AA0B6F">
        <w:t>kan det</w:t>
      </w:r>
      <w:r w:rsidR="00DE49E9">
        <w:t xml:space="preserve"> </w:t>
      </w:r>
      <w:r w:rsidR="00AA0B6F">
        <w:t>bli vanligare med större avgifts</w:t>
      </w:r>
      <w:r w:rsidR="000B4B1B">
        <w:softHyphen/>
      </w:r>
      <w:r w:rsidR="00AA0B6F">
        <w:t>höjningar</w:t>
      </w:r>
      <w:r w:rsidR="00A24D39">
        <w:t>, vilket kan leda till tvister</w:t>
      </w:r>
      <w:r w:rsidR="00AA0B6F">
        <w:t xml:space="preserve">. </w:t>
      </w:r>
      <w:r w:rsidR="000B4B1B">
        <w:t>Regeringen</w:t>
      </w:r>
      <w:r w:rsidR="00203F1D">
        <w:t xml:space="preserve"> följ</w:t>
      </w:r>
      <w:r w:rsidR="000B4B1B">
        <w:t>er</w:t>
      </w:r>
      <w:r w:rsidR="00203F1D">
        <w:t xml:space="preserve"> </w:t>
      </w:r>
      <w:r w:rsidR="00687A0B">
        <w:t xml:space="preserve">noga </w:t>
      </w:r>
      <w:r w:rsidR="00A24D39">
        <w:t xml:space="preserve">denna </w:t>
      </w:r>
      <w:r w:rsidR="00203F1D">
        <w:t xml:space="preserve">utveckling. </w:t>
      </w:r>
    </w:p>
    <w:p w:rsidR="00DC19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B5E866712F4DBE9904BBF15B64436D"/>
          </w:placeholder>
          <w:dataBinding w:xpath="/ns0:DocumentInfo[1]/ns0:BaseInfo[1]/ns0:HeaderDate[1]" w:storeItemID="{0C37F7FE-3317-4A26-A535-69679F922A22}" w:prefixMappings="xmlns:ns0='http://lp/documentinfo/RK' "/>
          <w:date w:fullDate="2023-01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4FD0">
            <w:t>16 januari 2023</w:t>
          </w:r>
        </w:sdtContent>
      </w:sdt>
    </w:p>
    <w:p w:rsidR="00DC1947" w:rsidP="004E7A8F">
      <w:pPr>
        <w:pStyle w:val="Brdtextutanavstnd"/>
      </w:pPr>
    </w:p>
    <w:p w:rsidR="00DC1947" w:rsidP="004E7A8F">
      <w:pPr>
        <w:pStyle w:val="Brdtextutanavstnd"/>
      </w:pPr>
    </w:p>
    <w:p w:rsidR="00DC1947" w:rsidP="004E7A8F">
      <w:pPr>
        <w:pStyle w:val="Brdtextutanavstnd"/>
      </w:pPr>
    </w:p>
    <w:p w:rsidR="00DC1947" w:rsidP="00422A41">
      <w:pPr>
        <w:pStyle w:val="BodyText"/>
      </w:pPr>
      <w:r>
        <w:t>Gunnar Strömmer</w:t>
      </w:r>
    </w:p>
    <w:p w:rsidR="00C94E4C" w:rsidRPr="00DB48AB" w:rsidP="00DB48AB">
      <w:pPr>
        <w:pStyle w:val="BodyText"/>
      </w:pPr>
    </w:p>
    <w:p w:rsidR="00C94E4C" w:rsidP="00E96532">
      <w:pPr>
        <w:pStyle w:val="BodyText"/>
      </w:pPr>
    </w:p>
    <w:sectPr w:rsidSect="00C94E4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464E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94E4C" w:rsidRPr="00B62610" w:rsidP="00C94E4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464E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94E4C" w:rsidRPr="00347E11" w:rsidP="00C94E4C">
          <w:pPr>
            <w:pStyle w:val="Footer"/>
            <w:spacing w:line="276" w:lineRule="auto"/>
            <w:jc w:val="right"/>
          </w:pPr>
        </w:p>
      </w:tc>
    </w:tr>
  </w:tbl>
  <w:p w:rsidR="00C94E4C" w:rsidRPr="005606BC" w:rsidP="00C94E4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4E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4E4C" w:rsidRPr="007D73AB" w:rsidP="00340DE0">
          <w:pPr>
            <w:pStyle w:val="Header"/>
          </w:pPr>
        </w:p>
      </w:tc>
      <w:tc>
        <w:tcPr>
          <w:tcW w:w="1134" w:type="dxa"/>
        </w:tcPr>
        <w:p w:rsidR="00C94E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4E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4E4C" w:rsidRPr="00710A6C" w:rsidP="00EE3C0F">
          <w:pPr>
            <w:pStyle w:val="Header"/>
            <w:rPr>
              <w:b/>
            </w:rPr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E4BF5A4AD247B180161BCB9AF9DD39"/>
            </w:placeholder>
            <w:dataBinding w:xpath="/ns0:DocumentInfo[1]/ns0:BaseInfo[1]/ns0:Dn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 w:rsidRPr="00DC1947">
                <w:t>Ju2023/00001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8A00F245B046A493229B3332D865D8"/>
            </w:placeholder>
            <w:showingPlcHdr/>
            <w:dataBinding w:xpath="/ns0:DocumentInfo[1]/ns0:BaseInfo[1]/ns0:DocNumbe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4E4C" w:rsidP="00EE3C0F">
          <w:pPr>
            <w:pStyle w:val="Header"/>
          </w:pPr>
        </w:p>
      </w:tc>
      <w:tc>
        <w:tcPr>
          <w:tcW w:w="1134" w:type="dxa"/>
        </w:tcPr>
        <w:p w:rsidR="00C94E4C" w:rsidP="0094502D">
          <w:pPr>
            <w:pStyle w:val="Header"/>
          </w:pPr>
        </w:p>
        <w:p w:rsidR="00C94E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619A4620EE40BC9D50E3D2E5C6CC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1947" w:rsidRPr="00DC1947" w:rsidP="00340DE0">
              <w:pPr>
                <w:pStyle w:val="Header"/>
                <w:rPr>
                  <w:b/>
                </w:rPr>
              </w:pPr>
              <w:r w:rsidRPr="00DC1947">
                <w:rPr>
                  <w:b/>
                </w:rPr>
                <w:t>Justitiedepartementet</w:t>
              </w:r>
            </w:p>
            <w:p w:rsidR="00C94E4C" w:rsidRPr="00340DE0" w:rsidP="00340DE0">
              <w:pPr>
                <w:pStyle w:val="Header"/>
              </w:pPr>
              <w:r w:rsidRPr="00DC194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7C04E9B21944D58290A689E5EF709E"/>
          </w:placeholder>
          <w:dataBinding w:xpath="/ns0:DocumentInfo[1]/ns0:BaseInfo[1]/ns0:Recipient[1]" w:storeItemID="{0C37F7FE-3317-4A26-A535-69679F922A22}" w:prefixMappings="xmlns:ns0='http://lp/documentinfo/RK' "/>
          <w:text w:multiLine="1"/>
        </w:sdtPr>
        <w:sdtContent>
          <w:tc>
            <w:tcPr>
              <w:tcW w:w="3170" w:type="dxa"/>
            </w:tcPr>
            <w:p w:rsidR="00C94E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4E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94E4C"/>
  </w:style>
  <w:style w:type="paragraph" w:styleId="Heading1">
    <w:name w:val="heading 1"/>
    <w:basedOn w:val="BodyText"/>
    <w:next w:val="BodyText"/>
    <w:link w:val="Rubrik1Char"/>
    <w:uiPriority w:val="1"/>
    <w:qFormat/>
    <w:rsid w:val="00C94E4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94E4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94E4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94E4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94E4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94E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94E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94E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94E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94E4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94E4C"/>
  </w:style>
  <w:style w:type="paragraph" w:styleId="BodyTextIndent">
    <w:name w:val="Body Text Indent"/>
    <w:basedOn w:val="Normal"/>
    <w:link w:val="BrdtextmedindragChar"/>
    <w:qFormat/>
    <w:rsid w:val="00C94E4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94E4C"/>
  </w:style>
  <w:style w:type="character" w:customStyle="1" w:styleId="Rubrik1Char">
    <w:name w:val="Rubrik 1 Char"/>
    <w:basedOn w:val="DefaultParagraphFont"/>
    <w:link w:val="Heading1"/>
    <w:uiPriority w:val="1"/>
    <w:rsid w:val="00C94E4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94E4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94E4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94E4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94E4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94E4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94E4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94E4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94E4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94E4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94E4C"/>
  </w:style>
  <w:style w:type="paragraph" w:styleId="Caption">
    <w:name w:val="caption"/>
    <w:basedOn w:val="Bildtext"/>
    <w:next w:val="Normal"/>
    <w:uiPriority w:val="35"/>
    <w:semiHidden/>
    <w:qFormat/>
    <w:rsid w:val="00C94E4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94E4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94E4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94E4C"/>
  </w:style>
  <w:style w:type="paragraph" w:styleId="Header">
    <w:name w:val="header"/>
    <w:basedOn w:val="Normal"/>
    <w:link w:val="SidhuvudChar"/>
    <w:uiPriority w:val="99"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94E4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94E4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94E4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94E4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94E4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94E4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9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94E4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94E4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94E4C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C94E4C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94E4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94E4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94E4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94E4C"/>
    <w:pPr>
      <w:numPr>
        <w:numId w:val="34"/>
      </w:numPr>
    </w:pPr>
  </w:style>
  <w:style w:type="numbering" w:customStyle="1" w:styleId="RKPunktlista">
    <w:name w:val="RK Punktlista"/>
    <w:uiPriority w:val="99"/>
    <w:rsid w:val="00C94E4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94E4C"/>
    <w:pPr>
      <w:numPr>
        <w:ilvl w:val="1"/>
      </w:numPr>
    </w:pPr>
  </w:style>
  <w:style w:type="numbering" w:customStyle="1" w:styleId="Strecklistan">
    <w:name w:val="Strecklistan"/>
    <w:uiPriority w:val="99"/>
    <w:rsid w:val="00C94E4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94E4C"/>
    <w:rPr>
      <w:noProof w:val="0"/>
      <w:color w:val="808080"/>
    </w:rPr>
  </w:style>
  <w:style w:type="paragraph" w:styleId="ListNumber3">
    <w:name w:val="List Number 3"/>
    <w:basedOn w:val="Normal"/>
    <w:uiPriority w:val="6"/>
    <w:rsid w:val="00C94E4C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94E4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94E4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94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94E4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94E4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94E4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94E4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94E4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94E4C"/>
  </w:style>
  <w:style w:type="character" w:styleId="FollowedHyperlink">
    <w:name w:val="FollowedHyperlink"/>
    <w:basedOn w:val="DefaultParagraphFont"/>
    <w:uiPriority w:val="99"/>
    <w:semiHidden/>
    <w:unhideWhenUsed/>
    <w:rsid w:val="00C94E4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94E4C"/>
  </w:style>
  <w:style w:type="paragraph" w:styleId="EnvelopeReturn">
    <w:name w:val="envelope return"/>
    <w:basedOn w:val="Normal"/>
    <w:uiPriority w:val="99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94E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94E4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94E4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94E4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94E4C"/>
  </w:style>
  <w:style w:type="paragraph" w:styleId="BodyText3">
    <w:name w:val="Body Text 3"/>
    <w:basedOn w:val="Normal"/>
    <w:link w:val="Brdtext3Char"/>
    <w:uiPriority w:val="99"/>
    <w:semiHidden/>
    <w:unhideWhenUsed/>
    <w:rsid w:val="00C94E4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94E4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94E4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94E4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94E4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94E4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94E4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94E4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94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94E4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4E4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94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94E4C"/>
  </w:style>
  <w:style w:type="character" w:customStyle="1" w:styleId="DatumChar">
    <w:name w:val="Datum Char"/>
    <w:basedOn w:val="DefaultParagraphFont"/>
    <w:link w:val="Date"/>
    <w:uiPriority w:val="99"/>
    <w:semiHidden/>
    <w:rsid w:val="00C94E4C"/>
  </w:style>
  <w:style w:type="character" w:styleId="SubtleEmphasis">
    <w:name w:val="Subtle Emphasis"/>
    <w:basedOn w:val="DefaultParagraphFont"/>
    <w:uiPriority w:val="19"/>
    <w:semiHidden/>
    <w:qFormat/>
    <w:rsid w:val="00C94E4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94E4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94E4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4E4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94E4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94E4C"/>
  </w:style>
  <w:style w:type="paragraph" w:styleId="TableofFigures">
    <w:name w:val="table of figures"/>
    <w:basedOn w:val="Normal"/>
    <w:next w:val="Normal"/>
    <w:uiPriority w:val="99"/>
    <w:semiHidden/>
    <w:unhideWhenUsed/>
    <w:rsid w:val="00C94E4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94E4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94E4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94E4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94E4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94E4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94E4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4E4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94E4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94E4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94E4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94E4C"/>
  </w:style>
  <w:style w:type="paragraph" w:styleId="TOC4">
    <w:name w:val="toc 4"/>
    <w:basedOn w:val="Normal"/>
    <w:next w:val="Normal"/>
    <w:autoRedefine/>
    <w:uiPriority w:val="39"/>
    <w:semiHidden/>
    <w:unhideWhenUsed/>
    <w:rsid w:val="00C94E4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4E4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4E4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4E4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4E4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4E4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C94E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94E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4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94E4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94E4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94E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4E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4E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4E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4E4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4E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4E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4E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4E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4E4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94E4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94E4C"/>
  </w:style>
  <w:style w:type="table" w:styleId="LightList">
    <w:name w:val="Light List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4E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94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94E4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94E4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94E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4E4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94E4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4E4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94E4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E4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94E4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4E4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4E4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94E4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94E4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94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94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94E4C"/>
  </w:style>
  <w:style w:type="character" w:styleId="EndnoteReference">
    <w:name w:val="end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94E4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94E4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94E4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94E4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94E4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94E4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94E4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94E4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94E4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94E4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94E4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94E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94E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94E4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C94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E4BF5A4AD247B180161BCB9AF9D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3753-C164-4F55-86FD-416EADBDD455}"/>
      </w:docPartPr>
      <w:docPartBody>
        <w:p w:rsidR="004520E8" w:rsidP="00152A08">
          <w:pPr>
            <w:pStyle w:val="42E4BF5A4AD247B180161BCB9AF9D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A00F245B046A493229B3332D86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A4CAD-384F-4534-A126-7F9801D34292}"/>
      </w:docPartPr>
      <w:docPartBody>
        <w:p w:rsidR="004520E8" w:rsidP="00152A08">
          <w:pPr>
            <w:pStyle w:val="A58A00F245B046A493229B3332D865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19A4620EE40BC9D50E3D2E5C6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A83C7-3FA1-428A-8DDA-CD603BBC7CEE}"/>
      </w:docPartPr>
      <w:docPartBody>
        <w:p w:rsidR="004520E8" w:rsidP="00152A08">
          <w:pPr>
            <w:pStyle w:val="2A619A4620EE40BC9D50E3D2E5C6CC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C04E9B21944D58290A689E5EF7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2264-4BD8-49B7-9F4D-871932E9F670}"/>
      </w:docPartPr>
      <w:docPartBody>
        <w:p w:rsidR="004520E8" w:rsidP="00152A08">
          <w:pPr>
            <w:pStyle w:val="467C04E9B21944D58290A689E5EF7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5E866712F4DBE9904BBF15B644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15830-1954-407B-9D3B-B6ED4A890429}"/>
      </w:docPartPr>
      <w:docPartBody>
        <w:p w:rsidR="004520E8" w:rsidP="00152A08">
          <w:pPr>
            <w:pStyle w:val="E1B5E866712F4DBE9904BBF15B6443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A08"/>
    <w:rPr>
      <w:noProof w:val="0"/>
      <w:color w:val="808080"/>
    </w:rPr>
  </w:style>
  <w:style w:type="paragraph" w:customStyle="1" w:styleId="42E4BF5A4AD247B180161BCB9AF9DD39">
    <w:name w:val="42E4BF5A4AD247B180161BCB9AF9DD39"/>
    <w:rsid w:val="00152A08"/>
  </w:style>
  <w:style w:type="paragraph" w:customStyle="1" w:styleId="467C04E9B21944D58290A689E5EF709E">
    <w:name w:val="467C04E9B21944D58290A689E5EF709E"/>
    <w:rsid w:val="00152A08"/>
  </w:style>
  <w:style w:type="paragraph" w:customStyle="1" w:styleId="A58A00F245B046A493229B3332D865D81">
    <w:name w:val="A58A00F245B046A493229B3332D865D8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19A4620EE40BC9D50E3D2E5C6CCB51">
    <w:name w:val="2A619A4620EE40BC9D50E3D2E5C6CCB5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B5E866712F4DBE9904BBF15B64436D">
    <w:name w:val="E1B5E866712F4DBE9904BBF15B64436D"/>
    <w:rsid w:val="00152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2023-01-16T00:00:00</HeaderDate>
    <Office/>
    <Dnr>Ju2023/00001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d8956f9e-7a50-4a7f-bd5c-85a9b03391d7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CBDA-E1C5-474C-BC3E-0921E5508909}"/>
</file>

<file path=customXml/itemProps2.xml><?xml version="1.0" encoding="utf-8"?>
<ds:datastoreItem xmlns:ds="http://schemas.openxmlformats.org/officeDocument/2006/customXml" ds:itemID="{0C37F7FE-3317-4A26-A535-69679F922A22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76176EC0-992D-4251-B0E2-4F12D97F1E77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221.docx</dc:title>
  <cp:revision>2</cp:revision>
  <cp:lastPrinted>2023-01-09T09:53:00Z</cp:lastPrinted>
  <dcterms:created xsi:type="dcterms:W3CDTF">2023-01-09T10:59:00Z</dcterms:created>
  <dcterms:modified xsi:type="dcterms:W3CDTF">2023-01-09T10:59:00Z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7f0016bb-ac26-4da7-9bab-2087af6cfd54</vt:lpwstr>
  </property>
</Properties>
</file>