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413" w:rsidRPr="00BC3365" w:rsidRDefault="00230413">
      <w:pPr>
        <w:pStyle w:val="Hemstlrubrik"/>
      </w:pPr>
      <w:r w:rsidRPr="00BC3365">
        <w:t>Förslag till riksdagsbeslut</w:t>
      </w:r>
    </w:p>
    <w:p w:rsidR="00230413" w:rsidRPr="00BC3365" w:rsidRDefault="00230413">
      <w:pPr>
        <w:pStyle w:val="Hemstlatt"/>
        <w:ind w:left="0"/>
      </w:pPr>
      <w:r w:rsidRPr="00BC3365">
        <w:t>Riksdagen tillkännager för regeringen som sin mening vad som anförs i motionen om att regeringen bör redovisa en plan för att trygga bostadsbyggandet på landsbygden.</w:t>
      </w:r>
    </w:p>
    <w:p w:rsidR="00230413" w:rsidRPr="00BC3365" w:rsidRDefault="00230413">
      <w:pPr>
        <w:pStyle w:val="Rubrik1"/>
      </w:pPr>
      <w:r w:rsidRPr="00BC3365">
        <w:t>Motivering</w:t>
      </w:r>
    </w:p>
    <w:p w:rsidR="00230413" w:rsidRPr="00BC3365" w:rsidRDefault="00230413">
      <w:r w:rsidRPr="00BC3365">
        <w:t>Om vi vill ha en levande landsbygd behövs det insatser som gör det möjligt att bygga där. Det finns i dag dessutom ett uppdämt behov av att bygga nytt inom vissa glesbygdsområden till följd av bland annat nya möjligheter på arbetsmarknaden, förbättrade kommunikationer och ett ökat intresse för de bostadskvaliteter som ett boende utanför tätorterna eventuellt kan föra med sig.</w:t>
      </w:r>
    </w:p>
    <w:p w:rsidR="00230413" w:rsidRPr="00BC3365" w:rsidRDefault="00230413">
      <w:pPr>
        <w:pStyle w:val="Normaltindrag"/>
      </w:pPr>
      <w:r w:rsidRPr="00BC3365">
        <w:t>Kostnaden för att bygga ett eget hem på landsbygden ligger vanligen avs</w:t>
      </w:r>
      <w:r w:rsidRPr="00BC3365">
        <w:t>e</w:t>
      </w:r>
      <w:r w:rsidRPr="00BC3365">
        <w:t>värt under kostnaden för en motsvarande bostad på en mer expansiv ort. Det gör att även hushåll med normala inkomster borde ha möjlighet att klara de utgifter som följer av att lånefinansiera byggandet av ett egnahem. Problemet är att kreditinstituten ofta inte beviljar lån eller ställer lånevillkor som det enskilda hushållet kan uppfylla. Det kan gälla krav på höga kontantinsa</w:t>
      </w:r>
      <w:r w:rsidRPr="00BC3365">
        <w:t>t</w:t>
      </w:r>
      <w:r w:rsidRPr="00BC3365">
        <w:t>ser eller säkerhet i form av borgensåtaganden. Kreditinstitutens ovilja att medge lån även till hushåll med en ordnad ekonomi är e</w:t>
      </w:r>
      <w:r w:rsidRPr="00BC3365">
        <w:t>n följd av de ofta mycket låga marknadsvärdena för bostäder i glesbygdsområden.</w:t>
      </w:r>
    </w:p>
    <w:p w:rsidR="00230413" w:rsidRPr="00BC3365" w:rsidRDefault="00230413">
      <w:pPr>
        <w:pStyle w:val="Normaltindrag"/>
      </w:pPr>
      <w:r w:rsidRPr="00BC3365">
        <w:t>Det är därför nödvändigt med ett statligt initiativ som underlättar bygga</w:t>
      </w:r>
      <w:r w:rsidRPr="00BC3365">
        <w:t>n</w:t>
      </w:r>
      <w:r w:rsidRPr="00BC3365">
        <w:t>det av bostäder på landsbygden. Förslag för detta har presenterats av både Glesbygdsverket och Statens bostadskreditnämnd (BKN) samt i Landsbygd</w:t>
      </w:r>
      <w:r w:rsidRPr="00BC3365">
        <w:t>s</w:t>
      </w:r>
      <w:r w:rsidRPr="00BC3365">
        <w:t>kommitténs slutbetänkande. Det råder en stor enighet om att en framkomlig väg är att utnyttja det statliga systemet för bostadskreditgarantier för att på så sätt underlätta lånefinansieringen av bostadsbyggande i de delar av landet där marknadsvärdena i bostadsbeståndet är låga.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3365">
        <w:trPr>
          <w:cantSplit/>
        </w:trPr>
        <w:tc>
          <w:tcPr>
            <w:tcW w:w="3046" w:type="dxa"/>
          </w:tcPr>
          <w:p w:rsidR="00230413" w:rsidRPr="00BC3365" w:rsidRDefault="00230413">
            <w:pPr>
              <w:pStyle w:val="UnderskriftDatum"/>
              <w:spacing w:before="240"/>
            </w:pPr>
            <w:r w:rsidRPr="00BC3365">
              <w:lastRenderedPageBreak/>
              <w:t>Stockholm den 2 oktober 2008</w:t>
            </w:r>
          </w:p>
        </w:tc>
        <w:tc>
          <w:tcPr>
            <w:tcW w:w="3047" w:type="dxa"/>
          </w:tcPr>
          <w:p w:rsidR="00230413" w:rsidRPr="00BC3365" w:rsidRDefault="00230413">
            <w:pPr>
              <w:pStyle w:val="Underskrifter"/>
              <w:spacing w:before="240"/>
            </w:pPr>
          </w:p>
        </w:tc>
      </w:tr>
      <w:tr w:rsidR="00000000" w:rsidRPr="00BC3365">
        <w:trPr>
          <w:cantSplit/>
        </w:trPr>
        <w:tc>
          <w:tcPr>
            <w:tcW w:w="3046" w:type="dxa"/>
          </w:tcPr>
          <w:p w:rsidR="00230413" w:rsidRPr="00BC3365" w:rsidRDefault="00230413">
            <w:pPr>
              <w:pStyle w:val="Underskrifter"/>
            </w:pPr>
            <w:r w:rsidRPr="00BC3365">
              <w:t>Marie Nordén (s)</w:t>
            </w:r>
          </w:p>
        </w:tc>
        <w:tc>
          <w:tcPr>
            <w:tcW w:w="3046" w:type="dxa"/>
          </w:tcPr>
          <w:p w:rsidR="00230413" w:rsidRPr="00BC3365" w:rsidRDefault="00230413">
            <w:pPr>
              <w:pStyle w:val="Underskrifter"/>
            </w:pPr>
            <w:r w:rsidRPr="00BC3365">
              <w:t>Berit Andnor (s)</w:t>
            </w:r>
          </w:p>
        </w:tc>
      </w:tr>
    </w:tbl>
    <w:p w:rsidR="00230413" w:rsidRPr="00BC3365" w:rsidRDefault="00230413">
      <w:pPr>
        <w:pStyle w:val="Normaltindrag"/>
      </w:pPr>
    </w:p>
    <w:sectPr w:rsidR="00230413" w:rsidRPr="00BC33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413" w:rsidRPr="00BC3365" w:rsidRDefault="00230413">
      <w:r w:rsidRPr="00BC3365">
        <w:separator/>
      </w:r>
    </w:p>
  </w:endnote>
  <w:endnote w:type="continuationSeparator" w:id="0">
    <w:p w:rsidR="00230413" w:rsidRPr="00BC3365" w:rsidRDefault="00230413">
      <w:r w:rsidRPr="00BC33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13" w:rsidRPr="00BC3365" w:rsidRDefault="00BC3365">
    <w:pPr>
      <w:pStyle w:val="Sidfot"/>
    </w:pPr>
    <w:r w:rsidRPr="00BC33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293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13" w:rsidRDefault="002304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413" w:rsidRDefault="002304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13" w:rsidRPr="00BC3365" w:rsidRDefault="00BC3365">
    <w:pPr>
      <w:pStyle w:val="Sidfot"/>
    </w:pPr>
    <w:r w:rsidRPr="00BC33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1303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13" w:rsidRDefault="00230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413" w:rsidRDefault="00230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13" w:rsidRPr="00BC3365" w:rsidRDefault="00BC3365">
    <w:pPr>
      <w:pStyle w:val="Sidfot"/>
    </w:pPr>
    <w:r w:rsidRPr="00BC33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437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13" w:rsidRDefault="00230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413" w:rsidRDefault="00230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413" w:rsidRPr="00BC3365" w:rsidRDefault="00230413">
      <w:r w:rsidRPr="00BC3365">
        <w:separator/>
      </w:r>
    </w:p>
  </w:footnote>
  <w:footnote w:type="continuationSeparator" w:id="0">
    <w:p w:rsidR="00230413" w:rsidRPr="00BC3365" w:rsidRDefault="00230413">
      <w:r w:rsidRPr="00BC33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13" w:rsidRPr="00BC3365" w:rsidRDefault="00BC3365">
    <w:pPr>
      <w:pStyle w:val="Sidhuvud"/>
    </w:pPr>
    <w:r w:rsidRPr="00BC33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133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13" w:rsidRDefault="002304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413" w:rsidRDefault="002304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13" w:rsidRPr="00BC3365" w:rsidRDefault="00BC3365">
    <w:pPr>
      <w:pStyle w:val="Sidhuvud"/>
    </w:pPr>
    <w:r w:rsidRPr="00BC33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084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13" w:rsidRDefault="002304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413" w:rsidRDefault="002304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13" w:rsidRPr="00BC3365" w:rsidRDefault="00230413">
    <w:pPr>
      <w:pStyle w:val="FSHNormal"/>
      <w:tabs>
        <w:tab w:val="right" w:pos="5840"/>
      </w:tabs>
    </w:pPr>
    <w:r w:rsidRPr="00BC3365">
      <w:br/>
    </w:r>
    <w:r w:rsidRPr="00BC3365">
      <w:fldChar w:fldCharType="begin" w:fldLock="1"/>
    </w:r>
    <w:r w:rsidRPr="00BC3365">
      <w:instrText xml:space="preserve"> DOCPROPERTY</w:instrText>
    </w:r>
    <w:r w:rsidRPr="00BC3365">
      <w:rPr>
        <w:sz w:val="18"/>
      </w:rPr>
      <w:instrText xml:space="preserve"> "YearUser" *\charformat </w:instrText>
    </w:r>
    <w:r w:rsidRPr="00BC3365">
      <w:fldChar w:fldCharType="separate"/>
    </w:r>
    <w:r w:rsidRPr="00BC3365">
      <w:t>2008/09</w:t>
    </w:r>
    <w:r w:rsidRPr="00BC3365">
      <w:fldChar w:fldCharType="end"/>
    </w:r>
    <w:r w:rsidRPr="00BC3365">
      <w:t xml:space="preserve"> </w:t>
    </w:r>
    <w:r w:rsidRPr="00BC3365">
      <w:tab/>
      <w:t xml:space="preserve">mnr: </w:t>
    </w:r>
    <w:r w:rsidRPr="00BC3365">
      <w:fldChar w:fldCharType="begin" w:fldLock="1"/>
    </w:r>
    <w:r w:rsidRPr="00BC3365">
      <w:instrText xml:space="preserve"> DOCPROPERTY</w:instrText>
    </w:r>
    <w:r w:rsidRPr="00BC3365">
      <w:rPr>
        <w:sz w:val="18"/>
      </w:rPr>
      <w:instrText xml:space="preserve"> "Motionsnummer" *\charformat </w:instrText>
    </w:r>
    <w:r w:rsidRPr="00BC3365">
      <w:fldChar w:fldCharType="separate"/>
    </w:r>
    <w:r w:rsidRPr="00BC3365">
      <w:t>C349</w:t>
    </w:r>
    <w:r w:rsidRPr="00BC3365">
      <w:fldChar w:fldCharType="end"/>
    </w:r>
    <w:r w:rsidRPr="00BC3365">
      <w:br/>
    </w:r>
    <w:r w:rsidRPr="00BC3365">
      <w:fldChar w:fldCharType="begin" w:fldLock="1"/>
    </w:r>
    <w:r w:rsidRPr="00BC3365">
      <w:instrText xml:space="preserve"> DOCPROPERTY</w:instrText>
    </w:r>
    <w:r w:rsidRPr="00BC3365">
      <w:rPr>
        <w:sz w:val="18"/>
      </w:rPr>
      <w:instrText xml:space="preserve"> "Samling" *\charformat </w:instrText>
    </w:r>
    <w:r w:rsidRPr="00BC3365">
      <w:fldChar w:fldCharType="end"/>
    </w:r>
    <w:r w:rsidRPr="00BC3365">
      <w:tab/>
      <w:t xml:space="preserve">pnr: </w:t>
    </w:r>
    <w:r w:rsidRPr="00BC3365">
      <w:fldChar w:fldCharType="begin" w:fldLock="1"/>
    </w:r>
    <w:r w:rsidRPr="00BC3365">
      <w:instrText xml:space="preserve"> DOCPROPERTY</w:instrText>
    </w:r>
    <w:r w:rsidRPr="00BC3365">
      <w:rPr>
        <w:sz w:val="18"/>
      </w:rPr>
      <w:instrText xml:space="preserve"> "Partinummer" *\charformat </w:instrText>
    </w:r>
    <w:r w:rsidRPr="00BC3365">
      <w:fldChar w:fldCharType="separate"/>
    </w:r>
    <w:r w:rsidRPr="00BC3365">
      <w:t>s32003</w:t>
    </w:r>
    <w:r w:rsidRPr="00BC3365">
      <w:fldChar w:fldCharType="end"/>
    </w:r>
  </w:p>
  <w:p w:rsidR="00230413" w:rsidRPr="00BC3365" w:rsidRDefault="00230413">
    <w:pPr>
      <w:pStyle w:val="FSHRub1"/>
    </w:pPr>
    <w:r w:rsidRPr="00BC3365">
      <w:t>Motion till riksdagen</w:t>
    </w:r>
    <w:r w:rsidRPr="00BC3365">
      <w:br/>
    </w:r>
    <w:r w:rsidRPr="00BC3365">
      <w:fldChar w:fldCharType="begin" w:fldLock="1"/>
    </w:r>
    <w:r w:rsidRPr="00BC3365">
      <w:instrText xml:space="preserve"> DOCPROPERTY "YearUser" *\charformat </w:instrText>
    </w:r>
    <w:r w:rsidRPr="00BC3365">
      <w:fldChar w:fldCharType="separate"/>
    </w:r>
    <w:r w:rsidRPr="00BC3365">
      <w:t>2008/09</w:t>
    </w:r>
    <w:r w:rsidRPr="00BC3365">
      <w:fldChar w:fldCharType="end"/>
    </w:r>
    <w:r w:rsidRPr="00BC3365">
      <w:t>:</w:t>
    </w:r>
    <w:r w:rsidRPr="00BC3365">
      <w:fldChar w:fldCharType="begin" w:fldLock="1"/>
    </w:r>
    <w:r w:rsidRPr="00BC3365">
      <w:instrText xml:space="preserve"> DOCPROPERTY "Motionsnummer" *\charformat </w:instrText>
    </w:r>
    <w:r w:rsidRPr="00BC3365">
      <w:fldChar w:fldCharType="separate"/>
    </w:r>
    <w:r w:rsidRPr="00BC3365">
      <w:t>C349</w:t>
    </w:r>
    <w:r w:rsidRPr="00BC3365">
      <w:fldChar w:fldCharType="end"/>
    </w:r>
  </w:p>
  <w:p w:rsidR="00230413" w:rsidRPr="00BC3365" w:rsidRDefault="00230413">
    <w:pPr>
      <w:pStyle w:val="FSHNormalS5"/>
    </w:pPr>
    <w:r w:rsidRPr="00BC3365">
      <w:fldChar w:fldCharType="begin" w:fldLock="1"/>
    </w:r>
    <w:r w:rsidRPr="00BC3365">
      <w:instrText xml:space="preserve"> DOCPROPERTY "MotionarText" *\charformat </w:instrText>
    </w:r>
    <w:r w:rsidRPr="00BC3365">
      <w:fldChar w:fldCharType="separate"/>
    </w:r>
    <w:r w:rsidRPr="00BC3365">
      <w:t>av Marie Nordén och Berit Andnor (s)</w:t>
    </w:r>
    <w:r w:rsidRPr="00BC3365">
      <w:fldChar w:fldCharType="end"/>
    </w:r>
    <w:r w:rsidRPr="00BC3365">
      <w:br/>
    </w:r>
    <w:r w:rsidRPr="00BC3365">
      <w:fldChar w:fldCharType="begin" w:fldLock="1"/>
    </w:r>
    <w:r w:rsidRPr="00BC3365">
      <w:instrText xml:space="preserve"> DOCPROPERTY "SvarFrasKort" *\charformat </w:instrText>
    </w:r>
    <w:r w:rsidRPr="00BC3365">
      <w:fldChar w:fldCharType="end"/>
    </w:r>
  </w:p>
  <w:p w:rsidR="00230413" w:rsidRPr="00BC3365" w:rsidRDefault="00230413">
    <w:pPr>
      <w:pStyle w:val="FSHTitel"/>
    </w:pPr>
    <w:r w:rsidRPr="00BC3365">
      <w:fldChar w:fldCharType="begin" w:fldLock="1"/>
    </w:r>
    <w:r w:rsidRPr="00BC3365">
      <w:instrText xml:space="preserve"> DOCPROPERTY</w:instrText>
    </w:r>
    <w:r w:rsidRPr="00BC3365">
      <w:rPr>
        <w:sz w:val="18"/>
      </w:rPr>
      <w:instrText xml:space="preserve"> "RubrikSvar" *\charformat </w:instrText>
    </w:r>
    <w:r w:rsidRPr="00BC3365">
      <w:fldChar w:fldCharType="separate"/>
    </w:r>
    <w:r w:rsidRPr="00BC3365">
      <w:t>Bostadsbyggande på landsbygd</w:t>
    </w:r>
    <w:r w:rsidRPr="00BC3365">
      <w:fldChar w:fldCharType="end"/>
    </w:r>
  </w:p>
  <w:p w:rsidR="00230413" w:rsidRPr="00BC3365" w:rsidRDefault="00230413">
    <w:pPr>
      <w:pStyle w:val="Normal00"/>
    </w:pPr>
  </w:p>
  <w:p w:rsidR="00230413" w:rsidRPr="00BC3365" w:rsidRDefault="002304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0014570">
    <w:abstractNumId w:val="8"/>
  </w:num>
  <w:num w:numId="2" w16cid:durableId="1352880467">
    <w:abstractNumId w:val="9"/>
  </w:num>
  <w:num w:numId="3" w16cid:durableId="564149692">
    <w:abstractNumId w:val="8"/>
  </w:num>
  <w:num w:numId="4" w16cid:durableId="267542543">
    <w:abstractNumId w:val="9"/>
  </w:num>
  <w:num w:numId="5" w16cid:durableId="1481848865">
    <w:abstractNumId w:val="13"/>
  </w:num>
  <w:num w:numId="6" w16cid:durableId="437262321">
    <w:abstractNumId w:val="10"/>
  </w:num>
  <w:num w:numId="7" w16cid:durableId="1074821389">
    <w:abstractNumId w:val="11"/>
  </w:num>
  <w:num w:numId="8" w16cid:durableId="967515468">
    <w:abstractNumId w:val="12"/>
  </w:num>
  <w:num w:numId="9" w16cid:durableId="479538521">
    <w:abstractNumId w:val="8"/>
  </w:num>
  <w:num w:numId="10" w16cid:durableId="1562908881">
    <w:abstractNumId w:val="3"/>
  </w:num>
  <w:num w:numId="11" w16cid:durableId="1208687496">
    <w:abstractNumId w:val="2"/>
  </w:num>
  <w:num w:numId="12" w16cid:durableId="1720591764">
    <w:abstractNumId w:val="1"/>
  </w:num>
  <w:num w:numId="13" w16cid:durableId="1212229860">
    <w:abstractNumId w:val="0"/>
  </w:num>
  <w:num w:numId="14" w16cid:durableId="1724406027">
    <w:abstractNumId w:val="9"/>
  </w:num>
  <w:num w:numId="15" w16cid:durableId="870607961">
    <w:abstractNumId w:val="7"/>
  </w:num>
  <w:num w:numId="16" w16cid:durableId="1545025646">
    <w:abstractNumId w:val="6"/>
  </w:num>
  <w:num w:numId="17" w16cid:durableId="632903231">
    <w:abstractNumId w:val="5"/>
  </w:num>
  <w:num w:numId="18" w16cid:durableId="1680040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D85B743-97BA-480E-AD21-5623D019C5CE},{36FA034E-DC39-47F3-9CBF-A58816E9D614}"/>
  </w:docVars>
  <w:rsids>
    <w:rsidRoot w:val="00442F37"/>
    <w:rsid w:val="00230413"/>
    <w:rsid w:val="00442F37"/>
    <w:rsid w:val="00BC33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5E8AE8-A491-40A4-BA89-6DB80E1A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1542</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s32003</vt:lpstr>
    </vt:vector>
  </TitlesOfParts>
  <Company>Riksdagen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s32003</dc:title>
  <dc:subject>s32003</dc:subject>
  <dc:creator>Riksdagen</dc:creator>
  <cp:keywords>Riksdagen</cp:keywords>
  <dc:description>TKG-ktrl, MSMQ4mb, PersReg-Distribution mm b-&gt;ny fplogga c-&gt;nygamla s-rosen</dc:description>
  <cp:lastModifiedBy>Lars Brink</cp:lastModifiedBy>
  <cp:revision>2</cp:revision>
  <cp:lastPrinted>2009-01-13T14:32:00Z</cp:lastPrinted>
  <dcterms:created xsi:type="dcterms:W3CDTF">2025-12-17T14:30:00Z</dcterms:created>
  <dcterms:modified xsi:type="dcterms:W3CDTF">2025-12-17T14:30:00Z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Bostadsbyggande på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Bostadsbyggande på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Berit Andnor (s)</vt:lpwstr>
  </property>
  <property fmtid="{D5CDD505-2E9C-101B-9397-08002B2CF9AE}" pid="26" name="MotionarLista">
    <vt:lpwstr>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20082009000000000115000320030069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20082009000000000115000320030069</vt:lpwstr>
  </property>
  <property fmtid="{D5CDD505-2E9C-101B-9397-08002B2CF9AE}" pid="50" name="nummer">
    <vt:lpwstr>349</vt:lpwstr>
  </property>
  <property fmtid="{D5CDD505-2E9C-101B-9397-08002B2CF9AE}" pid="51" name="utskottsbeteckning">
    <vt:lpwstr>C</vt:lpwstr>
  </property>
  <property fmtid="{D5CDD505-2E9C-101B-9397-08002B2CF9AE}" pid="52" name="GlobalUID">
    <vt:lpwstr>{B50C524E-F215-4123-AB95-AFF31848691D}</vt:lpwstr>
  </property>
  <property fmtid="{D5CDD505-2E9C-101B-9397-08002B2CF9AE}" pid="53" name="Överföringar">
    <vt:i4>0</vt:i4>
  </property>
  <property fmtid="{D5CDD505-2E9C-101B-9397-08002B2CF9AE}" pid="54" name="Checksum">
    <vt:lpwstr>*0008484316815*</vt:lpwstr>
  </property>
  <property fmtid="{D5CDD505-2E9C-101B-9397-08002B2CF9AE}" pid="55" name="skuggnummer">
    <vt:lpwstr>1836</vt:lpwstr>
  </property>
  <property fmtid="{D5CDD505-2E9C-101B-9397-08002B2CF9AE}" pid="56" name="urixVersion">
    <vt:lpwstr>3.2.0.8</vt:lpwstr>
  </property>
  <property fmtid="{D5CDD505-2E9C-101B-9397-08002B2CF9AE}" pid="57" name="urixOrigin">
    <vt:lpwstr>090402 09:26:14.050</vt:lpwstr>
  </property>
  <property fmtid="{D5CDD505-2E9C-101B-9397-08002B2CF9AE}" pid="58" name="urixGuid">
    <vt:lpwstr>{DD78516C-3F7F-4462-A586-0D1D650DA341}</vt:lpwstr>
  </property>
</Properties>
</file>