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1DA" w:rsidRDefault="008323CB" w14:paraId="6C64342A" w14:textId="77777777">
      <w:pPr>
        <w:pStyle w:val="Rubrik1"/>
        <w:spacing w:after="300"/>
      </w:pPr>
      <w:sdt>
        <w:sdtPr>
          <w:alias w:val="CC_Boilerplate_4"/>
          <w:tag w:val="CC_Boilerplate_4"/>
          <w:id w:val="-1644581176"/>
          <w:lock w:val="sdtLocked"/>
          <w:placeholder>
            <w:docPart w:val="1E21A750A146461A82A1E39710FA7527"/>
          </w:placeholder>
          <w:text/>
        </w:sdtPr>
        <w:sdtEndPr/>
        <w:sdtContent>
          <w:r w:rsidRPr="009B062B" w:rsidR="00AF30DD">
            <w:t>Förslag till riksdagsbeslut</w:t>
          </w:r>
        </w:sdtContent>
      </w:sdt>
      <w:bookmarkEnd w:id="0"/>
      <w:bookmarkEnd w:id="1"/>
    </w:p>
    <w:sdt>
      <w:sdtPr>
        <w:alias w:val="Yrkande 1"/>
        <w:tag w:val="e626c322-2cb9-4b0c-88f1-df76d0cddeac"/>
        <w:id w:val="-145514397"/>
        <w:lock w:val="sdtLocked"/>
      </w:sdtPr>
      <w:sdtEndPr/>
      <w:sdtContent>
        <w:p w:rsidR="00A22237" w:rsidRDefault="005C34FD" w14:paraId="437CAD3D" w14:textId="77777777">
          <w:pPr>
            <w:pStyle w:val="Frslagstext"/>
            <w:numPr>
              <w:ilvl w:val="0"/>
              <w:numId w:val="0"/>
            </w:numPr>
          </w:pPr>
          <w:r>
            <w:t>Riksdagen ställer sig bakom det som anförs i motionen om att tillsätta en oberoende tjänstetillsättningsnämnd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155DED515C4D10A7495B2A16CD0DF7"/>
        </w:placeholder>
        <w:text/>
      </w:sdtPr>
      <w:sdtEndPr/>
      <w:sdtContent>
        <w:p w:rsidRPr="009B062B" w:rsidR="006D79C9" w:rsidP="00333E95" w:rsidRDefault="006D79C9" w14:paraId="2CF805B4" w14:textId="77777777">
          <w:pPr>
            <w:pStyle w:val="Rubrik1"/>
          </w:pPr>
          <w:r>
            <w:t>Motivering</w:t>
          </w:r>
        </w:p>
      </w:sdtContent>
    </w:sdt>
    <w:bookmarkEnd w:displacedByCustomXml="prev" w:id="3"/>
    <w:bookmarkEnd w:displacedByCustomXml="prev" w:id="4"/>
    <w:p w:rsidR="00D5203A" w:rsidP="00D5203A" w:rsidRDefault="00D5203A" w14:paraId="538BF5F4" w14:textId="5B36459C">
      <w:pPr>
        <w:pStyle w:val="Normalutanindragellerluft"/>
      </w:pPr>
      <w:r>
        <w:t>Under stora delar av de senaste 100 åren har Socialdemokraterna suttit vid makten i 76 av dem. Ett långt maktinnehav gör att partier kan skaffa sig institutionella fördelar, ibland på ett ohederligt och direkt felaktigt sätt.</w:t>
      </w:r>
    </w:p>
    <w:p w:rsidR="00D5203A" w:rsidP="005C34FD" w:rsidRDefault="00D5203A" w14:paraId="0C591F6A" w14:textId="54FF2A31">
      <w:r>
        <w:t>På 1600-talet etablerade Axel Oxenstierna en av den svenska statsförvaltningens viktigaste principer. Statens tjänster ska tillfalla den bäst lämpade, oberoende av börd eller relation till de styrande. Om utnämningsmakten säger grundlagen att vid beslut om statliga anställningar ”ska avseende fästas endast vid sakliga grunder, såsom förtjänst och skicklighet”.</w:t>
      </w:r>
    </w:p>
    <w:p w:rsidR="00D5203A" w:rsidP="005C34FD" w:rsidRDefault="00D5203A" w14:paraId="542CCF16" w14:textId="3A2B2D7F">
      <w:r>
        <w:t>Trots detta kan noteras att hela 90 procent av de statliga tjänstemän som fått en ex-politiker som högsta chef fått en socialdemokrat under de senaste regeringsåren.</w:t>
      </w:r>
    </w:p>
    <w:p w:rsidR="00D5203A" w:rsidP="005C34FD" w:rsidRDefault="00D5203A" w14:paraId="724D57C4" w14:textId="6C5CA3C7">
      <w:r>
        <w:t>Risken är stor att den som betraktar allt som politik och inte är beredd att värna politikens gränser faller för frestelsen och låter målen helga medlen.</w:t>
      </w:r>
    </w:p>
    <w:p w:rsidR="00BB6339" w:rsidP="005C34FD" w:rsidRDefault="00D5203A" w14:paraId="03558AC3" w14:textId="34394933">
      <w:r>
        <w:t>För att motverka att det är partiboken och inte förtjänst och skicklighet som styr de statliga tjänstetillsättningarna behöver regeringen tillsätta en oberoende tjänstetill</w:t>
      </w:r>
      <w:r w:rsidR="008D419F">
        <w:softHyphen/>
      </w:r>
      <w:r>
        <w:t>sättningsnämnd liknande sådana som finns i flera andra europeiska länder, exempelvis i Storbritannien, Nederländerna och Belgien. En sådan oberoende tjänstetillsättnings</w:t>
      </w:r>
      <w:r w:rsidR="008D419F">
        <w:softHyphen/>
      </w:r>
      <w:r>
        <w:t>nämnd skulle bereda tjänstetillsättningar och utnämningar till de högsta opolitiska befattningarna och lämna motiverade rekommendationer till regeringen. Det är hög tid att stoppa missbruket av utnämningsmakten.</w:t>
      </w:r>
    </w:p>
    <w:sdt>
      <w:sdtPr>
        <w:rPr>
          <w:i/>
          <w:noProof/>
        </w:rPr>
        <w:alias w:val="CC_Underskrifter"/>
        <w:tag w:val="CC_Underskrifter"/>
        <w:id w:val="583496634"/>
        <w:lock w:val="sdtContentLocked"/>
        <w:placeholder>
          <w:docPart w:val="1F39EBE9710B4F9C8EABBFF544223AE5"/>
        </w:placeholder>
      </w:sdtPr>
      <w:sdtEndPr>
        <w:rPr>
          <w:i w:val="0"/>
          <w:noProof w:val="0"/>
        </w:rPr>
      </w:sdtEndPr>
      <w:sdtContent>
        <w:p w:rsidR="004621DA" w:rsidP="004621DA" w:rsidRDefault="004621DA" w14:paraId="6CD00F5E" w14:textId="77777777"/>
        <w:p w:rsidRPr="008E0FE2" w:rsidR="004801AC" w:rsidP="004621DA" w:rsidRDefault="008323CB" w14:paraId="6CDFF12C" w14:textId="081E9312"/>
      </w:sdtContent>
    </w:sdt>
    <w:tbl>
      <w:tblPr>
        <w:tblW w:w="5000" w:type="pct"/>
        <w:tblLook w:val="04A0" w:firstRow="1" w:lastRow="0" w:firstColumn="1" w:lastColumn="0" w:noHBand="0" w:noVBand="1"/>
        <w:tblCaption w:val="underskrifter"/>
      </w:tblPr>
      <w:tblGrid>
        <w:gridCol w:w="4252"/>
        <w:gridCol w:w="4252"/>
      </w:tblGrid>
      <w:tr w:rsidR="00A22237" w14:paraId="21A24615" w14:textId="77777777">
        <w:trPr>
          <w:cantSplit/>
        </w:trPr>
        <w:tc>
          <w:tcPr>
            <w:tcW w:w="50" w:type="pct"/>
            <w:vAlign w:val="bottom"/>
          </w:tcPr>
          <w:p w:rsidR="00A22237" w:rsidRDefault="005C34FD" w14:paraId="2C7875FC" w14:textId="77777777">
            <w:pPr>
              <w:pStyle w:val="Underskrifter"/>
              <w:spacing w:after="0"/>
            </w:pPr>
            <w:r>
              <w:t>Christian Carlsson (KD)</w:t>
            </w:r>
          </w:p>
        </w:tc>
        <w:tc>
          <w:tcPr>
            <w:tcW w:w="50" w:type="pct"/>
            <w:vAlign w:val="bottom"/>
          </w:tcPr>
          <w:p w:rsidR="00A22237" w:rsidRDefault="00A22237" w14:paraId="2453103A" w14:textId="77777777">
            <w:pPr>
              <w:pStyle w:val="Underskrifter"/>
              <w:spacing w:after="0"/>
            </w:pPr>
          </w:p>
        </w:tc>
      </w:tr>
    </w:tbl>
    <w:p w:rsidR="00F63ACF" w:rsidRDefault="00F63ACF" w14:paraId="22A82FA8" w14:textId="77777777"/>
    <w:sectPr w:rsidR="00F63A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FC0F" w14:textId="77777777" w:rsidR="00D5203A" w:rsidRDefault="00D5203A" w:rsidP="000C1CAD">
      <w:pPr>
        <w:spacing w:line="240" w:lineRule="auto"/>
      </w:pPr>
      <w:r>
        <w:separator/>
      </w:r>
    </w:p>
  </w:endnote>
  <w:endnote w:type="continuationSeparator" w:id="0">
    <w:p w14:paraId="34925F22" w14:textId="77777777" w:rsidR="00D5203A" w:rsidRDefault="00D520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68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7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8C13" w14:textId="32C4AF1D" w:rsidR="00262EA3" w:rsidRPr="004621DA" w:rsidRDefault="00262EA3" w:rsidP="004621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11CC" w14:textId="77777777" w:rsidR="00D5203A" w:rsidRDefault="00D5203A" w:rsidP="000C1CAD">
      <w:pPr>
        <w:spacing w:line="240" w:lineRule="auto"/>
      </w:pPr>
      <w:r>
        <w:separator/>
      </w:r>
    </w:p>
  </w:footnote>
  <w:footnote w:type="continuationSeparator" w:id="0">
    <w:p w14:paraId="14063D53" w14:textId="77777777" w:rsidR="00D5203A" w:rsidRDefault="00D520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B8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67BC4A" wp14:editId="54AF1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890C31" w14:textId="31890AB8" w:rsidR="00262EA3" w:rsidRDefault="008323CB" w:rsidP="008103B5">
                          <w:pPr>
                            <w:jc w:val="right"/>
                          </w:pPr>
                          <w:sdt>
                            <w:sdtPr>
                              <w:alias w:val="CC_Noformat_Partikod"/>
                              <w:tag w:val="CC_Noformat_Partikod"/>
                              <w:id w:val="-53464382"/>
                              <w:text/>
                            </w:sdtPr>
                            <w:sdtEndPr/>
                            <w:sdtContent>
                              <w:r w:rsidR="00D5203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7B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890C31" w14:textId="31890AB8" w:rsidR="00262EA3" w:rsidRDefault="008323CB" w:rsidP="008103B5">
                    <w:pPr>
                      <w:jc w:val="right"/>
                    </w:pPr>
                    <w:sdt>
                      <w:sdtPr>
                        <w:alias w:val="CC_Noformat_Partikod"/>
                        <w:tag w:val="CC_Noformat_Partikod"/>
                        <w:id w:val="-53464382"/>
                        <w:text/>
                      </w:sdtPr>
                      <w:sdtEndPr/>
                      <w:sdtContent>
                        <w:r w:rsidR="00D5203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8E69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4D4F" w14:textId="77777777" w:rsidR="00262EA3" w:rsidRDefault="00262EA3" w:rsidP="008563AC">
    <w:pPr>
      <w:jc w:val="right"/>
    </w:pPr>
  </w:p>
  <w:p w14:paraId="6D7F89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6CF0" w14:textId="77777777" w:rsidR="00262EA3" w:rsidRDefault="008323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2202CB" wp14:editId="42D20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FF7E5" w14:textId="00717A65" w:rsidR="00262EA3" w:rsidRDefault="008323CB" w:rsidP="00A314CF">
    <w:pPr>
      <w:pStyle w:val="FSHNormal"/>
      <w:spacing w:before="40"/>
    </w:pPr>
    <w:sdt>
      <w:sdtPr>
        <w:alias w:val="CC_Noformat_Motionstyp"/>
        <w:tag w:val="CC_Noformat_Motionstyp"/>
        <w:id w:val="1162973129"/>
        <w:lock w:val="sdtContentLocked"/>
        <w15:appearance w15:val="hidden"/>
        <w:text/>
      </w:sdtPr>
      <w:sdtEndPr/>
      <w:sdtContent>
        <w:r w:rsidR="004621DA">
          <w:t>Enskild motion</w:t>
        </w:r>
      </w:sdtContent>
    </w:sdt>
    <w:r w:rsidR="00821B36">
      <w:t xml:space="preserve"> </w:t>
    </w:r>
    <w:sdt>
      <w:sdtPr>
        <w:alias w:val="CC_Noformat_Partikod"/>
        <w:tag w:val="CC_Noformat_Partikod"/>
        <w:id w:val="1471015553"/>
        <w:text/>
      </w:sdtPr>
      <w:sdtEndPr/>
      <w:sdtContent>
        <w:r w:rsidR="00D5203A">
          <w:t>KD</w:t>
        </w:r>
      </w:sdtContent>
    </w:sdt>
    <w:sdt>
      <w:sdtPr>
        <w:alias w:val="CC_Noformat_Partinummer"/>
        <w:tag w:val="CC_Noformat_Partinummer"/>
        <w:id w:val="-2014525982"/>
        <w:showingPlcHdr/>
        <w:text/>
      </w:sdtPr>
      <w:sdtEndPr/>
      <w:sdtContent>
        <w:r w:rsidR="00821B36">
          <w:t xml:space="preserve"> </w:t>
        </w:r>
      </w:sdtContent>
    </w:sdt>
  </w:p>
  <w:p w14:paraId="16F5FBB0" w14:textId="77777777" w:rsidR="00262EA3" w:rsidRPr="008227B3" w:rsidRDefault="008323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54D33" w14:textId="73EF1C80" w:rsidR="00262EA3" w:rsidRPr="008227B3" w:rsidRDefault="008323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1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1DA">
          <w:t>:847</w:t>
        </w:r>
      </w:sdtContent>
    </w:sdt>
  </w:p>
  <w:p w14:paraId="2D2F9B8F" w14:textId="4DAA5458" w:rsidR="00262EA3" w:rsidRDefault="008323CB" w:rsidP="00E03A3D">
    <w:pPr>
      <w:pStyle w:val="Motionr"/>
    </w:pPr>
    <w:sdt>
      <w:sdtPr>
        <w:alias w:val="CC_Noformat_Avtext"/>
        <w:tag w:val="CC_Noformat_Avtext"/>
        <w:id w:val="-2020768203"/>
        <w:lock w:val="sdtContentLocked"/>
        <w15:appearance w15:val="hidden"/>
        <w:text/>
      </w:sdtPr>
      <w:sdtEndPr/>
      <w:sdtContent>
        <w:r w:rsidR="004621DA">
          <w:t>av Christian Carlsson (KD)</w:t>
        </w:r>
      </w:sdtContent>
    </w:sdt>
  </w:p>
  <w:sdt>
    <w:sdtPr>
      <w:alias w:val="CC_Noformat_Rubtext"/>
      <w:tag w:val="CC_Noformat_Rubtext"/>
      <w:id w:val="-218060500"/>
      <w:lock w:val="sdtLocked"/>
      <w:text/>
    </w:sdtPr>
    <w:sdtEndPr/>
    <w:sdtContent>
      <w:p w14:paraId="166F8482" w14:textId="2978D868" w:rsidR="00262EA3" w:rsidRDefault="00D5203A" w:rsidP="00283E0F">
        <w:pPr>
          <w:pStyle w:val="FSHRub2"/>
        </w:pPr>
        <w:r>
          <w:t>En oberoende tjänstetillsättningsnämnd</w:t>
        </w:r>
      </w:p>
    </w:sdtContent>
  </w:sdt>
  <w:sdt>
    <w:sdtPr>
      <w:alias w:val="CC_Boilerplate_3"/>
      <w:tag w:val="CC_Boilerplate_3"/>
      <w:id w:val="1606463544"/>
      <w:lock w:val="sdtContentLocked"/>
      <w15:appearance w15:val="hidden"/>
      <w:text w:multiLine="1"/>
    </w:sdtPr>
    <w:sdtEndPr/>
    <w:sdtContent>
      <w:p w14:paraId="4F3B34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0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F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CB"/>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9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3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3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CF"/>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BBDB8"/>
  <w15:chartTrackingRefBased/>
  <w15:docId w15:val="{F0220AEE-1BC5-488D-B304-208A1B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1A750A146461A82A1E39710FA7527"/>
        <w:category>
          <w:name w:val="Allmänt"/>
          <w:gallery w:val="placeholder"/>
        </w:category>
        <w:types>
          <w:type w:val="bbPlcHdr"/>
        </w:types>
        <w:behaviors>
          <w:behavior w:val="content"/>
        </w:behaviors>
        <w:guid w:val="{D29F6335-27BA-4ACE-8BF7-FA22F1DB7131}"/>
      </w:docPartPr>
      <w:docPartBody>
        <w:p w:rsidR="007126B8" w:rsidRDefault="007126B8">
          <w:pPr>
            <w:pStyle w:val="1E21A750A146461A82A1E39710FA7527"/>
          </w:pPr>
          <w:r w:rsidRPr="005A0A93">
            <w:rPr>
              <w:rStyle w:val="Platshllartext"/>
            </w:rPr>
            <w:t>Förslag till riksdagsbeslut</w:t>
          </w:r>
        </w:p>
      </w:docPartBody>
    </w:docPart>
    <w:docPart>
      <w:docPartPr>
        <w:name w:val="91155DED515C4D10A7495B2A16CD0DF7"/>
        <w:category>
          <w:name w:val="Allmänt"/>
          <w:gallery w:val="placeholder"/>
        </w:category>
        <w:types>
          <w:type w:val="bbPlcHdr"/>
        </w:types>
        <w:behaviors>
          <w:behavior w:val="content"/>
        </w:behaviors>
        <w:guid w:val="{9DDD4A0A-22E0-4962-99EB-F40F166CE285}"/>
      </w:docPartPr>
      <w:docPartBody>
        <w:p w:rsidR="007126B8" w:rsidRDefault="007126B8">
          <w:pPr>
            <w:pStyle w:val="91155DED515C4D10A7495B2A16CD0DF7"/>
          </w:pPr>
          <w:r w:rsidRPr="005A0A93">
            <w:rPr>
              <w:rStyle w:val="Platshllartext"/>
            </w:rPr>
            <w:t>Motivering</w:t>
          </w:r>
        </w:p>
      </w:docPartBody>
    </w:docPart>
    <w:docPart>
      <w:docPartPr>
        <w:name w:val="1F39EBE9710B4F9C8EABBFF544223AE5"/>
        <w:category>
          <w:name w:val="Allmänt"/>
          <w:gallery w:val="placeholder"/>
        </w:category>
        <w:types>
          <w:type w:val="bbPlcHdr"/>
        </w:types>
        <w:behaviors>
          <w:behavior w:val="content"/>
        </w:behaviors>
        <w:guid w:val="{886BA5DB-A4B3-4F85-90C2-87595BDE3A65}"/>
      </w:docPartPr>
      <w:docPartBody>
        <w:p w:rsidR="00283CF2" w:rsidRDefault="00283C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B8"/>
    <w:rsid w:val="00283CF2"/>
    <w:rsid w:val="00712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21A750A146461A82A1E39710FA7527">
    <w:name w:val="1E21A750A146461A82A1E39710FA7527"/>
  </w:style>
  <w:style w:type="paragraph" w:customStyle="1" w:styleId="91155DED515C4D10A7495B2A16CD0DF7">
    <w:name w:val="91155DED515C4D10A7495B2A16CD0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4DC9E-1658-487B-8949-F7B22263A8E4}"/>
</file>

<file path=customXml/itemProps2.xml><?xml version="1.0" encoding="utf-8"?>
<ds:datastoreItem xmlns:ds="http://schemas.openxmlformats.org/officeDocument/2006/customXml" ds:itemID="{480791EC-90B6-4711-9E0B-A1D703D611A2}"/>
</file>

<file path=customXml/itemProps3.xml><?xml version="1.0" encoding="utf-8"?>
<ds:datastoreItem xmlns:ds="http://schemas.openxmlformats.org/officeDocument/2006/customXml" ds:itemID="{4EF9D9C3-AFF5-473C-9E97-356FDE716CA4}"/>
</file>

<file path=docProps/app.xml><?xml version="1.0" encoding="utf-8"?>
<Properties xmlns="http://schemas.openxmlformats.org/officeDocument/2006/extended-properties" xmlns:vt="http://schemas.openxmlformats.org/officeDocument/2006/docPropsVTypes">
  <Template>Normal</Template>
  <TotalTime>7</TotalTime>
  <Pages>2</Pages>
  <Words>232</Words>
  <Characters>1457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