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D473429" w14:textId="77777777">
        <w:tc>
          <w:tcPr>
            <w:tcW w:w="2268" w:type="dxa"/>
          </w:tcPr>
          <w:p w14:paraId="022777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F21585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A5D6135" w14:textId="77777777">
        <w:tc>
          <w:tcPr>
            <w:tcW w:w="2268" w:type="dxa"/>
          </w:tcPr>
          <w:p w14:paraId="2FA8F3F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FA43A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D80E0E6" w14:textId="77777777">
        <w:tc>
          <w:tcPr>
            <w:tcW w:w="3402" w:type="dxa"/>
            <w:gridSpan w:val="2"/>
          </w:tcPr>
          <w:p w14:paraId="4B6701C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9BCDD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C721F15" w14:textId="77777777">
        <w:tc>
          <w:tcPr>
            <w:tcW w:w="2268" w:type="dxa"/>
          </w:tcPr>
          <w:p w14:paraId="0440D3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ECE74C" w14:textId="47592838" w:rsidR="006E4E11" w:rsidRPr="00ED583F" w:rsidRDefault="00357C4D" w:rsidP="00BF05B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N2015/4268/ITP</w:t>
            </w:r>
          </w:p>
        </w:tc>
      </w:tr>
      <w:tr w:rsidR="006E4E11" w14:paraId="0287B481" w14:textId="77777777">
        <w:tc>
          <w:tcPr>
            <w:tcW w:w="2268" w:type="dxa"/>
          </w:tcPr>
          <w:p w14:paraId="311F459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7BE81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FFB302B" w14:textId="77777777">
        <w:trPr>
          <w:trHeight w:val="284"/>
        </w:trPr>
        <w:tc>
          <w:tcPr>
            <w:tcW w:w="4911" w:type="dxa"/>
          </w:tcPr>
          <w:p w14:paraId="2B247076" w14:textId="77777777" w:rsidR="006E4E11" w:rsidRDefault="00357C4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B1404C0" w14:textId="77777777">
        <w:trPr>
          <w:trHeight w:val="284"/>
        </w:trPr>
        <w:tc>
          <w:tcPr>
            <w:tcW w:w="4911" w:type="dxa"/>
          </w:tcPr>
          <w:p w14:paraId="5273AF2C" w14:textId="77777777" w:rsidR="006E4E11" w:rsidRDefault="00357C4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Bostads-, stadsutvecklings- och </w:t>
            </w:r>
            <w:proofErr w:type="spellStart"/>
            <w:r>
              <w:rPr>
                <w:bCs/>
                <w:iCs/>
              </w:rPr>
              <w:t>it-ministern</w:t>
            </w:r>
            <w:proofErr w:type="spellEnd"/>
          </w:p>
        </w:tc>
      </w:tr>
      <w:tr w:rsidR="006E4E11" w14:paraId="4A42B3A7" w14:textId="77777777">
        <w:trPr>
          <w:trHeight w:val="284"/>
        </w:trPr>
        <w:tc>
          <w:tcPr>
            <w:tcW w:w="4911" w:type="dxa"/>
          </w:tcPr>
          <w:p w14:paraId="0A07047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DC4C98" w14:textId="77777777">
        <w:trPr>
          <w:trHeight w:val="284"/>
        </w:trPr>
        <w:tc>
          <w:tcPr>
            <w:tcW w:w="4911" w:type="dxa"/>
          </w:tcPr>
          <w:p w14:paraId="7BF2DB84" w14:textId="4648FEA5" w:rsidR="006E4E11" w:rsidRDefault="006E4E11" w:rsidP="00E81CA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3D30B2" w14:textId="77777777">
        <w:trPr>
          <w:trHeight w:val="284"/>
        </w:trPr>
        <w:tc>
          <w:tcPr>
            <w:tcW w:w="4911" w:type="dxa"/>
          </w:tcPr>
          <w:p w14:paraId="54731D70" w14:textId="48C0335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B1EF54" w14:textId="77777777">
        <w:trPr>
          <w:trHeight w:val="284"/>
        </w:trPr>
        <w:tc>
          <w:tcPr>
            <w:tcW w:w="4911" w:type="dxa"/>
          </w:tcPr>
          <w:p w14:paraId="498202C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823560" w14:textId="77777777">
        <w:trPr>
          <w:trHeight w:val="284"/>
        </w:trPr>
        <w:tc>
          <w:tcPr>
            <w:tcW w:w="4911" w:type="dxa"/>
          </w:tcPr>
          <w:p w14:paraId="14372B3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E4C317" w14:textId="77777777">
        <w:trPr>
          <w:trHeight w:val="284"/>
        </w:trPr>
        <w:tc>
          <w:tcPr>
            <w:tcW w:w="4911" w:type="dxa"/>
          </w:tcPr>
          <w:p w14:paraId="55466D8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35FC60" w14:textId="77777777">
        <w:trPr>
          <w:trHeight w:val="284"/>
        </w:trPr>
        <w:tc>
          <w:tcPr>
            <w:tcW w:w="4911" w:type="dxa"/>
          </w:tcPr>
          <w:p w14:paraId="281D042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E1FDA66" w14:textId="77777777" w:rsidR="006E4E11" w:rsidRDefault="00357C4D">
      <w:pPr>
        <w:framePr w:w="4400" w:h="2523" w:wrap="notBeside" w:vAnchor="page" w:hAnchor="page" w:x="6453" w:y="2445"/>
        <w:ind w:left="142"/>
      </w:pPr>
      <w:r>
        <w:t>Till riksdagen</w:t>
      </w:r>
    </w:p>
    <w:p w14:paraId="670A47B4" w14:textId="278F3048" w:rsidR="006E4E11" w:rsidRDefault="00357C4D" w:rsidP="00357C4D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2014/15:540 av Håkan </w:t>
      </w:r>
      <w:proofErr w:type="spellStart"/>
      <w:r>
        <w:t>Svenn</w:t>
      </w:r>
      <w:r w:rsidR="00DC51F1">
        <w:t>eling</w:t>
      </w:r>
      <w:proofErr w:type="spellEnd"/>
      <w:r w:rsidR="00DC51F1">
        <w:t xml:space="preserve"> </w:t>
      </w:r>
      <w:r>
        <w:t>(V) Bredband</w:t>
      </w:r>
      <w:r w:rsidR="00904933">
        <w:t>sstöd</w:t>
      </w:r>
    </w:p>
    <w:p w14:paraId="106DBDA1" w14:textId="77777777" w:rsidR="006E4E11" w:rsidRDefault="006E4E11">
      <w:pPr>
        <w:pStyle w:val="RKnormal"/>
      </w:pPr>
    </w:p>
    <w:p w14:paraId="5D1078EB" w14:textId="0F976002" w:rsidR="006E4E11" w:rsidRDefault="00357C4D" w:rsidP="00E84A6D">
      <w:r>
        <w:t xml:space="preserve">Håkan </w:t>
      </w:r>
      <w:proofErr w:type="spellStart"/>
      <w:r>
        <w:t>Svenn</w:t>
      </w:r>
      <w:r w:rsidR="00DC51F1">
        <w:t>eling</w:t>
      </w:r>
      <w:proofErr w:type="spellEnd"/>
      <w:r w:rsidR="00DC51F1">
        <w:t xml:space="preserve"> </w:t>
      </w:r>
      <w:r>
        <w:t xml:space="preserve">har frågat mig </w:t>
      </w:r>
      <w:r w:rsidR="00BB17DA">
        <w:t>vad jag</w:t>
      </w:r>
      <w:bookmarkStart w:id="0" w:name="_GoBack"/>
      <w:bookmarkEnd w:id="0"/>
      <w:r w:rsidR="00BB17DA">
        <w:t xml:space="preserve"> avser göra för att alla på lands</w:t>
      </w:r>
      <w:r w:rsidR="00E64D88">
        <w:softHyphen/>
      </w:r>
      <w:r w:rsidR="00BB17DA">
        <w:t>bygden ska kunna ta del av statliga medel till bredbandsutbyggnad.</w:t>
      </w:r>
    </w:p>
    <w:p w14:paraId="106D1C62" w14:textId="77777777" w:rsidR="00BB17DA" w:rsidRDefault="00BB17DA" w:rsidP="00E84A6D"/>
    <w:p w14:paraId="1109FF5D" w14:textId="23E35ECC" w:rsidR="00697F8F" w:rsidRDefault="00FA3840" w:rsidP="00E84A6D">
      <w:r>
        <w:t xml:space="preserve">Det är </w:t>
      </w:r>
      <w:r w:rsidR="005504F6">
        <w:t xml:space="preserve">mycket </w:t>
      </w:r>
      <w:r>
        <w:t xml:space="preserve">viktigt </w:t>
      </w:r>
      <w:r w:rsidR="005504F6">
        <w:t xml:space="preserve">för regeringen </w:t>
      </w:r>
      <w:r>
        <w:t>att de 3,25 miljarder kr som regeringen har avsatt till bredbandsutbyggnad inom ramen för lands</w:t>
      </w:r>
      <w:r w:rsidR="00E64D88">
        <w:softHyphen/>
      </w:r>
      <w:r>
        <w:t xml:space="preserve">bygdsprogrammet kommer till god användning och ger uppkoppling </w:t>
      </w:r>
      <w:r w:rsidR="00FF04ED">
        <w:br/>
      </w:r>
      <w:r>
        <w:t xml:space="preserve">till hushåll och företag i hela landet som marknaden inte </w:t>
      </w:r>
      <w:r w:rsidR="005504F6">
        <w:t>når</w:t>
      </w:r>
      <w:r>
        <w:t xml:space="preserve"> ut till. </w:t>
      </w:r>
    </w:p>
    <w:p w14:paraId="0D7F34DE" w14:textId="7D07BC82" w:rsidR="00A739F5" w:rsidRDefault="00A739F5" w:rsidP="00E84A6D"/>
    <w:p w14:paraId="673BD282" w14:textId="48C68BC6" w:rsidR="00A739F5" w:rsidRDefault="00A739F5" w:rsidP="00E84A6D">
      <w:r w:rsidRPr="002448D7">
        <w:t>Det krav som finns från EU:s sida kring i vilka områden stöd kan ges regler</w:t>
      </w:r>
      <w:r w:rsidR="00380072">
        <w:t>a</w:t>
      </w:r>
      <w:r w:rsidRPr="002448D7">
        <w:t xml:space="preserve">s i statsstödsregelverket som är gemensamt för alla EU-länder </w:t>
      </w:r>
      <w:r w:rsidR="00FF04ED">
        <w:br/>
      </w:r>
      <w:r w:rsidRPr="002448D7">
        <w:t>och måste följas för att kunna ge stöd till bredbandsinfrastruktur.</w:t>
      </w:r>
      <w:r>
        <w:t xml:space="preserve"> Enligt regelverket får stöd inte ges där det är sannolikt att marknadsmässig utbyggnad kommer att</w:t>
      </w:r>
      <w:r w:rsidR="00FF04ED">
        <w:t xml:space="preserve"> </w:t>
      </w:r>
      <w:r>
        <w:t>ske inom tre år och för att säkerställa detta görs därför en marknadsanalys.</w:t>
      </w:r>
    </w:p>
    <w:p w14:paraId="543A4D0C" w14:textId="528BCD64" w:rsidR="00E959FB" w:rsidRDefault="00E959FB" w:rsidP="00E84A6D"/>
    <w:p w14:paraId="466A3984" w14:textId="09D7A839" w:rsidR="00F1332E" w:rsidRDefault="00DF34CD" w:rsidP="00E84A6D">
      <w:r>
        <w:t>Statens jordbruksverk</w:t>
      </w:r>
      <w:r w:rsidR="00E959FB">
        <w:t>,</w:t>
      </w:r>
      <w:r w:rsidR="005D2625">
        <w:t xml:space="preserve"> som är förvaltande myndighet för lands</w:t>
      </w:r>
      <w:r w:rsidR="00E64D88">
        <w:softHyphen/>
      </w:r>
      <w:r w:rsidR="005D2625">
        <w:t>bygds</w:t>
      </w:r>
      <w:r w:rsidR="00FF04ED">
        <w:softHyphen/>
      </w:r>
      <w:r w:rsidR="005D2625">
        <w:t>programmet</w:t>
      </w:r>
      <w:r w:rsidR="00E959FB">
        <w:t>,</w:t>
      </w:r>
      <w:r w:rsidR="005D2625">
        <w:t xml:space="preserve"> har </w:t>
      </w:r>
      <w:r w:rsidR="00E959FB">
        <w:t xml:space="preserve">nyligen </w:t>
      </w:r>
      <w:r w:rsidR="00682DEC">
        <w:t xml:space="preserve">tagit fram och </w:t>
      </w:r>
      <w:r w:rsidR="00E959FB">
        <w:t>publicerat den marknads</w:t>
      </w:r>
      <w:r w:rsidR="00E64D88">
        <w:softHyphen/>
      </w:r>
      <w:r w:rsidR="00E959FB">
        <w:t>analys</w:t>
      </w:r>
      <w:r w:rsidR="005D2625">
        <w:t xml:space="preserve"> </w:t>
      </w:r>
      <w:r w:rsidR="00606201">
        <w:t xml:space="preserve">som ska klargöra </w:t>
      </w:r>
      <w:r w:rsidR="005D2625">
        <w:t xml:space="preserve">var stöd till bredbandsutbyggnad </w:t>
      </w:r>
      <w:r w:rsidR="007837B4">
        <w:t>inom ramen för landsbygdsprogrammet</w:t>
      </w:r>
      <w:r w:rsidR="005D2625">
        <w:t xml:space="preserve"> kan ges</w:t>
      </w:r>
      <w:r w:rsidR="00E959FB">
        <w:t xml:space="preserve"> i enlighet med statsstödsregelverket</w:t>
      </w:r>
      <w:r w:rsidR="005D2625">
        <w:t xml:space="preserve">. </w:t>
      </w:r>
      <w:r w:rsidR="00FF04ED">
        <w:br/>
      </w:r>
      <w:r w:rsidR="00E959FB">
        <w:t xml:space="preserve">I framtagandet av analysen har även </w:t>
      </w:r>
      <w:r w:rsidR="005D2625">
        <w:t xml:space="preserve">Post- och telestyrelsen varit behjälplig. </w:t>
      </w:r>
      <w:r w:rsidR="00E959FB">
        <w:t xml:space="preserve">Enligt denna analys bedömer man att den marknadsmässiga utbyggnaden inom tre år kommer nå fram till tätort med mer än </w:t>
      </w:r>
      <w:r w:rsidR="00FF04ED">
        <w:br/>
      </w:r>
      <w:r w:rsidR="00E959FB">
        <w:t xml:space="preserve">200 invånare och mindre än 200 meter mellan husen. Man bedömer </w:t>
      </w:r>
      <w:r w:rsidR="00FF04ED">
        <w:br/>
      </w:r>
      <w:r w:rsidR="00E959FB">
        <w:t xml:space="preserve">också att denna utbyggnad </w:t>
      </w:r>
      <w:r w:rsidR="00F1332E">
        <w:t>kommer att ske över hela landet. Analysen kommer att uppdateras årligen och kommer</w:t>
      </w:r>
      <w:r w:rsidR="00606201">
        <w:t xml:space="preserve"> även</w:t>
      </w:r>
      <w:r w:rsidR="00F1332E">
        <w:t xml:space="preserve"> att följas upp</w:t>
      </w:r>
      <w:r w:rsidR="004D64A5">
        <w:t xml:space="preserve"> </w:t>
      </w:r>
      <w:r w:rsidR="00F1332E">
        <w:t>ur ett regionalt perspektiv.</w:t>
      </w:r>
    </w:p>
    <w:p w14:paraId="14D1C4A9" w14:textId="27C66220" w:rsidR="00824280" w:rsidRDefault="00824280" w:rsidP="00E84A6D"/>
    <w:p w14:paraId="2BFDBAF9" w14:textId="48FDA593" w:rsidR="00F822B1" w:rsidRDefault="00F1332E" w:rsidP="00E84A6D">
      <w:r>
        <w:t xml:space="preserve">För regeringen är det mycket viktigt att det inte uppstår en situation </w:t>
      </w:r>
      <w:r w:rsidR="00FF04ED">
        <w:br/>
      </w:r>
      <w:r>
        <w:t xml:space="preserve">där </w:t>
      </w:r>
      <w:r w:rsidR="00F822B1">
        <w:t>områden</w:t>
      </w:r>
      <w:r>
        <w:t xml:space="preserve"> faller me</w:t>
      </w:r>
      <w:r w:rsidR="00824280">
        <w:t>llan den marknadsmässiga utbygg</w:t>
      </w:r>
      <w:r>
        <w:t xml:space="preserve">naden och den utbyggnad som </w:t>
      </w:r>
      <w:r w:rsidR="001714BC">
        <w:t>det är möjligt att ansöka om stöd för</w:t>
      </w:r>
      <w:r>
        <w:t xml:space="preserve">, men det är </w:t>
      </w:r>
      <w:r>
        <w:lastRenderedPageBreak/>
        <w:t>samtidigt viktigt att statsstödsregelverket följs för att inte skapa en situation där</w:t>
      </w:r>
      <w:r w:rsidR="00E8078D">
        <w:t xml:space="preserve"> </w:t>
      </w:r>
      <w:r>
        <w:t xml:space="preserve">olagligt statsstöd betalas ut. </w:t>
      </w:r>
    </w:p>
    <w:p w14:paraId="1F71759D" w14:textId="77777777" w:rsidR="00F822B1" w:rsidRDefault="00F822B1" w:rsidP="00E84A6D"/>
    <w:p w14:paraId="4ABED924" w14:textId="67614F6C" w:rsidR="002448D7" w:rsidRDefault="008460B8" w:rsidP="00E84A6D">
      <w:r>
        <w:t>De totala investeringarna i bredbandsinfrastruktur i Sverige är omfattande. S</w:t>
      </w:r>
      <w:r w:rsidR="002448D7">
        <w:t>edan 2008 har marknadsaktörer</w:t>
      </w:r>
      <w:r w:rsidR="00C97B3B">
        <w:t>n</w:t>
      </w:r>
      <w:r w:rsidR="002448D7">
        <w:t>as</w:t>
      </w:r>
      <w:r>
        <w:t xml:space="preserve"> investeringar i fast </w:t>
      </w:r>
      <w:r w:rsidR="00255231">
        <w:br/>
      </w:r>
      <w:r>
        <w:t>och mobil infrastruktur uppgått ti</w:t>
      </w:r>
      <w:r w:rsidR="002448D7">
        <w:t xml:space="preserve">ll cirka 9 miljarder kr årligen. </w:t>
      </w:r>
    </w:p>
    <w:p w14:paraId="2200DC55" w14:textId="77777777" w:rsidR="002448D7" w:rsidRDefault="002448D7" w:rsidP="00E84A6D"/>
    <w:p w14:paraId="4392B778" w14:textId="27CF6F39" w:rsidR="00F822B1" w:rsidRDefault="002448D7" w:rsidP="00E84A6D">
      <w:r>
        <w:t xml:space="preserve">Vi kan dock inte räkna med att marknaden ska </w:t>
      </w:r>
      <w:r w:rsidR="001714BC">
        <w:t>stå för hela utbyggnaden</w:t>
      </w:r>
      <w:r>
        <w:t xml:space="preserve"> och för att jämna ut förutsättningarna över landet, satsar regeringen på stöd till de områden där marknadsmässig utbyggnad inte bedöms ske. </w:t>
      </w:r>
      <w:r w:rsidR="00F822B1">
        <w:t>Utöver de 3,25 miljarder kr som regeringen har avsatt för bredbands</w:t>
      </w:r>
      <w:r w:rsidR="00FF04ED">
        <w:softHyphen/>
      </w:r>
      <w:r w:rsidR="00F822B1">
        <w:t xml:space="preserve">utbyggnad inom ramen för landsbygdsprogrammet tillkommer </w:t>
      </w:r>
      <w:r w:rsidR="00FF04ED">
        <w:br/>
      </w:r>
      <w:r w:rsidR="00F822B1">
        <w:t>1,2 miljarder kr som kommer att investeras i utbyggnad av ortssamman</w:t>
      </w:r>
      <w:r w:rsidR="00FF04ED">
        <w:softHyphen/>
      </w:r>
      <w:r w:rsidR="00F822B1">
        <w:t>bindande bredbandsnät i de norra delarna av landet</w:t>
      </w:r>
      <w:r w:rsidR="002A4896">
        <w:t xml:space="preserve"> inom ramen för regionalfonden.</w:t>
      </w:r>
    </w:p>
    <w:p w14:paraId="78187E30" w14:textId="77777777" w:rsidR="002A4896" w:rsidRDefault="002A4896" w:rsidP="00E84A6D"/>
    <w:p w14:paraId="5312A76D" w14:textId="103710D0" w:rsidR="00F822B1" w:rsidRDefault="004A3E62" w:rsidP="00E84A6D">
      <w:r>
        <w:t>De medel som finns i landsbygdsprogrammet kommer att räcka till många fler ansökningar än de som hittills inkommit. D</w:t>
      </w:r>
      <w:r w:rsidR="000B37C2">
        <w:t xml:space="preserve">et finns </w:t>
      </w:r>
      <w:r>
        <w:t>alltså</w:t>
      </w:r>
      <w:r w:rsidR="000B37C2">
        <w:t xml:space="preserve"> fortfarande goda möjligheter att söka stöd inom ramen för båda fonderna.</w:t>
      </w:r>
    </w:p>
    <w:p w14:paraId="7A5CAED3" w14:textId="77777777" w:rsidR="009F1B95" w:rsidRDefault="009F1B95" w:rsidP="00E84A6D"/>
    <w:p w14:paraId="6077AFB6" w14:textId="78D5944C" w:rsidR="00357C4D" w:rsidRDefault="00357C4D" w:rsidP="00E84A6D">
      <w:r>
        <w:t>Stockholm den 2</w:t>
      </w:r>
      <w:r w:rsidR="00E81CA0">
        <w:t xml:space="preserve">5 </w:t>
      </w:r>
      <w:r>
        <w:t>maj 2015</w:t>
      </w:r>
    </w:p>
    <w:p w14:paraId="6A9CB979" w14:textId="77777777" w:rsidR="00357C4D" w:rsidRDefault="00357C4D" w:rsidP="00E84A6D"/>
    <w:p w14:paraId="50327740" w14:textId="77777777" w:rsidR="00E81CA0" w:rsidRDefault="00E81CA0" w:rsidP="00E84A6D"/>
    <w:p w14:paraId="1984476D" w14:textId="77777777" w:rsidR="00357C4D" w:rsidRDefault="00357C4D" w:rsidP="00E84A6D"/>
    <w:p w14:paraId="02B4ECBB" w14:textId="77777777" w:rsidR="00357C4D" w:rsidRDefault="00357C4D" w:rsidP="00E84A6D">
      <w:r>
        <w:t>Mehmet Kaplan</w:t>
      </w:r>
    </w:p>
    <w:sectPr w:rsidR="00357C4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F5AB5" w14:textId="77777777" w:rsidR="001D0C7B" w:rsidRDefault="001D0C7B">
      <w:r>
        <w:separator/>
      </w:r>
    </w:p>
  </w:endnote>
  <w:endnote w:type="continuationSeparator" w:id="0">
    <w:p w14:paraId="64FB95CE" w14:textId="77777777" w:rsidR="001D0C7B" w:rsidRDefault="001D0C7B">
      <w:r>
        <w:continuationSeparator/>
      </w:r>
    </w:p>
  </w:endnote>
  <w:endnote w:type="continuationNotice" w:id="1">
    <w:p w14:paraId="0A6F9A4F" w14:textId="77777777" w:rsidR="00AE296E" w:rsidRDefault="00AE296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070C1" w14:textId="77777777" w:rsidR="001D0C7B" w:rsidRDefault="001D0C7B">
      <w:r>
        <w:separator/>
      </w:r>
    </w:p>
  </w:footnote>
  <w:footnote w:type="continuationSeparator" w:id="0">
    <w:p w14:paraId="2F4BAB47" w14:textId="77777777" w:rsidR="001D0C7B" w:rsidRDefault="001D0C7B">
      <w:r>
        <w:continuationSeparator/>
      </w:r>
    </w:p>
  </w:footnote>
  <w:footnote w:type="continuationNotice" w:id="1">
    <w:p w14:paraId="1E0020E7" w14:textId="77777777" w:rsidR="00AE296E" w:rsidRDefault="00AE296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05BB8" w14:textId="77777777" w:rsidR="001D0C7B" w:rsidRDefault="001D0C7B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C51F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1D0C7B" w14:paraId="2AEF7C0C" w14:textId="77777777">
      <w:trPr>
        <w:cantSplit/>
      </w:trPr>
      <w:tc>
        <w:tcPr>
          <w:tcW w:w="3119" w:type="dxa"/>
        </w:tcPr>
        <w:p w14:paraId="420B8CB1" w14:textId="77777777" w:rsidR="001D0C7B" w:rsidRDefault="001D0C7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0213CE3" w14:textId="77777777" w:rsidR="001D0C7B" w:rsidRDefault="001D0C7B">
          <w:pPr>
            <w:pStyle w:val="Sidhuvud"/>
            <w:ind w:right="360"/>
          </w:pPr>
        </w:p>
      </w:tc>
      <w:tc>
        <w:tcPr>
          <w:tcW w:w="1525" w:type="dxa"/>
        </w:tcPr>
        <w:p w14:paraId="2629C175" w14:textId="77777777" w:rsidR="001D0C7B" w:rsidRDefault="001D0C7B">
          <w:pPr>
            <w:pStyle w:val="Sidhuvud"/>
            <w:ind w:right="360"/>
          </w:pPr>
        </w:p>
      </w:tc>
    </w:tr>
  </w:tbl>
  <w:p w14:paraId="4076AA55" w14:textId="77777777" w:rsidR="001D0C7B" w:rsidRDefault="001D0C7B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1AF66" w14:textId="77777777" w:rsidR="001D0C7B" w:rsidRDefault="001D0C7B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C51F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1D0C7B" w14:paraId="25300F16" w14:textId="77777777">
      <w:trPr>
        <w:cantSplit/>
      </w:trPr>
      <w:tc>
        <w:tcPr>
          <w:tcW w:w="3119" w:type="dxa"/>
        </w:tcPr>
        <w:p w14:paraId="3D72A94E" w14:textId="77777777" w:rsidR="001D0C7B" w:rsidRDefault="001D0C7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D5F996" w14:textId="77777777" w:rsidR="001D0C7B" w:rsidRDefault="001D0C7B">
          <w:pPr>
            <w:pStyle w:val="Sidhuvud"/>
            <w:ind w:right="360"/>
          </w:pPr>
        </w:p>
      </w:tc>
      <w:tc>
        <w:tcPr>
          <w:tcW w:w="1525" w:type="dxa"/>
        </w:tcPr>
        <w:p w14:paraId="15D4F10C" w14:textId="77777777" w:rsidR="001D0C7B" w:rsidRDefault="001D0C7B">
          <w:pPr>
            <w:pStyle w:val="Sidhuvud"/>
            <w:ind w:right="360"/>
          </w:pPr>
        </w:p>
      </w:tc>
    </w:tr>
  </w:tbl>
  <w:p w14:paraId="3FBF7B89" w14:textId="77777777" w:rsidR="001D0C7B" w:rsidRDefault="001D0C7B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811DE" w14:textId="694FB151" w:rsidR="001D0C7B" w:rsidRDefault="001D0C7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A9C1ECB" wp14:editId="5CA60D0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2207B" w14:textId="77777777" w:rsidR="001D0C7B" w:rsidRDefault="001D0C7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FB4D651" w14:textId="77777777" w:rsidR="001D0C7B" w:rsidRDefault="001D0C7B">
    <w:pPr>
      <w:rPr>
        <w:rFonts w:ascii="TradeGothic" w:hAnsi="TradeGothic"/>
        <w:b/>
        <w:bCs/>
        <w:spacing w:val="12"/>
        <w:sz w:val="22"/>
      </w:rPr>
    </w:pPr>
  </w:p>
  <w:p w14:paraId="778EADC6" w14:textId="77777777" w:rsidR="001D0C7B" w:rsidRDefault="001D0C7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AD88A8" w14:textId="77777777" w:rsidR="001D0C7B" w:rsidRDefault="001D0C7B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4D"/>
    <w:rsid w:val="000674F5"/>
    <w:rsid w:val="000B37C2"/>
    <w:rsid w:val="000E0E2E"/>
    <w:rsid w:val="00150384"/>
    <w:rsid w:val="00160901"/>
    <w:rsid w:val="001714BC"/>
    <w:rsid w:val="001805B7"/>
    <w:rsid w:val="001D0C7B"/>
    <w:rsid w:val="00202EE3"/>
    <w:rsid w:val="00235AA9"/>
    <w:rsid w:val="002448D7"/>
    <w:rsid w:val="00255231"/>
    <w:rsid w:val="002A4896"/>
    <w:rsid w:val="00306D11"/>
    <w:rsid w:val="00357C4D"/>
    <w:rsid w:val="00367B1C"/>
    <w:rsid w:val="00380072"/>
    <w:rsid w:val="003E65FF"/>
    <w:rsid w:val="004025A7"/>
    <w:rsid w:val="00487A3D"/>
    <w:rsid w:val="004A328D"/>
    <w:rsid w:val="004A3E62"/>
    <w:rsid w:val="004B7EAB"/>
    <w:rsid w:val="004D64A5"/>
    <w:rsid w:val="005504F6"/>
    <w:rsid w:val="0058762B"/>
    <w:rsid w:val="005D2625"/>
    <w:rsid w:val="005E4BF4"/>
    <w:rsid w:val="00606201"/>
    <w:rsid w:val="0067120E"/>
    <w:rsid w:val="00682DEC"/>
    <w:rsid w:val="00697F8F"/>
    <w:rsid w:val="006E4E11"/>
    <w:rsid w:val="007242A3"/>
    <w:rsid w:val="0074194D"/>
    <w:rsid w:val="007837B4"/>
    <w:rsid w:val="007A6855"/>
    <w:rsid w:val="00824280"/>
    <w:rsid w:val="008460B8"/>
    <w:rsid w:val="00877B55"/>
    <w:rsid w:val="0089576D"/>
    <w:rsid w:val="00904933"/>
    <w:rsid w:val="0092027A"/>
    <w:rsid w:val="0095304D"/>
    <w:rsid w:val="00955E31"/>
    <w:rsid w:val="00992E72"/>
    <w:rsid w:val="009F1B95"/>
    <w:rsid w:val="00A06773"/>
    <w:rsid w:val="00A739F5"/>
    <w:rsid w:val="00AE0D75"/>
    <w:rsid w:val="00AE296E"/>
    <w:rsid w:val="00AF26D1"/>
    <w:rsid w:val="00B20E9A"/>
    <w:rsid w:val="00B41859"/>
    <w:rsid w:val="00BB17DA"/>
    <w:rsid w:val="00BC6378"/>
    <w:rsid w:val="00BE0FED"/>
    <w:rsid w:val="00BF05B3"/>
    <w:rsid w:val="00C13AED"/>
    <w:rsid w:val="00C26D0F"/>
    <w:rsid w:val="00C97B3B"/>
    <w:rsid w:val="00CD0E04"/>
    <w:rsid w:val="00D001F7"/>
    <w:rsid w:val="00D133D7"/>
    <w:rsid w:val="00D9378E"/>
    <w:rsid w:val="00DC51F1"/>
    <w:rsid w:val="00DF34CD"/>
    <w:rsid w:val="00E369A0"/>
    <w:rsid w:val="00E468BC"/>
    <w:rsid w:val="00E520EF"/>
    <w:rsid w:val="00E64D88"/>
    <w:rsid w:val="00E80146"/>
    <w:rsid w:val="00E8078D"/>
    <w:rsid w:val="00E81CA0"/>
    <w:rsid w:val="00E84338"/>
    <w:rsid w:val="00E84A6D"/>
    <w:rsid w:val="00E904D0"/>
    <w:rsid w:val="00E959FB"/>
    <w:rsid w:val="00EC25F9"/>
    <w:rsid w:val="00ED583F"/>
    <w:rsid w:val="00F1332E"/>
    <w:rsid w:val="00F822B1"/>
    <w:rsid w:val="00FA3840"/>
    <w:rsid w:val="00FF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776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843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8433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81C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843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8433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81C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e1efa2f7-4477-4d3a-9ab0-0154c139dddf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5_r xmlns="d3b487e7-d9ae-4543-8c90-0dae1bb809f9">2015</_x00c5_r>
    <Nyckelord xmlns="c79cd9ce-626d-42f6-b122-112b3741a333" xsi:nil="true"/>
    <Handl_x00e4_ggare xmlns="d3b487e7-d9ae-4543-8c90-0dae1bb809f9">
      <UserInfo>
        <DisplayName>Nina Björesten</DisplayName>
        <AccountId>25</AccountId>
        <AccountType/>
      </UserInfo>
    </Handl_x00e4_ggare>
    <_x00c4_rendetyp xmlns="d3b487e7-d9ae-4543-8c90-0dae1bb809f9">Riksdagsfråga</_x00c4_rendetyp>
    <Nr xmlns="d3b487e7-d9ae-4543-8c90-0dae1bb809f9">540</Nr>
    <TaxCatchAll xmlns="c79cd9ce-626d-42f6-b122-112b3741a333"/>
    <Status xmlns="d3b487e7-d9ae-4543-8c90-0dae1bb809f9">Pågående</Status>
    <Inskickad_x0020_av xmlns="d3b487e7-d9ae-4543-8c90-0dae1bb809f9">V</Inskickad_x0020_av>
    <c9cd366cc722410295b9eacffbd73909 xmlns="c79cd9ce-626d-42f6-b122-112b3741a333">
      <Terms xmlns="http://schemas.microsoft.com/office/infopath/2007/PartnerControls"/>
    </c9cd366cc722410295b9eacffbd73909>
    <Sakomr_x00e5_de xmlns="d3b487e7-d9ae-4543-8c90-0dae1bb809f9">
      <Value>Bredband</Value>
    </Sakomr_x00e5_de>
    <_dlc_DocId xmlns="c79cd9ce-626d-42f6-b122-112b3741a333">7ZWTC3K3FPSE-22-972</_dlc_DocId>
    <_dlc_DocIdUrl xmlns="c79cd9ce-626d-42f6-b122-112b3741a333">
      <Url>http://rkdhs-n/enhet/itp/arendehantering/_layouts/DocIdRedir.aspx?ID=7ZWTC3K3FPSE-22-972</Url>
      <Description>7ZWTC3K3FPSE-22-972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D53102-483A-4020-864E-B6239984252C}"/>
</file>

<file path=customXml/itemProps2.xml><?xml version="1.0" encoding="utf-8"?>
<ds:datastoreItem xmlns:ds="http://schemas.openxmlformats.org/officeDocument/2006/customXml" ds:itemID="{08FE93A6-A282-4FF6-8E1C-80548D33CD37}"/>
</file>

<file path=customXml/itemProps3.xml><?xml version="1.0" encoding="utf-8"?>
<ds:datastoreItem xmlns:ds="http://schemas.openxmlformats.org/officeDocument/2006/customXml" ds:itemID="{A70FD216-B3BE-4274-808A-D9F0BBB8F6F9}"/>
</file>

<file path=customXml/itemProps4.xml><?xml version="1.0" encoding="utf-8"?>
<ds:datastoreItem xmlns:ds="http://schemas.openxmlformats.org/officeDocument/2006/customXml" ds:itemID="{08FE93A6-A282-4FF6-8E1C-80548D33CD37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d3b487e7-d9ae-4543-8c90-0dae1bb809f9"/>
    <ds:schemaRef ds:uri="http://www.w3.org/XML/1998/namespace"/>
    <ds:schemaRef ds:uri="http://schemas.openxmlformats.org/package/2006/metadata/core-properties"/>
    <ds:schemaRef ds:uri="c79cd9ce-626d-42f6-b122-112b3741a333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6F432192-FACF-4D1F-B279-04B870509C9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70FD216-B3BE-4274-808A-D9F0BBB8F6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Björesten</dc:creator>
  <cp:lastModifiedBy>Maria Solberg</cp:lastModifiedBy>
  <cp:revision>2</cp:revision>
  <cp:lastPrinted>2015-05-25T13:33:00Z</cp:lastPrinted>
  <dcterms:created xsi:type="dcterms:W3CDTF">2015-05-25T13:38:00Z</dcterms:created>
  <dcterms:modified xsi:type="dcterms:W3CDTF">2015-05-25T13:38:00Z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Aktivitetskategori">
    <vt:lpwstr/>
  </property>
  <property fmtid="{D5CDD505-2E9C-101B-9397-08002B2CF9AE}" pid="7" name="_dlc_DocIdItemGuid">
    <vt:lpwstr>8ec831ce-d995-4eef-844f-3fd4205623df</vt:lpwstr>
  </property>
</Properties>
</file>