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E6652B" w14:textId="77777777">
      <w:pPr>
        <w:pStyle w:val="Normalutanindragellerluft"/>
      </w:pPr>
    </w:p>
    <w:sdt>
      <w:sdtPr>
        <w:alias w:val="CC_Boilerplate_4"/>
        <w:tag w:val="CC_Boilerplate_4"/>
        <w:id w:val="-1644581176"/>
        <w:lock w:val="sdtLocked"/>
        <w:placeholder>
          <w:docPart w:val="7C55FE020C944010A20FEFD104EE3F08"/>
        </w:placeholder>
        <w15:appearance w15:val="hidden"/>
        <w:text/>
      </w:sdtPr>
      <w:sdtEndPr/>
      <w:sdtContent>
        <w:p w:rsidR="00AF30DD" w:rsidP="00CC4C93" w:rsidRDefault="00AF30DD" w14:paraId="4DE6652C" w14:textId="77777777">
          <w:pPr>
            <w:pStyle w:val="Rubrik1"/>
          </w:pPr>
          <w:r>
            <w:t>Förslag till riksdagsbeslut</w:t>
          </w:r>
        </w:p>
      </w:sdtContent>
    </w:sdt>
    <w:sdt>
      <w:sdtPr>
        <w:alias w:val="Förslag 1"/>
        <w:tag w:val="139fd1b2-2321-4bb7-be42-4e1dd7577dc0"/>
        <w:id w:val="-271705308"/>
        <w:lock w:val="sdtLocked"/>
      </w:sdtPr>
      <w:sdtEndPr/>
      <w:sdtContent>
        <w:p w:rsidR="00821843" w:rsidRDefault="006D73A1" w14:paraId="4DE6652D" w14:textId="61FEAACC">
          <w:pPr>
            <w:pStyle w:val="Frslagstext"/>
          </w:pPr>
          <w:r>
            <w:t>Riksdagen tillkännager för regeringen som sin mening vad som anförs i motionen om en kartläggning av habiliteringsersättningen.</w:t>
          </w:r>
        </w:p>
      </w:sdtContent>
    </w:sdt>
    <w:p w:rsidR="00AF30DD" w:rsidP="00AF30DD" w:rsidRDefault="000156D9" w14:paraId="4DE6652E" w14:textId="77777777">
      <w:pPr>
        <w:pStyle w:val="Rubrik1"/>
      </w:pPr>
      <w:bookmarkStart w:name="MotionsStart" w:id="0"/>
      <w:bookmarkEnd w:id="0"/>
      <w:r>
        <w:t>Motivering</w:t>
      </w:r>
    </w:p>
    <w:p w:rsidR="00FE28BC" w:rsidP="00FE28BC" w:rsidRDefault="00FE28BC" w14:paraId="4DE6652F" w14:textId="77777777">
      <w:pPr>
        <w:pStyle w:val="Normalutanindragellerluft"/>
      </w:pPr>
      <w:r>
        <w:t xml:space="preserve">Ca 80 procent av landets kommuner betalar ut habiliteringsersättning till deltagare i daglig verksamhet. Det här kan man hitta i rapporten ”Daglig verksamhet enligt LSS – en kartläggning” från Socialstyrelsen. I rapporten framkom också att ersättning i medeltal låg på ca 34 kronor per arbetsdag. Rapporten är framtagen 2008 och bygger på enkätsvar från kommuner. Enligt riksdagens utredningstjänst finns ingen sammanställning av vad som hänt med habiliteringsersättningen sedan dess. </w:t>
      </w:r>
    </w:p>
    <w:p w:rsidR="00FE28BC" w:rsidP="00FE28BC" w:rsidRDefault="00FE28BC" w14:paraId="4DE66530" w14:textId="4D5602F8">
      <w:r>
        <w:t>Även om ersättningen är en kommu</w:t>
      </w:r>
      <w:r w:rsidR="00B54686">
        <w:t>nal ersättning borde staten ta i</w:t>
      </w:r>
      <w:r>
        <w:t xml:space="preserve">nitiativ till en förnyad kartläggning av habiliteringsersättningen. Rimligtvis borde det ligga i statens intresse att se hur omfattningen och nivåerna utvecklas – inte minst för att kunna se om den ekonomiska krisen i slutet av 2000-talet påverkat ersättningen till deltagarna i daglig verksamhet. </w:t>
      </w:r>
    </w:p>
    <w:p w:rsidR="00AF30DD" w:rsidP="00FE28BC" w:rsidRDefault="00FE28BC" w14:paraId="4DE66531" w14:textId="77BCBBD5">
      <w:r>
        <w:t>Regeringen borde överväga att ta initiativ till en förnyad kartläggning av habiliteringsersättningen</w:t>
      </w:r>
      <w:r w:rsidR="00B54686">
        <w:t>.</w:t>
      </w:r>
      <w:bookmarkStart w:name="_GoBack" w:id="1"/>
      <w:bookmarkEnd w:id="1"/>
    </w:p>
    <w:sdt>
      <w:sdtPr>
        <w:alias w:val="CC_Underskrifter"/>
        <w:tag w:val="CC_Underskrifter"/>
        <w:id w:val="583496634"/>
        <w:lock w:val="sdtContentLocked"/>
        <w:placeholder>
          <w:docPart w:val="5EC61C9961B0475BA9EDF9364866D233"/>
        </w:placeholder>
        <w15:appearance w15:val="hidden"/>
      </w:sdtPr>
      <w:sdtEndPr/>
      <w:sdtContent>
        <w:p w:rsidRPr="009E153C" w:rsidR="00865E70" w:rsidP="00514AFB" w:rsidRDefault="00514AFB" w14:paraId="4DE665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293F33" w:rsidRDefault="00293F33" w14:paraId="4DE66536" w14:textId="77777777"/>
    <w:sectPr w:rsidR="00293F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66538" w14:textId="77777777" w:rsidR="00FE28BC" w:rsidRDefault="00FE28BC" w:rsidP="000C1CAD">
      <w:pPr>
        <w:spacing w:line="240" w:lineRule="auto"/>
      </w:pPr>
      <w:r>
        <w:separator/>
      </w:r>
    </w:p>
  </w:endnote>
  <w:endnote w:type="continuationSeparator" w:id="0">
    <w:p w14:paraId="4DE66539" w14:textId="77777777" w:rsidR="00FE28BC" w:rsidRDefault="00FE28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65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75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6544" w14:textId="77777777" w:rsidR="00D65B81" w:rsidRDefault="00D65B81">
    <w:pPr>
      <w:pStyle w:val="Sidfot"/>
    </w:pPr>
    <w:r>
      <w:fldChar w:fldCharType="begin"/>
    </w:r>
    <w:r>
      <w:instrText xml:space="preserve"> PRINTDATE  \@ "yyyy-MM-dd HH:mm"  \* MERGEFORMAT </w:instrText>
    </w:r>
    <w:r>
      <w:fldChar w:fldCharType="separate"/>
    </w:r>
    <w:r>
      <w:rPr>
        <w:noProof/>
      </w:rPr>
      <w:t>2014-11-06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6536" w14:textId="77777777" w:rsidR="00FE28BC" w:rsidRDefault="00FE28BC" w:rsidP="000C1CAD">
      <w:pPr>
        <w:spacing w:line="240" w:lineRule="auto"/>
      </w:pPr>
      <w:r>
        <w:separator/>
      </w:r>
    </w:p>
  </w:footnote>
  <w:footnote w:type="continuationSeparator" w:id="0">
    <w:p w14:paraId="4DE66537" w14:textId="77777777" w:rsidR="00FE28BC" w:rsidRDefault="00FE28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E665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54686" w14:paraId="4DE665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1154</w:t>
        </w:r>
      </w:sdtContent>
    </w:sdt>
  </w:p>
  <w:p w:rsidR="00467151" w:rsidP="00283E0F" w:rsidRDefault="00B54686" w14:paraId="4DE66541"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ContentLocked"/>
      <w15:appearance w15:val="hidden"/>
      <w:text/>
    </w:sdtPr>
    <w:sdtEndPr/>
    <w:sdtContent>
      <w:p w:rsidR="00467151" w:rsidP="00283E0F" w:rsidRDefault="00FE28BC" w14:paraId="4DE66542" w14:textId="77777777">
        <w:pPr>
          <w:pStyle w:val="FSHRub2"/>
        </w:pPr>
        <w:r>
          <w:t>Habiliteringsersättningen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DE665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FE28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3F3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AF6"/>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4AFB"/>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AA7"/>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3A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3C3"/>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843"/>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55E"/>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686"/>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B81"/>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8B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6652B"/>
  <w15:chartTrackingRefBased/>
  <w15:docId w15:val="{9C089680-7B55-46B0-A21D-E47185EB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55FE020C944010A20FEFD104EE3F08"/>
        <w:category>
          <w:name w:val="Allmänt"/>
          <w:gallery w:val="placeholder"/>
        </w:category>
        <w:types>
          <w:type w:val="bbPlcHdr"/>
        </w:types>
        <w:behaviors>
          <w:behavior w:val="content"/>
        </w:behaviors>
        <w:guid w:val="{B93F889B-77DE-446A-B5AF-68C064F2D770}"/>
      </w:docPartPr>
      <w:docPartBody>
        <w:p w:rsidR="00B17001" w:rsidRDefault="00B17001">
          <w:pPr>
            <w:pStyle w:val="7C55FE020C944010A20FEFD104EE3F08"/>
          </w:pPr>
          <w:r w:rsidRPr="009A726D">
            <w:rPr>
              <w:rStyle w:val="Platshllartext"/>
            </w:rPr>
            <w:t>Klicka här för att ange text.</w:t>
          </w:r>
        </w:p>
      </w:docPartBody>
    </w:docPart>
    <w:docPart>
      <w:docPartPr>
        <w:name w:val="5EC61C9961B0475BA9EDF9364866D233"/>
        <w:category>
          <w:name w:val="Allmänt"/>
          <w:gallery w:val="placeholder"/>
        </w:category>
        <w:types>
          <w:type w:val="bbPlcHdr"/>
        </w:types>
        <w:behaviors>
          <w:behavior w:val="content"/>
        </w:behaviors>
        <w:guid w:val="{09955F75-8E6B-4515-A365-062D225C32DF}"/>
      </w:docPartPr>
      <w:docPartBody>
        <w:p w:rsidR="00B17001" w:rsidRDefault="00B17001">
          <w:pPr>
            <w:pStyle w:val="5EC61C9961B0475BA9EDF9364866D23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01"/>
    <w:rsid w:val="00B17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55FE020C944010A20FEFD104EE3F08">
    <w:name w:val="7C55FE020C944010A20FEFD104EE3F08"/>
  </w:style>
  <w:style w:type="paragraph" w:customStyle="1" w:styleId="0DA5D73BFF0941A68F524C528A842185">
    <w:name w:val="0DA5D73BFF0941A68F524C528A842185"/>
  </w:style>
  <w:style w:type="paragraph" w:customStyle="1" w:styleId="5EC61C9961B0475BA9EDF9364866D233">
    <w:name w:val="5EC61C9961B0475BA9EDF9364866D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1207</RubrikLookup>
    <MotionGuid xmlns="00d11361-0b92-4bae-a181-288d6a55b763">b4e3be1d-e824-43a5-907b-4cfa90beae0e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53851-A28D-4376-8530-B87A9301245D}"/>
</file>

<file path=customXml/itemProps2.xml><?xml version="1.0" encoding="utf-8"?>
<ds:datastoreItem xmlns:ds="http://schemas.openxmlformats.org/officeDocument/2006/customXml" ds:itemID="{1E223D47-A966-40A4-9D29-3F8B2969D4CB}"/>
</file>

<file path=customXml/itemProps3.xml><?xml version="1.0" encoding="utf-8"?>
<ds:datastoreItem xmlns:ds="http://schemas.openxmlformats.org/officeDocument/2006/customXml" ds:itemID="{94036722-5C93-4647-BA80-08F9DE947605}"/>
</file>

<file path=customXml/itemProps4.xml><?xml version="1.0" encoding="utf-8"?>
<ds:datastoreItem xmlns:ds="http://schemas.openxmlformats.org/officeDocument/2006/customXml" ds:itemID="{1ADF4A94-6F67-4DB6-A688-ADACBAF015BF}"/>
</file>

<file path=docProps/app.xml><?xml version="1.0" encoding="utf-8"?>
<Properties xmlns="http://schemas.openxmlformats.org/officeDocument/2006/extended-properties" xmlns:vt="http://schemas.openxmlformats.org/officeDocument/2006/docPropsVTypes">
  <Template>GranskaMot</Template>
  <TotalTime>6</TotalTime>
  <Pages>1</Pages>
  <Words>162</Words>
  <Characters>1003</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201415S29145 Habiliteringsersättningen</vt:lpstr>
      <vt:lpstr/>
    </vt:vector>
  </TitlesOfParts>
  <Company>Riksdagen</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201415S29145 Habiliteringsersättningen</dc:title>
  <dc:subject/>
  <dc:creator>It-avdelningen</dc:creator>
  <cp:keywords/>
  <dc:description/>
  <cp:lastModifiedBy>Eva Lindqvist</cp:lastModifiedBy>
  <cp:revision>7</cp:revision>
  <cp:lastPrinted>2014-11-06T10:08:00Z</cp:lastPrinted>
  <dcterms:created xsi:type="dcterms:W3CDTF">2014-11-03T13:56:00Z</dcterms:created>
  <dcterms:modified xsi:type="dcterms:W3CDTF">2015-07-30T08:34:00Z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*TCD186D155414*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http://filur.riksdagen.se/drop/DropOffLibrary/TCD186D155414.docx</vt:lpwstr>
  </property>
</Properties>
</file>