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ACCF8E" w14:textId="77777777">
        <w:tc>
          <w:tcPr>
            <w:tcW w:w="2268" w:type="dxa"/>
          </w:tcPr>
          <w:p w14:paraId="195AB17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7567AAB" w14:textId="77777777" w:rsidR="006E4E11" w:rsidRDefault="006E4E11" w:rsidP="007242A3">
            <w:pPr>
              <w:framePr w:w="5035" w:h="1644" w:wrap="notBeside" w:vAnchor="page" w:hAnchor="page" w:x="6573" w:y="721"/>
              <w:rPr>
                <w:rFonts w:ascii="TradeGothic" w:hAnsi="TradeGothic"/>
                <w:i/>
                <w:sz w:val="18"/>
              </w:rPr>
            </w:pPr>
          </w:p>
        </w:tc>
      </w:tr>
      <w:tr w:rsidR="006E4E11" w14:paraId="61F67123" w14:textId="77777777">
        <w:tc>
          <w:tcPr>
            <w:tcW w:w="2268" w:type="dxa"/>
          </w:tcPr>
          <w:p w14:paraId="0FA367D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D329C7" w14:textId="77777777" w:rsidR="006E4E11" w:rsidRDefault="006E4E11" w:rsidP="007242A3">
            <w:pPr>
              <w:framePr w:w="5035" w:h="1644" w:wrap="notBeside" w:vAnchor="page" w:hAnchor="page" w:x="6573" w:y="721"/>
              <w:rPr>
                <w:rFonts w:ascii="TradeGothic" w:hAnsi="TradeGothic"/>
                <w:b/>
                <w:sz w:val="22"/>
              </w:rPr>
            </w:pPr>
          </w:p>
        </w:tc>
      </w:tr>
      <w:tr w:rsidR="006E4E11" w14:paraId="181CDAB0" w14:textId="77777777">
        <w:tc>
          <w:tcPr>
            <w:tcW w:w="3402" w:type="dxa"/>
            <w:gridSpan w:val="2"/>
          </w:tcPr>
          <w:p w14:paraId="465F2E3F" w14:textId="77777777" w:rsidR="006E4E11" w:rsidRDefault="006E4E11" w:rsidP="007242A3">
            <w:pPr>
              <w:framePr w:w="5035" w:h="1644" w:wrap="notBeside" w:vAnchor="page" w:hAnchor="page" w:x="6573" w:y="721"/>
            </w:pPr>
          </w:p>
        </w:tc>
        <w:tc>
          <w:tcPr>
            <w:tcW w:w="1865" w:type="dxa"/>
          </w:tcPr>
          <w:p w14:paraId="4C7DFB41" w14:textId="77777777" w:rsidR="006E4E11" w:rsidRDefault="006E4E11" w:rsidP="007242A3">
            <w:pPr>
              <w:framePr w:w="5035" w:h="1644" w:wrap="notBeside" w:vAnchor="page" w:hAnchor="page" w:x="6573" w:y="721"/>
            </w:pPr>
          </w:p>
        </w:tc>
      </w:tr>
      <w:tr w:rsidR="006E4E11" w14:paraId="45E0529D" w14:textId="77777777">
        <w:tc>
          <w:tcPr>
            <w:tcW w:w="2268" w:type="dxa"/>
          </w:tcPr>
          <w:p w14:paraId="25FE3EE5" w14:textId="77777777" w:rsidR="006E4E11" w:rsidRDefault="006E4E11" w:rsidP="007242A3">
            <w:pPr>
              <w:framePr w:w="5035" w:h="1644" w:wrap="notBeside" w:vAnchor="page" w:hAnchor="page" w:x="6573" w:y="721"/>
            </w:pPr>
          </w:p>
        </w:tc>
        <w:tc>
          <w:tcPr>
            <w:tcW w:w="2999" w:type="dxa"/>
            <w:gridSpan w:val="2"/>
          </w:tcPr>
          <w:p w14:paraId="25BFB06F" w14:textId="5D6EE3DA" w:rsidR="006E4E11" w:rsidRPr="00ED583F" w:rsidRDefault="00450333" w:rsidP="00280720">
            <w:pPr>
              <w:framePr w:w="5035" w:h="1644" w:wrap="notBeside" w:vAnchor="page" w:hAnchor="page" w:x="6573" w:y="721"/>
              <w:rPr>
                <w:sz w:val="20"/>
              </w:rPr>
            </w:pPr>
            <w:r>
              <w:rPr>
                <w:sz w:val="20"/>
              </w:rPr>
              <w:t>Dnr A2016/</w:t>
            </w:r>
            <w:r w:rsidR="00AA0D95">
              <w:rPr>
                <w:sz w:val="20"/>
              </w:rPr>
              <w:t>00467</w:t>
            </w:r>
            <w:r w:rsidR="0049188C">
              <w:rPr>
                <w:sz w:val="20"/>
              </w:rPr>
              <w:t xml:space="preserve">/A </w:t>
            </w:r>
          </w:p>
        </w:tc>
      </w:tr>
      <w:tr w:rsidR="006E4E11" w14:paraId="42075347" w14:textId="77777777">
        <w:tc>
          <w:tcPr>
            <w:tcW w:w="2268" w:type="dxa"/>
          </w:tcPr>
          <w:p w14:paraId="49CE2508" w14:textId="77777777" w:rsidR="006E4E11" w:rsidRDefault="006E4E11" w:rsidP="007242A3">
            <w:pPr>
              <w:framePr w:w="5035" w:h="1644" w:wrap="notBeside" w:vAnchor="page" w:hAnchor="page" w:x="6573" w:y="721"/>
            </w:pPr>
          </w:p>
        </w:tc>
        <w:tc>
          <w:tcPr>
            <w:tcW w:w="2999" w:type="dxa"/>
            <w:gridSpan w:val="2"/>
          </w:tcPr>
          <w:p w14:paraId="046F6F2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E3D0CB" w14:textId="77777777">
        <w:trPr>
          <w:trHeight w:val="284"/>
        </w:trPr>
        <w:tc>
          <w:tcPr>
            <w:tcW w:w="4911" w:type="dxa"/>
          </w:tcPr>
          <w:p w14:paraId="2E12A229" w14:textId="77777777" w:rsidR="006E4E11" w:rsidRDefault="0049188C">
            <w:pPr>
              <w:pStyle w:val="Avsndare"/>
              <w:framePr w:h="2483" w:wrap="notBeside" w:x="1504"/>
              <w:rPr>
                <w:b/>
                <w:i w:val="0"/>
                <w:sz w:val="22"/>
              </w:rPr>
            </w:pPr>
            <w:r>
              <w:rPr>
                <w:b/>
                <w:i w:val="0"/>
                <w:sz w:val="22"/>
              </w:rPr>
              <w:t>Arbetsmarknadsdepartementet</w:t>
            </w:r>
          </w:p>
        </w:tc>
      </w:tr>
      <w:tr w:rsidR="006E4E11" w14:paraId="29D8AC13" w14:textId="77777777">
        <w:trPr>
          <w:trHeight w:val="284"/>
        </w:trPr>
        <w:tc>
          <w:tcPr>
            <w:tcW w:w="4911" w:type="dxa"/>
          </w:tcPr>
          <w:p w14:paraId="0DCDC3AE" w14:textId="77777777" w:rsidR="006E4E11" w:rsidRDefault="0049188C">
            <w:pPr>
              <w:pStyle w:val="Avsndare"/>
              <w:framePr w:h="2483" w:wrap="notBeside" w:x="1504"/>
              <w:rPr>
                <w:bCs/>
                <w:iCs/>
              </w:rPr>
            </w:pPr>
            <w:r>
              <w:rPr>
                <w:bCs/>
                <w:iCs/>
              </w:rPr>
              <w:t>Arbetsmarknadsministern</w:t>
            </w:r>
          </w:p>
        </w:tc>
      </w:tr>
      <w:tr w:rsidR="006E4E11" w14:paraId="6872B711" w14:textId="77777777">
        <w:trPr>
          <w:trHeight w:val="284"/>
        </w:trPr>
        <w:tc>
          <w:tcPr>
            <w:tcW w:w="4911" w:type="dxa"/>
          </w:tcPr>
          <w:p w14:paraId="784E21C7" w14:textId="77777777" w:rsidR="006E4E11" w:rsidRDefault="006E4E11">
            <w:pPr>
              <w:pStyle w:val="Avsndare"/>
              <w:framePr w:h="2483" w:wrap="notBeside" w:x="1504"/>
              <w:rPr>
                <w:bCs/>
                <w:iCs/>
              </w:rPr>
            </w:pPr>
          </w:p>
        </w:tc>
      </w:tr>
      <w:tr w:rsidR="006E4E11" w14:paraId="474BC8DF" w14:textId="77777777">
        <w:trPr>
          <w:trHeight w:val="284"/>
        </w:trPr>
        <w:tc>
          <w:tcPr>
            <w:tcW w:w="4911" w:type="dxa"/>
          </w:tcPr>
          <w:p w14:paraId="7843421A" w14:textId="77777777" w:rsidR="006E4E11" w:rsidRDefault="006E4E11" w:rsidP="00EC25E5">
            <w:pPr>
              <w:framePr w:w="4695" w:h="2483" w:hSpace="113" w:wrap="notBeside" w:vAnchor="page" w:hAnchor="page" w:x="1504" w:y="2496"/>
              <w:rPr>
                <w:bCs/>
                <w:iCs/>
              </w:rPr>
            </w:pPr>
          </w:p>
        </w:tc>
      </w:tr>
    </w:tbl>
    <w:p w14:paraId="4165DC5E" w14:textId="77777777" w:rsidR="006E4E11" w:rsidRDefault="0049188C">
      <w:pPr>
        <w:framePr w:w="4400" w:h="2523" w:wrap="notBeside" w:vAnchor="page" w:hAnchor="page" w:x="6453" w:y="2445"/>
        <w:ind w:left="142"/>
      </w:pPr>
      <w:r>
        <w:t>Till riksdagen</w:t>
      </w:r>
    </w:p>
    <w:p w14:paraId="7BC3D551" w14:textId="50F818B2" w:rsidR="006E4E11" w:rsidRDefault="00044DE8" w:rsidP="0049188C">
      <w:pPr>
        <w:pStyle w:val="RKrubrik"/>
        <w:pBdr>
          <w:bottom w:val="single" w:sz="4" w:space="1" w:color="auto"/>
        </w:pBdr>
        <w:spacing w:before="0" w:after="0"/>
      </w:pPr>
      <w:r>
        <w:t>Svar på fråga 2015/16:</w:t>
      </w:r>
      <w:r w:rsidR="002D5957">
        <w:t>878</w:t>
      </w:r>
      <w:r w:rsidR="0049188C">
        <w:t xml:space="preserve"> av </w:t>
      </w:r>
      <w:r w:rsidR="002D5957">
        <w:t>Åsa Coenraads</w:t>
      </w:r>
      <w:r w:rsidR="0049188C">
        <w:t xml:space="preserve"> (</w:t>
      </w:r>
      <w:r w:rsidR="002D5957">
        <w:t>M</w:t>
      </w:r>
      <w:r w:rsidR="0049188C">
        <w:t xml:space="preserve">) </w:t>
      </w:r>
      <w:r w:rsidR="002D5957">
        <w:t>Varsel i Västerås</w:t>
      </w:r>
    </w:p>
    <w:p w14:paraId="22DB7618" w14:textId="77777777" w:rsidR="00011B1D" w:rsidRDefault="00011B1D" w:rsidP="00105599">
      <w:pPr>
        <w:pStyle w:val="RKnormal"/>
      </w:pPr>
    </w:p>
    <w:p w14:paraId="584E3F53" w14:textId="3415CD80" w:rsidR="00044DE8" w:rsidRDefault="002D5957" w:rsidP="00105599">
      <w:pPr>
        <w:pStyle w:val="RKnormal"/>
      </w:pPr>
      <w:r>
        <w:t>Åsa Coenraads</w:t>
      </w:r>
      <w:r w:rsidR="00044DE8">
        <w:t xml:space="preserve"> </w:t>
      </w:r>
      <w:r w:rsidR="0049188C">
        <w:t xml:space="preserve">har frågat </w:t>
      </w:r>
      <w:r>
        <w:t>om jag avser att planera in ett besök i Västerås för att aktivt arbeta med att finna nya lösningar för de varslade anställda i Västerås och hjälpa till med att hitta nya lösningar för att stärka näringslivet och arbetstillfällena i Västerås.</w:t>
      </w:r>
      <w:r w:rsidR="00044DE8">
        <w:t xml:space="preserve"> </w:t>
      </w:r>
    </w:p>
    <w:p w14:paraId="4CE02D5E" w14:textId="77777777" w:rsidR="00044DE8" w:rsidRDefault="00044DE8" w:rsidP="00105599">
      <w:pPr>
        <w:pStyle w:val="RKnormal"/>
      </w:pPr>
    </w:p>
    <w:p w14:paraId="3381578C" w14:textId="5A5CDC20" w:rsidR="00E03B56" w:rsidRPr="00E03B56" w:rsidRDefault="00E03B56" w:rsidP="00E03B56">
      <w:pPr>
        <w:pStyle w:val="RKnormal"/>
      </w:pPr>
      <w:r w:rsidRPr="00E03B56">
        <w:t>Arbetsförmedlingen har goda förutsättningar och erfarenhet att agera utifrån större varsel. Arbetsförmedlingen har tillgång till olika insatser för att underlätta för de personer som drabbas av uppsägning.</w:t>
      </w:r>
    </w:p>
    <w:p w14:paraId="04086FED" w14:textId="77777777" w:rsidR="00E03B56" w:rsidRPr="00E03B56" w:rsidRDefault="00E03B56" w:rsidP="00E03B56">
      <w:pPr>
        <w:pStyle w:val="RKnormal"/>
      </w:pPr>
    </w:p>
    <w:p w14:paraId="52BA974F" w14:textId="77777777" w:rsidR="00E03B56" w:rsidRPr="00E03B56" w:rsidRDefault="00E03B56" w:rsidP="00E03B56">
      <w:pPr>
        <w:pStyle w:val="RKnormal"/>
      </w:pPr>
      <w:r w:rsidRPr="00E03B56">
        <w:t>I ett första läge handlar det oftast om att kartlägga och informera de som drabbas av uppsägning. Från att ett varsel har lagts tar det ofta en tid innan det blir klart vilka enskilda personer som kommer att sägas upp och därmed vilka insatser som kan komma att bli nödvändiga. Det är också vanligt att antalet personer som verkligen sägs upp är färre än de som i första skedet varslades om uppsägning.</w:t>
      </w:r>
    </w:p>
    <w:p w14:paraId="5B4BA516" w14:textId="77777777" w:rsidR="00E03B56" w:rsidRPr="00E03B56" w:rsidRDefault="00E03B56" w:rsidP="00E03B56">
      <w:pPr>
        <w:pStyle w:val="RKnormal"/>
      </w:pPr>
    </w:p>
    <w:p w14:paraId="4D1BDD28" w14:textId="1885BB1C" w:rsidR="00044DE8" w:rsidRDefault="00E03B56" w:rsidP="00105599">
      <w:pPr>
        <w:pStyle w:val="RKnormal"/>
      </w:pPr>
      <w:r w:rsidRPr="00E03B56">
        <w:t>Arbetsförmedlingens organisation har stor erfarenhet av varsel</w:t>
      </w:r>
      <w:r w:rsidRPr="00E03B56">
        <w:softHyphen/>
        <w:t>situationer och särskilda rutiner för att snabbt aktivera sin varselorganisation. Trygghetsorganisationerna tar också ett stort ansvar och uppvisar goda resultat i att undvika att personer som varslats går till arbetslöshet. Det är viktigt att Arbetsförmedlingen samverkar med dem. Några särskilda insatser från regeringen bedömer jag därför inte att det är nödvändigt att vidta i dagsläget.</w:t>
      </w:r>
    </w:p>
    <w:p w14:paraId="5D67D7B8" w14:textId="77777777" w:rsidR="00E03B56" w:rsidRDefault="00E03B56" w:rsidP="00105599">
      <w:pPr>
        <w:pStyle w:val="RKnormal"/>
      </w:pPr>
    </w:p>
    <w:p w14:paraId="3DD64222" w14:textId="7C968ADE" w:rsidR="0049188C" w:rsidRDefault="0049188C">
      <w:pPr>
        <w:pStyle w:val="RKnormal"/>
      </w:pPr>
      <w:r>
        <w:t xml:space="preserve">Stockholm den </w:t>
      </w:r>
      <w:r w:rsidR="00E03B56">
        <w:t>9 mars</w:t>
      </w:r>
      <w:r w:rsidRPr="001B07D5">
        <w:t xml:space="preserve"> 2016</w:t>
      </w:r>
    </w:p>
    <w:p w14:paraId="5FB3D7CF" w14:textId="77777777" w:rsidR="0049188C" w:rsidRDefault="0049188C">
      <w:pPr>
        <w:pStyle w:val="RKnormal"/>
      </w:pPr>
    </w:p>
    <w:p w14:paraId="040D584B" w14:textId="77777777" w:rsidR="00EC25E5" w:rsidRDefault="00EC25E5">
      <w:pPr>
        <w:pStyle w:val="RKnormal"/>
      </w:pPr>
      <w:bookmarkStart w:id="0" w:name="_GoBack"/>
      <w:bookmarkEnd w:id="0"/>
    </w:p>
    <w:p w14:paraId="116B08A7" w14:textId="77777777" w:rsidR="00F119BC" w:rsidRDefault="00F119BC">
      <w:pPr>
        <w:pStyle w:val="RKnormal"/>
      </w:pPr>
    </w:p>
    <w:p w14:paraId="5237AA16" w14:textId="77777777" w:rsidR="0049188C" w:rsidRDefault="0049188C">
      <w:pPr>
        <w:pStyle w:val="RKnormal"/>
      </w:pPr>
      <w:r>
        <w:t>Ylva Johansson</w:t>
      </w:r>
    </w:p>
    <w:sectPr w:rsidR="0049188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E06F3" w14:textId="77777777" w:rsidR="009C38E0" w:rsidRDefault="009C38E0">
      <w:r>
        <w:separator/>
      </w:r>
    </w:p>
  </w:endnote>
  <w:endnote w:type="continuationSeparator" w:id="0">
    <w:p w14:paraId="0D31615F" w14:textId="77777777" w:rsidR="009C38E0" w:rsidRDefault="009C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B80E" w14:textId="77777777" w:rsidR="009C38E0" w:rsidRDefault="009C38E0">
      <w:r>
        <w:separator/>
      </w:r>
    </w:p>
  </w:footnote>
  <w:footnote w:type="continuationSeparator" w:id="0">
    <w:p w14:paraId="344F1703" w14:textId="77777777" w:rsidR="009C38E0" w:rsidRDefault="009C3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823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59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00DEAE" w14:textId="77777777">
      <w:trPr>
        <w:cantSplit/>
      </w:trPr>
      <w:tc>
        <w:tcPr>
          <w:tcW w:w="3119" w:type="dxa"/>
        </w:tcPr>
        <w:p w14:paraId="5898C5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E3DD53" w14:textId="77777777" w:rsidR="00E80146" w:rsidRDefault="00E80146">
          <w:pPr>
            <w:pStyle w:val="Sidhuvud"/>
            <w:ind w:right="360"/>
          </w:pPr>
        </w:p>
      </w:tc>
      <w:tc>
        <w:tcPr>
          <w:tcW w:w="1525" w:type="dxa"/>
        </w:tcPr>
        <w:p w14:paraId="7BAEBFCC" w14:textId="77777777" w:rsidR="00E80146" w:rsidRDefault="00E80146">
          <w:pPr>
            <w:pStyle w:val="Sidhuvud"/>
            <w:ind w:right="360"/>
          </w:pPr>
        </w:p>
      </w:tc>
    </w:tr>
  </w:tbl>
  <w:p w14:paraId="0E6BB6D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32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FB6B25" w14:textId="77777777">
      <w:trPr>
        <w:cantSplit/>
      </w:trPr>
      <w:tc>
        <w:tcPr>
          <w:tcW w:w="3119" w:type="dxa"/>
        </w:tcPr>
        <w:p w14:paraId="0FA46DA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1009F8" w14:textId="77777777" w:rsidR="00E80146" w:rsidRDefault="00E80146">
          <w:pPr>
            <w:pStyle w:val="Sidhuvud"/>
            <w:ind w:right="360"/>
          </w:pPr>
        </w:p>
      </w:tc>
      <w:tc>
        <w:tcPr>
          <w:tcW w:w="1525" w:type="dxa"/>
        </w:tcPr>
        <w:p w14:paraId="2C5B488F" w14:textId="77777777" w:rsidR="00E80146" w:rsidRDefault="00E80146">
          <w:pPr>
            <w:pStyle w:val="Sidhuvud"/>
            <w:ind w:right="360"/>
          </w:pPr>
        </w:p>
      </w:tc>
    </w:tr>
  </w:tbl>
  <w:p w14:paraId="7C4A321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ECE0C" w14:textId="77777777" w:rsidR="0049188C" w:rsidRDefault="0049188C">
    <w:pPr>
      <w:framePr w:w="2948" w:h="1321" w:hRule="exact" w:wrap="notBeside" w:vAnchor="page" w:hAnchor="page" w:x="1362" w:y="653"/>
    </w:pPr>
    <w:r>
      <w:rPr>
        <w:noProof/>
        <w:lang w:eastAsia="sv-SE"/>
      </w:rPr>
      <w:drawing>
        <wp:inline distT="0" distB="0" distL="0" distR="0" wp14:anchorId="53B76B1F" wp14:editId="3E955DE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E38F9B" w14:textId="77777777" w:rsidR="00E80146" w:rsidRDefault="00E80146">
    <w:pPr>
      <w:pStyle w:val="RKrubrik"/>
      <w:keepNext w:val="0"/>
      <w:tabs>
        <w:tab w:val="clear" w:pos="1134"/>
        <w:tab w:val="clear" w:pos="2835"/>
      </w:tabs>
      <w:spacing w:before="0" w:after="0" w:line="320" w:lineRule="atLeast"/>
      <w:rPr>
        <w:bCs/>
      </w:rPr>
    </w:pPr>
  </w:p>
  <w:p w14:paraId="0B0900B5" w14:textId="77777777" w:rsidR="00E80146" w:rsidRDefault="00E80146">
    <w:pPr>
      <w:rPr>
        <w:rFonts w:ascii="TradeGothic" w:hAnsi="TradeGothic"/>
        <w:b/>
        <w:bCs/>
        <w:spacing w:val="12"/>
        <w:sz w:val="22"/>
      </w:rPr>
    </w:pPr>
  </w:p>
  <w:p w14:paraId="736CD999" w14:textId="77777777" w:rsidR="00E80146" w:rsidRDefault="00E80146">
    <w:pPr>
      <w:pStyle w:val="RKrubrik"/>
      <w:keepNext w:val="0"/>
      <w:tabs>
        <w:tab w:val="clear" w:pos="1134"/>
        <w:tab w:val="clear" w:pos="2835"/>
      </w:tabs>
      <w:spacing w:before="0" w:after="0" w:line="320" w:lineRule="atLeast"/>
      <w:rPr>
        <w:bCs/>
      </w:rPr>
    </w:pPr>
  </w:p>
  <w:p w14:paraId="31E4A51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8C"/>
    <w:rsid w:val="00011B1D"/>
    <w:rsid w:val="00044DE8"/>
    <w:rsid w:val="0006706C"/>
    <w:rsid w:val="00105599"/>
    <w:rsid w:val="00150384"/>
    <w:rsid w:val="00160901"/>
    <w:rsid w:val="001805B7"/>
    <w:rsid w:val="001B07D5"/>
    <w:rsid w:val="001D0B24"/>
    <w:rsid w:val="00243672"/>
    <w:rsid w:val="002558AA"/>
    <w:rsid w:val="002652D0"/>
    <w:rsid w:val="00280720"/>
    <w:rsid w:val="002B3A0B"/>
    <w:rsid w:val="002D032B"/>
    <w:rsid w:val="002D5957"/>
    <w:rsid w:val="00367B1C"/>
    <w:rsid w:val="003B52F4"/>
    <w:rsid w:val="00450333"/>
    <w:rsid w:val="0049188C"/>
    <w:rsid w:val="004A328D"/>
    <w:rsid w:val="004B3B41"/>
    <w:rsid w:val="004C233D"/>
    <w:rsid w:val="004C7AB8"/>
    <w:rsid w:val="00526641"/>
    <w:rsid w:val="0058762B"/>
    <w:rsid w:val="00602436"/>
    <w:rsid w:val="006037C9"/>
    <w:rsid w:val="006058A9"/>
    <w:rsid w:val="0066280D"/>
    <w:rsid w:val="006E4E11"/>
    <w:rsid w:val="00706A84"/>
    <w:rsid w:val="007242A3"/>
    <w:rsid w:val="00753C1E"/>
    <w:rsid w:val="007A6855"/>
    <w:rsid w:val="008A4238"/>
    <w:rsid w:val="008C6A92"/>
    <w:rsid w:val="0092027A"/>
    <w:rsid w:val="00922038"/>
    <w:rsid w:val="009558CE"/>
    <w:rsid w:val="00955E31"/>
    <w:rsid w:val="00992E72"/>
    <w:rsid w:val="009C38E0"/>
    <w:rsid w:val="00A276D7"/>
    <w:rsid w:val="00AA0D95"/>
    <w:rsid w:val="00AD3078"/>
    <w:rsid w:val="00AF26D1"/>
    <w:rsid w:val="00B44805"/>
    <w:rsid w:val="00B853EE"/>
    <w:rsid w:val="00D133D7"/>
    <w:rsid w:val="00DB77A6"/>
    <w:rsid w:val="00DB7D2F"/>
    <w:rsid w:val="00DD510B"/>
    <w:rsid w:val="00E03B56"/>
    <w:rsid w:val="00E41D2C"/>
    <w:rsid w:val="00E556F2"/>
    <w:rsid w:val="00E76B64"/>
    <w:rsid w:val="00E80146"/>
    <w:rsid w:val="00E904D0"/>
    <w:rsid w:val="00EC25E5"/>
    <w:rsid w:val="00EC25F9"/>
    <w:rsid w:val="00EC4130"/>
    <w:rsid w:val="00ED583F"/>
    <w:rsid w:val="00F119BC"/>
    <w:rsid w:val="00F87EFB"/>
    <w:rsid w:val="00FF5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7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iPriority w:val="99"/>
    <w:unhideWhenUsed/>
    <w:rsid w:val="0049188C"/>
    <w:rPr>
      <w:color w:val="0000FF"/>
      <w:u w:val="single"/>
    </w:rPr>
  </w:style>
  <w:style w:type="paragraph" w:styleId="Ballongtext">
    <w:name w:val="Balloon Text"/>
    <w:basedOn w:val="Normal"/>
    <w:link w:val="BallongtextChar"/>
    <w:rsid w:val="004918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188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iPriority w:val="99"/>
    <w:unhideWhenUsed/>
    <w:rsid w:val="0049188C"/>
    <w:rPr>
      <w:color w:val="0000FF"/>
      <w:u w:val="single"/>
    </w:rPr>
  </w:style>
  <w:style w:type="paragraph" w:styleId="Ballongtext">
    <w:name w:val="Balloon Text"/>
    <w:basedOn w:val="Normal"/>
    <w:link w:val="BallongtextChar"/>
    <w:rsid w:val="004918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188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05120">
      <w:bodyDiv w:val="1"/>
      <w:marLeft w:val="0"/>
      <w:marRight w:val="0"/>
      <w:marTop w:val="0"/>
      <w:marBottom w:val="0"/>
      <w:divBdr>
        <w:top w:val="none" w:sz="0" w:space="0" w:color="auto"/>
        <w:left w:val="none" w:sz="0" w:space="0" w:color="auto"/>
        <w:bottom w:val="none" w:sz="0" w:space="0" w:color="auto"/>
        <w:right w:val="none" w:sz="0" w:space="0" w:color="auto"/>
      </w:divBdr>
    </w:div>
    <w:div w:id="150158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e7227342-f1b8-476f-bfd8-f0e81b8d1016</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67NVC2TPHDSQ-60-6883</_dlc_DocId>
    <_dlc_DocIdUrl xmlns="0d84be90-394b-471d-a817-212aa87a77c1">
      <Url>http://rkdhs-a/arenden/_layouts/DocIdRedir.aspx?ID=67NVC2TPHDSQ-60-6883</Url>
      <Description>67NVC2TPHDSQ-60-6883</Description>
    </_dlc_DocIdUrl>
    <RKOrdnaCheckInComment xmlns="9545bea2-9d56-4a90-bc54-ea3c11713303" xsi:nil="true"/>
    <RKOrdnaClass xmlns="9545bea2-9d56-4a90-bc54-ea3c11713303"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D364B-E53E-466E-AACF-2DAC48855FBD}"/>
</file>

<file path=customXml/itemProps2.xml><?xml version="1.0" encoding="utf-8"?>
<ds:datastoreItem xmlns:ds="http://schemas.openxmlformats.org/officeDocument/2006/customXml" ds:itemID="{5FBA49B3-4BA9-4C4D-9411-EA186A5836B9}"/>
</file>

<file path=customXml/itemProps3.xml><?xml version="1.0" encoding="utf-8"?>
<ds:datastoreItem xmlns:ds="http://schemas.openxmlformats.org/officeDocument/2006/customXml" ds:itemID="{C0A493B1-AB1D-4C04-977A-6E450CAD8105}"/>
</file>

<file path=customXml/itemProps4.xml><?xml version="1.0" encoding="utf-8"?>
<ds:datastoreItem xmlns:ds="http://schemas.openxmlformats.org/officeDocument/2006/customXml" ds:itemID="{FFA03FFD-71BF-478A-ADA7-954105FAAB51}">
  <ds:schemaRefs>
    <ds:schemaRef ds:uri="http://schemas.microsoft.com/sharepoint/events"/>
  </ds:schemaRefs>
</ds:datastoreItem>
</file>

<file path=customXml/itemProps5.xml><?xml version="1.0" encoding="utf-8"?>
<ds:datastoreItem xmlns:ds="http://schemas.openxmlformats.org/officeDocument/2006/customXml" ds:itemID="{028744BB-B624-47AE-928F-AB8F8AE6D896}">
  <ds:schemaRefs>
    <ds:schemaRef ds:uri="http://schemas.microsoft.com/sharepoint/v3/contenttype/forms/url"/>
  </ds:schemaRefs>
</ds:datastoreItem>
</file>

<file path=customXml/itemProps6.xml><?xml version="1.0" encoding="utf-8"?>
<ds:datastoreItem xmlns:ds="http://schemas.openxmlformats.org/officeDocument/2006/customXml" ds:itemID="{5FBA49B3-4BA9-4C4D-9411-EA186A5836B9}">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d84be90-394b-471d-a817-212aa87a77c1"/>
    <ds:schemaRef ds:uri="http://purl.org/dc/dcmitype/"/>
    <ds:schemaRef ds:uri="9545bea2-9d56-4a90-bc54-ea3c11713303"/>
    <ds:schemaRef ds:uri="http://www.w3.org/XML/1998/namespace"/>
    <ds:schemaRef ds:uri="http://schemas.microsoft.com/office/infopath/2007/PartnerControls"/>
  </ds:schemaRefs>
</ds:datastoreItem>
</file>

<file path=customXml/itemProps7.xml><?xml version="1.0" encoding="utf-8"?>
<ds:datastoreItem xmlns:ds="http://schemas.openxmlformats.org/officeDocument/2006/customXml" ds:itemID="{BD179DB0-7D5E-45F6-8B19-46E4B8B65B0D}"/>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Renås</dc:creator>
  <cp:keywords/>
  <dc:description/>
  <cp:lastModifiedBy>Mia Löw</cp:lastModifiedBy>
  <cp:revision>4</cp:revision>
  <cp:lastPrinted>2016-02-22T12:25:00Z</cp:lastPrinted>
  <dcterms:created xsi:type="dcterms:W3CDTF">2016-03-01T08:39:00Z</dcterms:created>
  <dcterms:modified xsi:type="dcterms:W3CDTF">2016-03-07T12:03:00Z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16a3d7bd-55d3-4e79-a1f8-53e072e14465</vt:lpwstr>
  </property>
</Properties>
</file>