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787C5301F34CCB80E840FBB3DD5571"/>
        </w:placeholder>
        <w:text/>
      </w:sdtPr>
      <w:sdtEndPr/>
      <w:sdtContent>
        <w:p w:rsidRPr="009B062B" w:rsidR="00AF30DD" w:rsidP="0061566C" w:rsidRDefault="00AF30DD" w14:paraId="74D9720E" w14:textId="77777777">
          <w:pPr>
            <w:pStyle w:val="Rubrik1"/>
            <w:spacing w:after="300"/>
          </w:pPr>
          <w:r w:rsidRPr="009B062B">
            <w:t>Förslag till riksdagsbeslut</w:t>
          </w:r>
        </w:p>
      </w:sdtContent>
    </w:sdt>
    <w:sdt>
      <w:sdtPr>
        <w:alias w:val="Yrkande 1"/>
        <w:tag w:val="9f18c5a4-9f79-4bd1-81fb-b345120d4e0b"/>
        <w:id w:val="957992099"/>
        <w:lock w:val="sdtLocked"/>
      </w:sdtPr>
      <w:sdtEndPr/>
      <w:sdtContent>
        <w:p w:rsidR="005D1316" w:rsidRDefault="00D44BA7" w14:paraId="54F97760" w14:textId="77777777">
          <w:pPr>
            <w:pStyle w:val="Frslagstext"/>
            <w:numPr>
              <w:ilvl w:val="0"/>
              <w:numId w:val="0"/>
            </w:numPr>
          </w:pPr>
          <w:r>
            <w:t>Riksdagen ställer sig bakom det som anförs i motionen om att regeringen bör verka för en uppdelning av bolaget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C54F147E1E4214A8E8DEB6FDAB46BE"/>
        </w:placeholder>
        <w:text/>
      </w:sdtPr>
      <w:sdtEndPr/>
      <w:sdtContent>
        <w:p w:rsidRPr="009B062B" w:rsidR="006D79C9" w:rsidP="00333E95" w:rsidRDefault="006D79C9" w14:paraId="0165741F" w14:textId="77777777">
          <w:pPr>
            <w:pStyle w:val="Rubrik1"/>
          </w:pPr>
          <w:r>
            <w:t>Motivering</w:t>
          </w:r>
        </w:p>
      </w:sdtContent>
    </w:sdt>
    <w:p w:rsidRPr="00513A63" w:rsidR="00F8037A" w:rsidP="00513A63" w:rsidRDefault="00F8037A" w14:paraId="2C247F5D" w14:textId="77777777">
      <w:pPr>
        <w:pStyle w:val="Normalutanindragellerluft"/>
      </w:pPr>
      <w:r w:rsidRPr="00513A63">
        <w:t>Under 2008 beslutades det om ett samgående mellan Posten AB samt Post Danmark A/S och där det gemensamma moderbolaget Postnord AB skapades. Syftet med sammanslagningen var att dels genom ökade volymer och finansiella resurser värna den samhällsomfattande posttjänsten på lång sikt, dels skapa värde genom affärens positiva inverkan på framtida tillväxt och lönsamhet.</w:t>
      </w:r>
    </w:p>
    <w:p w:rsidRPr="00513A63" w:rsidR="00F8037A" w:rsidP="00513A63" w:rsidRDefault="00F8037A" w14:paraId="0F36CBCF" w14:textId="0B493991">
      <w:r w:rsidRPr="00513A63">
        <w:t xml:space="preserve">Snart efter samgåendet hade digitaliseringen av traditionellt </w:t>
      </w:r>
      <w:proofErr w:type="spellStart"/>
      <w:r w:rsidRPr="00513A63">
        <w:t>postburen</w:t>
      </w:r>
      <w:proofErr w:type="spellEnd"/>
      <w:r w:rsidRPr="00513A63">
        <w:t xml:space="preserve"> kommunika</w:t>
      </w:r>
      <w:r w:rsidR="00513A63">
        <w:softHyphen/>
      </w:r>
      <w:bookmarkStart w:name="_GoBack" w:id="1"/>
      <w:bookmarkEnd w:id="1"/>
      <w:r w:rsidRPr="00513A63">
        <w:t xml:space="preserve">tion i främst Danmark i kombination med de generösa anställningsvillkoren med så kallade </w:t>
      </w:r>
      <w:proofErr w:type="spellStart"/>
      <w:r w:rsidRPr="00513A63">
        <w:t>särliga</w:t>
      </w:r>
      <w:proofErr w:type="spellEnd"/>
      <w:r w:rsidRPr="00513A63">
        <w:t xml:space="preserve"> villkor för deras anställda gett upphov till problem i bolaget. Detta resulterade i ett kapitaltillskott om 2,2 miljarder kronor från ägarna. Utöver det har bolaget genomfört ett flertal förändringar för att möta denna utveckling såsom att det kan få ta upp till två dagar innan ett brev når fram till mottagaren jämför med det tidigare kravet att brev skulle vara framme efter en natts befordran.</w:t>
      </w:r>
    </w:p>
    <w:p w:rsidRPr="00513A63" w:rsidR="00F8037A" w:rsidP="00513A63" w:rsidRDefault="00F8037A" w14:paraId="55468689" w14:textId="1C3DD60C">
      <w:r w:rsidRPr="00513A63">
        <w:t>Trots detta har det framkommit uppgifter om att bolaget riskerar mångmiljardför</w:t>
      </w:r>
      <w:r w:rsidR="00513A63">
        <w:softHyphen/>
      </w:r>
      <w:r w:rsidRPr="00513A63">
        <w:t xml:space="preserve">luster i verksamheten till följd av de fortsatt minskade brevmängderna och då främst i Sverige. Detta har även resulterat i att man från danskt håll, i </w:t>
      </w:r>
      <w:r w:rsidRPr="00513A63" w:rsidR="00056C7D">
        <w:t>f</w:t>
      </w:r>
      <w:r w:rsidRPr="00513A63">
        <w:t>olketingets transportut</w:t>
      </w:r>
      <w:r w:rsidR="00513A63">
        <w:softHyphen/>
      </w:r>
      <w:r w:rsidRPr="00513A63">
        <w:t>skott, fattat beslut om att utreda de ekonomiska och juridiska konsekvenserna för en uppdelning av bolaget.</w:t>
      </w:r>
    </w:p>
    <w:p w:rsidRPr="00513A63" w:rsidR="00F8037A" w:rsidP="00513A63" w:rsidRDefault="00F8037A" w14:paraId="0DA4202C" w14:textId="77777777">
      <w:r w:rsidRPr="00513A63">
        <w:t>En sådan motsvarande utredning från svenskt håll är högst rimlig</w:t>
      </w:r>
      <w:r w:rsidRPr="00513A63" w:rsidR="00AC213A">
        <w:t>, detta även för att</w:t>
      </w:r>
      <w:r w:rsidRPr="00513A63">
        <w:t xml:space="preserve"> kunna utvärdera </w:t>
      </w:r>
      <w:r w:rsidRPr="00513A63" w:rsidR="00AC213A">
        <w:t>olika</w:t>
      </w:r>
      <w:r w:rsidRPr="00513A63" w:rsidR="0061566C">
        <w:t xml:space="preserve"> </w:t>
      </w:r>
      <w:r w:rsidRPr="00513A63">
        <w:t xml:space="preserve">vägval framåt. </w:t>
      </w:r>
      <w:r w:rsidRPr="00513A63" w:rsidR="00AC213A">
        <w:t xml:space="preserve">Det behövs </w:t>
      </w:r>
      <w:r w:rsidRPr="00513A63">
        <w:t>mot bakgrund av att regleringarna delvis skiljer sig å</w:t>
      </w:r>
      <w:r w:rsidRPr="00513A63" w:rsidR="00AC213A">
        <w:t>t och</w:t>
      </w:r>
      <w:r w:rsidRPr="00513A63" w:rsidR="0061566C">
        <w:t xml:space="preserve"> </w:t>
      </w:r>
      <w:r w:rsidRPr="00513A63" w:rsidR="00AC213A">
        <w:t xml:space="preserve">för att </w:t>
      </w:r>
      <w:r w:rsidRPr="00513A63">
        <w:t>man befinner sig i olika skeenden av en digitaliserad postgång.</w:t>
      </w:r>
    </w:p>
    <w:p w:rsidRPr="00513A63" w:rsidR="00422B9E" w:rsidP="00513A63" w:rsidRDefault="00AC213A" w14:paraId="6C72E8C3" w14:textId="77777777">
      <w:r w:rsidRPr="00513A63">
        <w:t>R</w:t>
      </w:r>
      <w:r w:rsidRPr="00513A63" w:rsidR="00F8037A">
        <w:t xml:space="preserve">egeringen </w:t>
      </w:r>
      <w:r w:rsidRPr="00513A63">
        <w:t xml:space="preserve">behöver </w:t>
      </w:r>
      <w:r w:rsidRPr="00513A63" w:rsidR="00F8037A">
        <w:t>skyndsamt utreda de ekonomiska och juridiska konsekvenserna av en uppdelning av bolaget och verksamheten i Postnord AB.</w:t>
      </w:r>
    </w:p>
    <w:sdt>
      <w:sdtPr>
        <w:alias w:val="CC_Underskrifter"/>
        <w:tag w:val="CC_Underskrifter"/>
        <w:id w:val="583496634"/>
        <w:lock w:val="sdtContentLocked"/>
        <w:placeholder>
          <w:docPart w:val="F44F8E169F6F4C53B124E7B7EB905489"/>
        </w:placeholder>
      </w:sdtPr>
      <w:sdtEndPr/>
      <w:sdtContent>
        <w:p w:rsidR="0061566C" w:rsidP="00863526" w:rsidRDefault="0061566C" w14:paraId="4D08A69C" w14:textId="77777777"/>
        <w:p w:rsidRPr="008E0FE2" w:rsidR="004801AC" w:rsidP="00863526" w:rsidRDefault="00513A63" w14:paraId="5FEC7D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FE4C13" w:rsidRDefault="00FE4C13" w14:paraId="613ED07C" w14:textId="77777777"/>
    <w:sectPr w:rsidR="00FE4C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8585E" w14:textId="77777777" w:rsidR="00CB0474" w:rsidRDefault="00CB0474" w:rsidP="000C1CAD">
      <w:pPr>
        <w:spacing w:line="240" w:lineRule="auto"/>
      </w:pPr>
      <w:r>
        <w:separator/>
      </w:r>
    </w:p>
  </w:endnote>
  <w:endnote w:type="continuationSeparator" w:id="0">
    <w:p w14:paraId="7A11BA6D" w14:textId="77777777" w:rsidR="00CB0474" w:rsidRDefault="00CB04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E0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F02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06CA6" w14:textId="77777777" w:rsidR="00262EA3" w:rsidRPr="00863526" w:rsidRDefault="00262EA3" w:rsidP="008635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0DECC" w14:textId="77777777" w:rsidR="00CB0474" w:rsidRDefault="00CB0474" w:rsidP="000C1CAD">
      <w:pPr>
        <w:spacing w:line="240" w:lineRule="auto"/>
      </w:pPr>
      <w:r>
        <w:separator/>
      </w:r>
    </w:p>
  </w:footnote>
  <w:footnote w:type="continuationSeparator" w:id="0">
    <w:p w14:paraId="2F64F91A" w14:textId="77777777" w:rsidR="00CB0474" w:rsidRDefault="00CB04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6CDA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25780" wp14:anchorId="703F7F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3A63" w14:paraId="479392C1" w14:textId="77777777">
                          <w:pPr>
                            <w:jc w:val="right"/>
                          </w:pPr>
                          <w:sdt>
                            <w:sdtPr>
                              <w:alias w:val="CC_Noformat_Partikod"/>
                              <w:tag w:val="CC_Noformat_Partikod"/>
                              <w:id w:val="-53464382"/>
                              <w:placeholder>
                                <w:docPart w:val="A0A3AED9D9C047218E3A50CCBDB5C4D4"/>
                              </w:placeholder>
                              <w:text/>
                            </w:sdtPr>
                            <w:sdtEndPr/>
                            <w:sdtContent>
                              <w:r w:rsidR="00F8037A">
                                <w:t>SD</w:t>
                              </w:r>
                            </w:sdtContent>
                          </w:sdt>
                          <w:sdt>
                            <w:sdtPr>
                              <w:alias w:val="CC_Noformat_Partinummer"/>
                              <w:tag w:val="CC_Noformat_Partinummer"/>
                              <w:id w:val="-1709555926"/>
                              <w:placeholder>
                                <w:docPart w:val="AB61608A4C0646A7B01CEAFAEBFC3497"/>
                              </w:placeholder>
                              <w:text/>
                            </w:sdtPr>
                            <w:sdtEndPr/>
                            <w:sdtContent>
                              <w:r w:rsidR="00DB31E1">
                                <w:t>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3F7F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3A63" w14:paraId="479392C1" w14:textId="77777777">
                    <w:pPr>
                      <w:jc w:val="right"/>
                    </w:pPr>
                    <w:sdt>
                      <w:sdtPr>
                        <w:alias w:val="CC_Noformat_Partikod"/>
                        <w:tag w:val="CC_Noformat_Partikod"/>
                        <w:id w:val="-53464382"/>
                        <w:placeholder>
                          <w:docPart w:val="A0A3AED9D9C047218E3A50CCBDB5C4D4"/>
                        </w:placeholder>
                        <w:text/>
                      </w:sdtPr>
                      <w:sdtEndPr/>
                      <w:sdtContent>
                        <w:r w:rsidR="00F8037A">
                          <w:t>SD</w:t>
                        </w:r>
                      </w:sdtContent>
                    </w:sdt>
                    <w:sdt>
                      <w:sdtPr>
                        <w:alias w:val="CC_Noformat_Partinummer"/>
                        <w:tag w:val="CC_Noformat_Partinummer"/>
                        <w:id w:val="-1709555926"/>
                        <w:placeholder>
                          <w:docPart w:val="AB61608A4C0646A7B01CEAFAEBFC3497"/>
                        </w:placeholder>
                        <w:text/>
                      </w:sdtPr>
                      <w:sdtEndPr/>
                      <w:sdtContent>
                        <w:r w:rsidR="00DB31E1">
                          <w:t>42</w:t>
                        </w:r>
                      </w:sdtContent>
                    </w:sdt>
                  </w:p>
                </w:txbxContent>
              </v:textbox>
              <w10:wrap anchorx="page"/>
            </v:shape>
          </w:pict>
        </mc:Fallback>
      </mc:AlternateContent>
    </w:r>
  </w:p>
  <w:p w:rsidRPr="00293C4F" w:rsidR="00262EA3" w:rsidP="00776B74" w:rsidRDefault="00262EA3" w14:paraId="6B0FD1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066ADE" w14:textId="77777777">
    <w:pPr>
      <w:jc w:val="right"/>
    </w:pPr>
  </w:p>
  <w:p w:rsidR="00262EA3" w:rsidP="00776B74" w:rsidRDefault="00262EA3" w14:paraId="5A3EB2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3A63" w14:paraId="4D7D29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E970A7" wp14:anchorId="27E3B6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3A63" w14:paraId="559D016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8037A">
          <w:t>SD</w:t>
        </w:r>
      </w:sdtContent>
    </w:sdt>
    <w:sdt>
      <w:sdtPr>
        <w:alias w:val="CC_Noformat_Partinummer"/>
        <w:tag w:val="CC_Noformat_Partinummer"/>
        <w:id w:val="-2014525982"/>
        <w:lock w:val="contentLocked"/>
        <w:text/>
      </w:sdtPr>
      <w:sdtEndPr/>
      <w:sdtContent>
        <w:r w:rsidR="00DB31E1">
          <w:t>42</w:t>
        </w:r>
      </w:sdtContent>
    </w:sdt>
  </w:p>
  <w:p w:rsidRPr="008227B3" w:rsidR="00262EA3" w:rsidP="008227B3" w:rsidRDefault="00513A63" w14:paraId="034CE9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3A63" w14:paraId="389836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:703</w:t>
        </w:r>
      </w:sdtContent>
    </w:sdt>
  </w:p>
  <w:p w:rsidR="00262EA3" w:rsidP="00E03A3D" w:rsidRDefault="00513A63" w14:paraId="426B2B90"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text/>
    </w:sdtPr>
    <w:sdtEndPr/>
    <w:sdtContent>
      <w:p w:rsidR="00262EA3" w:rsidP="00283E0F" w:rsidRDefault="00F8037A" w14:paraId="24731B9D" w14:textId="77777777">
        <w:pPr>
          <w:pStyle w:val="FSHRub2"/>
        </w:pPr>
        <w:r>
          <w:t>Postnord AB</w:t>
        </w:r>
      </w:p>
    </w:sdtContent>
  </w:sdt>
  <w:sdt>
    <w:sdtPr>
      <w:alias w:val="CC_Boilerplate_3"/>
      <w:tag w:val="CC_Boilerplate_3"/>
      <w:id w:val="1606463544"/>
      <w:lock w:val="sdtContentLocked"/>
      <w15:appearance w15:val="hidden"/>
      <w:text w:multiLine="1"/>
    </w:sdtPr>
    <w:sdtEndPr/>
    <w:sdtContent>
      <w:p w:rsidR="00262EA3" w:rsidP="00283E0F" w:rsidRDefault="00262EA3" w14:paraId="6EF729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803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C7D"/>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66E"/>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A63"/>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31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0D3"/>
    <w:rsid w:val="00613397"/>
    <w:rsid w:val="0061474F"/>
    <w:rsid w:val="0061478D"/>
    <w:rsid w:val="00614F73"/>
    <w:rsid w:val="006153A5"/>
    <w:rsid w:val="0061566C"/>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526"/>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2A"/>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13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AA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09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74"/>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A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1E1"/>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7A"/>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C13"/>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0AD3E7"/>
  <w15:chartTrackingRefBased/>
  <w15:docId w15:val="{301B2B86-3C63-4EEA-B2BF-C0008F30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787C5301F34CCB80E840FBB3DD5571"/>
        <w:category>
          <w:name w:val="Allmänt"/>
          <w:gallery w:val="placeholder"/>
        </w:category>
        <w:types>
          <w:type w:val="bbPlcHdr"/>
        </w:types>
        <w:behaviors>
          <w:behavior w:val="content"/>
        </w:behaviors>
        <w:guid w:val="{8EBEE8DB-19DD-47DC-ADD9-5C8F8C79DA7A}"/>
      </w:docPartPr>
      <w:docPartBody>
        <w:p w:rsidR="00F66B8C" w:rsidRDefault="00F66B8C">
          <w:pPr>
            <w:pStyle w:val="10787C5301F34CCB80E840FBB3DD5571"/>
          </w:pPr>
          <w:r w:rsidRPr="005A0A93">
            <w:rPr>
              <w:rStyle w:val="Platshllartext"/>
            </w:rPr>
            <w:t>Förslag till riksdagsbeslut</w:t>
          </w:r>
        </w:p>
      </w:docPartBody>
    </w:docPart>
    <w:docPart>
      <w:docPartPr>
        <w:name w:val="2FC54F147E1E4214A8E8DEB6FDAB46BE"/>
        <w:category>
          <w:name w:val="Allmänt"/>
          <w:gallery w:val="placeholder"/>
        </w:category>
        <w:types>
          <w:type w:val="bbPlcHdr"/>
        </w:types>
        <w:behaviors>
          <w:behavior w:val="content"/>
        </w:behaviors>
        <w:guid w:val="{F442B980-16D6-4C6A-86B5-4E866CE0DBA1}"/>
      </w:docPartPr>
      <w:docPartBody>
        <w:p w:rsidR="00F66B8C" w:rsidRDefault="00F66B8C">
          <w:pPr>
            <w:pStyle w:val="2FC54F147E1E4214A8E8DEB6FDAB46BE"/>
          </w:pPr>
          <w:r w:rsidRPr="005A0A93">
            <w:rPr>
              <w:rStyle w:val="Platshllartext"/>
            </w:rPr>
            <w:t>Motivering</w:t>
          </w:r>
        </w:p>
      </w:docPartBody>
    </w:docPart>
    <w:docPart>
      <w:docPartPr>
        <w:name w:val="A0A3AED9D9C047218E3A50CCBDB5C4D4"/>
        <w:category>
          <w:name w:val="Allmänt"/>
          <w:gallery w:val="placeholder"/>
        </w:category>
        <w:types>
          <w:type w:val="bbPlcHdr"/>
        </w:types>
        <w:behaviors>
          <w:behavior w:val="content"/>
        </w:behaviors>
        <w:guid w:val="{3ED10E9C-5765-4656-95E4-F2C90AFF5E43}"/>
      </w:docPartPr>
      <w:docPartBody>
        <w:p w:rsidR="00F66B8C" w:rsidRDefault="00F66B8C">
          <w:pPr>
            <w:pStyle w:val="A0A3AED9D9C047218E3A50CCBDB5C4D4"/>
          </w:pPr>
          <w:r>
            <w:rPr>
              <w:rStyle w:val="Platshllartext"/>
            </w:rPr>
            <w:t xml:space="preserve"> </w:t>
          </w:r>
        </w:p>
      </w:docPartBody>
    </w:docPart>
    <w:docPart>
      <w:docPartPr>
        <w:name w:val="AB61608A4C0646A7B01CEAFAEBFC3497"/>
        <w:category>
          <w:name w:val="Allmänt"/>
          <w:gallery w:val="placeholder"/>
        </w:category>
        <w:types>
          <w:type w:val="bbPlcHdr"/>
        </w:types>
        <w:behaviors>
          <w:behavior w:val="content"/>
        </w:behaviors>
        <w:guid w:val="{0E66DD93-73EC-4C9A-9844-CE24ABDF6A5F}"/>
      </w:docPartPr>
      <w:docPartBody>
        <w:p w:rsidR="00F66B8C" w:rsidRDefault="00F66B8C">
          <w:pPr>
            <w:pStyle w:val="AB61608A4C0646A7B01CEAFAEBFC3497"/>
          </w:pPr>
          <w:r>
            <w:t xml:space="preserve"> </w:t>
          </w:r>
        </w:p>
      </w:docPartBody>
    </w:docPart>
    <w:docPart>
      <w:docPartPr>
        <w:name w:val="F44F8E169F6F4C53B124E7B7EB905489"/>
        <w:category>
          <w:name w:val="Allmänt"/>
          <w:gallery w:val="placeholder"/>
        </w:category>
        <w:types>
          <w:type w:val="bbPlcHdr"/>
        </w:types>
        <w:behaviors>
          <w:behavior w:val="content"/>
        </w:behaviors>
        <w:guid w:val="{18BB4E64-BDCD-4A94-99F1-7517D3BB864E}"/>
      </w:docPartPr>
      <w:docPartBody>
        <w:p w:rsidR="004E2131" w:rsidRDefault="004E21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8C"/>
    <w:rsid w:val="004E2131"/>
    <w:rsid w:val="009D64B9"/>
    <w:rsid w:val="00F66B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787C5301F34CCB80E840FBB3DD5571">
    <w:name w:val="10787C5301F34CCB80E840FBB3DD5571"/>
  </w:style>
  <w:style w:type="paragraph" w:customStyle="1" w:styleId="710DE93EDFFC411982768135F9D91A06">
    <w:name w:val="710DE93EDFFC411982768135F9D91A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E55B59042242FCBBCA0EC238E1DB45">
    <w:name w:val="17E55B59042242FCBBCA0EC238E1DB45"/>
  </w:style>
  <w:style w:type="paragraph" w:customStyle="1" w:styleId="2FC54F147E1E4214A8E8DEB6FDAB46BE">
    <w:name w:val="2FC54F147E1E4214A8E8DEB6FDAB46BE"/>
  </w:style>
  <w:style w:type="paragraph" w:customStyle="1" w:styleId="99F84DA8C9AE41BD8D46C79F6982DCE7">
    <w:name w:val="99F84DA8C9AE41BD8D46C79F6982DCE7"/>
  </w:style>
  <w:style w:type="paragraph" w:customStyle="1" w:styleId="3A23E1AB2D684F6EB06661166BF2A1E4">
    <w:name w:val="3A23E1AB2D684F6EB06661166BF2A1E4"/>
  </w:style>
  <w:style w:type="paragraph" w:customStyle="1" w:styleId="A0A3AED9D9C047218E3A50CCBDB5C4D4">
    <w:name w:val="A0A3AED9D9C047218E3A50CCBDB5C4D4"/>
  </w:style>
  <w:style w:type="paragraph" w:customStyle="1" w:styleId="AB61608A4C0646A7B01CEAFAEBFC3497">
    <w:name w:val="AB61608A4C0646A7B01CEAFAEBFC3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1FBFE-DF2E-4328-A6B8-2B3491327C4B}"/>
</file>

<file path=customXml/itemProps2.xml><?xml version="1.0" encoding="utf-8"?>
<ds:datastoreItem xmlns:ds="http://schemas.openxmlformats.org/officeDocument/2006/customXml" ds:itemID="{77B0DCD0-9A63-4F8B-8A4D-E3389ABA2081}"/>
</file>

<file path=customXml/itemProps3.xml><?xml version="1.0" encoding="utf-8"?>
<ds:datastoreItem xmlns:ds="http://schemas.openxmlformats.org/officeDocument/2006/customXml" ds:itemID="{77C8A6AB-CD65-47BC-AAA9-833A52607916}"/>
</file>

<file path=docProps/app.xml><?xml version="1.0" encoding="utf-8"?>
<Properties xmlns="http://schemas.openxmlformats.org/officeDocument/2006/extended-properties" xmlns:vt="http://schemas.openxmlformats.org/officeDocument/2006/docPropsVTypes">
  <Template>Normal</Template>
  <TotalTime>5</TotalTime>
  <Pages>2</Pages>
  <Words>299</Words>
  <Characters>1715</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Postnord AB</vt:lpstr>
      <vt:lpstr>
      </vt:lpstr>
    </vt:vector>
  </TitlesOfParts>
  <Company>Sveriges riksdag</Company>
  <LinksUpToDate>false</LinksUpToDate>
  <CharactersWithSpaces>2000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