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E73" w:rsidRPr="001C7A6A" w:rsidRDefault="00C44E73">
      <w:pPr>
        <w:pStyle w:val="Hemstlrubrik"/>
      </w:pPr>
      <w:r w:rsidRPr="001C7A6A">
        <w:t>Förslag till riksdagsbeslut</w:t>
      </w:r>
    </w:p>
    <w:p w:rsidR="00C44E73" w:rsidRPr="001C7A6A" w:rsidRDefault="00C44E73">
      <w:pPr>
        <w:pStyle w:val="Hemstlatt"/>
        <w:ind w:left="0"/>
      </w:pPr>
      <w:r w:rsidRPr="001C7A6A">
        <w:t xml:space="preserve">Riksdagen tillkännager för regeringen som sin mening vad som anförs i motionen om </w:t>
      </w:r>
      <w:r w:rsidRPr="001C7A6A">
        <w:rPr>
          <w:color w:val="000000"/>
        </w:rPr>
        <w:t>behovet av ett tydligare mål om ökad använ</w:t>
      </w:r>
      <w:r w:rsidRPr="001C7A6A">
        <w:rPr>
          <w:color w:val="000000"/>
        </w:rPr>
        <w:t>d</w:t>
      </w:r>
      <w:r w:rsidRPr="001C7A6A">
        <w:rPr>
          <w:color w:val="000000"/>
        </w:rPr>
        <w:t>ning av råvaran trä i byggandet.</w:t>
      </w:r>
    </w:p>
    <w:p w:rsidR="00C44E73" w:rsidRPr="001C7A6A" w:rsidRDefault="00C44E73">
      <w:pPr>
        <w:pStyle w:val="Rubrik1"/>
      </w:pPr>
      <w:r w:rsidRPr="001C7A6A">
        <w:t>Motivering</w:t>
      </w:r>
    </w:p>
    <w:p w:rsidR="00C44E73" w:rsidRPr="001C7A6A" w:rsidRDefault="00C44E73">
      <w:pPr>
        <w:autoSpaceDE w:val="0"/>
        <w:autoSpaceDN w:val="0"/>
        <w:adjustRightInd w:val="0"/>
        <w:rPr>
          <w:color w:val="000000"/>
        </w:rPr>
      </w:pPr>
      <w:r w:rsidRPr="001C7A6A">
        <w:rPr>
          <w:color w:val="000000"/>
        </w:rPr>
        <w:t>För att uppnå en god bebyggd miljö måste fokus sättas på materialanvän</w:t>
      </w:r>
      <w:r w:rsidRPr="001C7A6A">
        <w:rPr>
          <w:color w:val="000000"/>
        </w:rPr>
        <w:t>d</w:t>
      </w:r>
      <w:r w:rsidRPr="001C7A6A">
        <w:rPr>
          <w:color w:val="000000"/>
        </w:rPr>
        <w:t>ningen vid såväl nybyggnation som renovering av byggnader. Vi konstaterar att Sverige är dåligt på att ta till vara sin förnämliga råvara trä.</w:t>
      </w:r>
    </w:p>
    <w:p w:rsidR="00C44E73" w:rsidRPr="001C7A6A" w:rsidRDefault="00C44E73">
      <w:pPr>
        <w:pStyle w:val="Normaltindrag"/>
      </w:pPr>
      <w:r w:rsidRPr="001C7A6A">
        <w:t>Det behövs i miljöpolitiken ett tydligare mål om att öka användningen av träprodukter i byggandet. I ett kretsloppssamhälle där återvinning och återa</w:t>
      </w:r>
      <w:r w:rsidRPr="001C7A6A">
        <w:t>n</w:t>
      </w:r>
      <w:r w:rsidRPr="001C7A6A">
        <w:t>vändning är en självklarhet har materialvalet vid byggnation betydelse. Hi</w:t>
      </w:r>
      <w:r w:rsidRPr="001C7A6A">
        <w:t>t</w:t>
      </w:r>
      <w:r w:rsidRPr="001C7A6A">
        <w:t>tills har det dock mest handlat om återvinning vid renovering och rivning. De internationella överenskommelserna vid Riokonferensen och Kyotoprotoko</w:t>
      </w:r>
      <w:r w:rsidRPr="001C7A6A">
        <w:t>l</w:t>
      </w:r>
      <w:r w:rsidRPr="001C7A6A">
        <w:t>let har lett till att alltfler länder söker efter olika alternativa lösningar för att minska koldioxidutsläppen och minska sina bidrag till det globala miljöhot som växthuseffekten innebär. En åtgärd som blir mer och mer naturlig är att öka användningen av skogsbaserade träprodukter.</w:t>
      </w:r>
    </w:p>
    <w:p w:rsidR="00C44E73" w:rsidRPr="001C7A6A" w:rsidRDefault="00C44E73">
      <w:pPr>
        <w:pStyle w:val="Normaltindrag"/>
      </w:pPr>
      <w:r w:rsidRPr="001C7A6A">
        <w:t>Id</w:t>
      </w:r>
      <w:r w:rsidRPr="001C7A6A">
        <w:t>ag är det känt för de allra flesta att växande skog fixerar koldioxid och därmed reducerar växthuseffekten. Genom fotosyntesen binds luftens kold</w:t>
      </w:r>
      <w:r w:rsidRPr="001C7A6A">
        <w:t>i</w:t>
      </w:r>
      <w:r w:rsidRPr="001C7A6A">
        <w:t xml:space="preserve">oxid i de växande träden och i varje kubikmeter trä lagras ca </w:t>
      </w:r>
      <w:smartTag w:uri="urn:schemas-microsoft-com:office:smarttags" w:element="metricconverter">
        <w:smartTagPr>
          <w:attr w:name="ProductID" w:val="200 kg"/>
        </w:smartTagPr>
        <w:r w:rsidRPr="001C7A6A">
          <w:t>200 kg</w:t>
        </w:r>
      </w:smartTag>
      <w:r w:rsidRPr="001C7A6A">
        <w:t xml:space="preserve"> kol. För att bevara den biologiska mångfalden ska vi självfallet bevara skyddsvärd skog. Men en annan viktig miljöaspekt är att det är först när träd avverkas och förädlas till träprodukter som de verkligt stora effekterna uppstår. Ett träd som växt färdigt påbörjar en förmultningsprocess och slu</w:t>
      </w:r>
      <w:r w:rsidRPr="001C7A6A">
        <w:t>tar då att producera syre och börjar i stället avge koldioxid. Det kol som fixerats förblir bundet i träet och tas ur kretsloppet under produkternas livstid. Lägg därtill att vi inte a</w:t>
      </w:r>
      <w:r w:rsidRPr="001C7A6A">
        <w:t>v</w:t>
      </w:r>
      <w:r w:rsidRPr="001C7A6A">
        <w:t>verkar mer än 70 % av tillväxten i skogen.</w:t>
      </w:r>
    </w:p>
    <w:p w:rsidR="00C44E73" w:rsidRPr="001C7A6A" w:rsidRDefault="00C44E73">
      <w:pPr>
        <w:pStyle w:val="Normaltindrag"/>
      </w:pPr>
      <w:r w:rsidRPr="001C7A6A">
        <w:lastRenderedPageBreak/>
        <w:t>För att den biologiska mångfalden ska kunna bevaras och utvecklas måste ekologi och ekonomi gå hand i hand. Byggnader uppförs för att finnas i hun</w:t>
      </w:r>
      <w:r w:rsidRPr="001C7A6A">
        <w:t>d</w:t>
      </w:r>
      <w:r w:rsidRPr="001C7A6A">
        <w:t>ratals år eller längre. Skogsbaserade träprodukter är på det sättet en oändlig resurs.</w:t>
      </w:r>
    </w:p>
    <w:p w:rsidR="00C44E73" w:rsidRPr="001C7A6A" w:rsidRDefault="00C44E73">
      <w:pPr>
        <w:pStyle w:val="Normaltindrag"/>
      </w:pPr>
      <w:r w:rsidRPr="001C7A6A">
        <w:t>Vi anser således att det behövs en tydligare politik när det gäller använ</w:t>
      </w:r>
      <w:r w:rsidRPr="001C7A6A">
        <w:t>d</w:t>
      </w:r>
      <w:r w:rsidRPr="001C7A6A">
        <w:t>ningen av den svenska råvaran trä i byggandet. Regeringen bör därför öve</w:t>
      </w:r>
      <w:r w:rsidRPr="001C7A6A">
        <w:t>r</w:t>
      </w:r>
      <w:r w:rsidRPr="001C7A6A">
        <w:t>väga att utforma ett nationellt mål för ökad användning av trä som en del av strategin i miljömålen.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7A6A">
        <w:trPr>
          <w:cantSplit/>
        </w:trPr>
        <w:tc>
          <w:tcPr>
            <w:tcW w:w="3046" w:type="dxa"/>
          </w:tcPr>
          <w:p w:rsidR="00C44E73" w:rsidRPr="001C7A6A" w:rsidRDefault="00C44E73">
            <w:pPr>
              <w:pStyle w:val="UnderskriftDatum"/>
              <w:spacing w:before="240"/>
            </w:pPr>
            <w:r w:rsidRPr="001C7A6A">
              <w:t>Stockholm den 3 oktober 2007</w:t>
            </w:r>
          </w:p>
        </w:tc>
        <w:tc>
          <w:tcPr>
            <w:tcW w:w="3047" w:type="dxa"/>
          </w:tcPr>
          <w:p w:rsidR="00C44E73" w:rsidRPr="001C7A6A" w:rsidRDefault="00C44E73">
            <w:pPr>
              <w:pStyle w:val="Underskrifter"/>
              <w:spacing w:before="240"/>
            </w:pPr>
          </w:p>
        </w:tc>
      </w:tr>
      <w:tr w:rsidR="00000000" w:rsidRPr="001C7A6A">
        <w:trPr>
          <w:cantSplit/>
        </w:trPr>
        <w:tc>
          <w:tcPr>
            <w:tcW w:w="3046" w:type="dxa"/>
          </w:tcPr>
          <w:p w:rsidR="00C44E73" w:rsidRPr="001C7A6A" w:rsidRDefault="00C44E73">
            <w:pPr>
              <w:pStyle w:val="Underskrifter"/>
            </w:pPr>
            <w:r w:rsidRPr="001C7A6A">
              <w:t>Carina Adolfsson Elgestam (s)</w:t>
            </w:r>
          </w:p>
        </w:tc>
        <w:tc>
          <w:tcPr>
            <w:tcW w:w="3046" w:type="dxa"/>
          </w:tcPr>
          <w:p w:rsidR="00C44E73" w:rsidRPr="001C7A6A" w:rsidRDefault="00C44E73">
            <w:pPr>
              <w:pStyle w:val="Underskrifter"/>
            </w:pPr>
          </w:p>
        </w:tc>
      </w:tr>
      <w:tr w:rsidR="00000000" w:rsidRPr="001C7A6A">
        <w:trPr>
          <w:cantSplit/>
        </w:trPr>
        <w:tc>
          <w:tcPr>
            <w:tcW w:w="3046" w:type="dxa"/>
          </w:tcPr>
          <w:p w:rsidR="00C44E73" w:rsidRPr="001C7A6A" w:rsidRDefault="00C44E73">
            <w:pPr>
              <w:pStyle w:val="Underskrifter"/>
            </w:pPr>
            <w:r w:rsidRPr="001C7A6A">
              <w:t>Lars Wegendal (s)</w:t>
            </w:r>
          </w:p>
        </w:tc>
        <w:tc>
          <w:tcPr>
            <w:tcW w:w="3046" w:type="dxa"/>
          </w:tcPr>
          <w:p w:rsidR="00C44E73" w:rsidRPr="001C7A6A" w:rsidRDefault="00C44E73">
            <w:pPr>
              <w:pStyle w:val="Underskrifter"/>
            </w:pPr>
            <w:r w:rsidRPr="001C7A6A">
              <w:t>Tomas Eneroth (s)</w:t>
            </w:r>
          </w:p>
        </w:tc>
      </w:tr>
    </w:tbl>
    <w:p w:rsidR="00C44E73" w:rsidRPr="001C7A6A" w:rsidRDefault="00C44E73">
      <w:pPr>
        <w:pStyle w:val="Normaltindrag"/>
      </w:pPr>
    </w:p>
    <w:sectPr w:rsidR="00C44E73" w:rsidRPr="001C7A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E73" w:rsidRPr="001C7A6A" w:rsidRDefault="00C44E73">
      <w:r w:rsidRPr="001C7A6A">
        <w:separator/>
      </w:r>
    </w:p>
  </w:endnote>
  <w:endnote w:type="continuationSeparator" w:id="0">
    <w:p w:rsidR="00C44E73" w:rsidRPr="001C7A6A" w:rsidRDefault="00C44E73">
      <w:r w:rsidRPr="001C7A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73" w:rsidRPr="001C7A6A" w:rsidRDefault="001C7A6A">
    <w:pPr>
      <w:pStyle w:val="Sidfot"/>
    </w:pPr>
    <w:r w:rsidRPr="001C7A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695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E73" w:rsidRDefault="00C44E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E73" w:rsidRDefault="00C44E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73" w:rsidRPr="001C7A6A" w:rsidRDefault="001C7A6A">
    <w:pPr>
      <w:pStyle w:val="Sidfot"/>
    </w:pPr>
    <w:r w:rsidRPr="001C7A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43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E73" w:rsidRDefault="00C44E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E73" w:rsidRDefault="00C44E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73" w:rsidRPr="001C7A6A" w:rsidRDefault="001C7A6A">
    <w:pPr>
      <w:pStyle w:val="Sidfot"/>
    </w:pPr>
    <w:r w:rsidRPr="001C7A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501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E73" w:rsidRDefault="00C44E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E73" w:rsidRDefault="00C44E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E73" w:rsidRPr="001C7A6A" w:rsidRDefault="00C44E73">
      <w:r w:rsidRPr="001C7A6A">
        <w:separator/>
      </w:r>
    </w:p>
  </w:footnote>
  <w:footnote w:type="continuationSeparator" w:id="0">
    <w:p w:rsidR="00C44E73" w:rsidRPr="001C7A6A" w:rsidRDefault="00C44E73">
      <w:r w:rsidRPr="001C7A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73" w:rsidRPr="001C7A6A" w:rsidRDefault="001C7A6A">
    <w:pPr>
      <w:pStyle w:val="Sidhuvud"/>
    </w:pPr>
    <w:r w:rsidRPr="001C7A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16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E73" w:rsidRDefault="00C44E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E73" w:rsidRDefault="00C44E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73" w:rsidRPr="001C7A6A" w:rsidRDefault="001C7A6A">
    <w:pPr>
      <w:pStyle w:val="Sidhuvud"/>
    </w:pPr>
    <w:r w:rsidRPr="001C7A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1569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E73" w:rsidRDefault="00C44E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E73" w:rsidRDefault="00C44E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73" w:rsidRPr="001C7A6A" w:rsidRDefault="00C44E73">
    <w:pPr>
      <w:pStyle w:val="FSHNormal"/>
      <w:tabs>
        <w:tab w:val="right" w:pos="5840"/>
      </w:tabs>
    </w:pPr>
    <w:r w:rsidRPr="001C7A6A">
      <w:br/>
    </w:r>
    <w:r w:rsidRPr="001C7A6A">
      <w:fldChar w:fldCharType="begin" w:fldLock="1"/>
    </w:r>
    <w:r w:rsidRPr="001C7A6A">
      <w:instrText xml:space="preserve"> DOCPROPERTY</w:instrText>
    </w:r>
    <w:r w:rsidRPr="001C7A6A">
      <w:rPr>
        <w:sz w:val="18"/>
      </w:rPr>
      <w:instrText xml:space="preserve"> "YearUser" *\charformat </w:instrText>
    </w:r>
    <w:r w:rsidRPr="001C7A6A">
      <w:fldChar w:fldCharType="separate"/>
    </w:r>
    <w:r w:rsidRPr="001C7A6A">
      <w:t>2007/08</w:t>
    </w:r>
    <w:r w:rsidRPr="001C7A6A">
      <w:fldChar w:fldCharType="end"/>
    </w:r>
    <w:r w:rsidRPr="001C7A6A">
      <w:t xml:space="preserve"> </w:t>
    </w:r>
    <w:r w:rsidRPr="001C7A6A">
      <w:tab/>
      <w:t xml:space="preserve">mnr: </w:t>
    </w:r>
    <w:r w:rsidRPr="001C7A6A">
      <w:fldChar w:fldCharType="begin" w:fldLock="1"/>
    </w:r>
    <w:r w:rsidRPr="001C7A6A">
      <w:instrText xml:space="preserve"> DOCPROPERTY</w:instrText>
    </w:r>
    <w:r w:rsidRPr="001C7A6A">
      <w:rPr>
        <w:sz w:val="18"/>
      </w:rPr>
      <w:instrText xml:space="preserve"> "Motionsnummer" *\charformat </w:instrText>
    </w:r>
    <w:r w:rsidRPr="001C7A6A">
      <w:fldChar w:fldCharType="separate"/>
    </w:r>
    <w:r w:rsidRPr="001C7A6A">
      <w:t>C408</w:t>
    </w:r>
    <w:r w:rsidRPr="001C7A6A">
      <w:fldChar w:fldCharType="end"/>
    </w:r>
    <w:r w:rsidRPr="001C7A6A">
      <w:br/>
    </w:r>
    <w:r w:rsidRPr="001C7A6A">
      <w:fldChar w:fldCharType="begin" w:fldLock="1"/>
    </w:r>
    <w:r w:rsidRPr="001C7A6A">
      <w:instrText xml:space="preserve"> DOCPROPERTY</w:instrText>
    </w:r>
    <w:r w:rsidRPr="001C7A6A">
      <w:rPr>
        <w:sz w:val="18"/>
      </w:rPr>
      <w:instrText xml:space="preserve"> "Samling" *\charformat </w:instrText>
    </w:r>
    <w:r w:rsidRPr="001C7A6A">
      <w:fldChar w:fldCharType="end"/>
    </w:r>
    <w:r w:rsidRPr="001C7A6A">
      <w:tab/>
      <w:t xml:space="preserve">pnr: </w:t>
    </w:r>
    <w:r w:rsidRPr="001C7A6A">
      <w:fldChar w:fldCharType="begin" w:fldLock="1"/>
    </w:r>
    <w:r w:rsidRPr="001C7A6A">
      <w:instrText xml:space="preserve"> DOCPROPERTY</w:instrText>
    </w:r>
    <w:r w:rsidRPr="001C7A6A">
      <w:rPr>
        <w:sz w:val="18"/>
      </w:rPr>
      <w:instrText xml:space="preserve"> "Partinummer" *\charformat </w:instrText>
    </w:r>
    <w:r w:rsidRPr="001C7A6A">
      <w:fldChar w:fldCharType="separate"/>
    </w:r>
    <w:r w:rsidRPr="001C7A6A">
      <w:t>s43043</w:t>
    </w:r>
    <w:r w:rsidRPr="001C7A6A">
      <w:fldChar w:fldCharType="end"/>
    </w:r>
  </w:p>
  <w:p w:rsidR="00C44E73" w:rsidRPr="001C7A6A" w:rsidRDefault="00C44E73">
    <w:pPr>
      <w:pStyle w:val="FSHRub1"/>
    </w:pPr>
    <w:r w:rsidRPr="001C7A6A">
      <w:t>Motion till riksdagen</w:t>
    </w:r>
    <w:r w:rsidRPr="001C7A6A">
      <w:br/>
    </w:r>
    <w:r w:rsidRPr="001C7A6A">
      <w:fldChar w:fldCharType="begin" w:fldLock="1"/>
    </w:r>
    <w:r w:rsidRPr="001C7A6A">
      <w:instrText xml:space="preserve"> DOCPROPERTY "YearUser" *\charformat </w:instrText>
    </w:r>
    <w:r w:rsidRPr="001C7A6A">
      <w:fldChar w:fldCharType="separate"/>
    </w:r>
    <w:r w:rsidRPr="001C7A6A">
      <w:t>2007/08</w:t>
    </w:r>
    <w:r w:rsidRPr="001C7A6A">
      <w:fldChar w:fldCharType="end"/>
    </w:r>
    <w:r w:rsidRPr="001C7A6A">
      <w:t>:</w:t>
    </w:r>
    <w:r w:rsidRPr="001C7A6A">
      <w:fldChar w:fldCharType="begin" w:fldLock="1"/>
    </w:r>
    <w:r w:rsidRPr="001C7A6A">
      <w:instrText xml:space="preserve"> DOCPROPERTY "Motionsnummer" *\charformat </w:instrText>
    </w:r>
    <w:r w:rsidRPr="001C7A6A">
      <w:fldChar w:fldCharType="separate"/>
    </w:r>
    <w:r w:rsidRPr="001C7A6A">
      <w:t>C408</w:t>
    </w:r>
    <w:r w:rsidRPr="001C7A6A">
      <w:fldChar w:fldCharType="end"/>
    </w:r>
  </w:p>
  <w:p w:rsidR="00C44E73" w:rsidRPr="001C7A6A" w:rsidRDefault="00C44E73">
    <w:pPr>
      <w:pStyle w:val="FSHNormalS5"/>
    </w:pPr>
    <w:r w:rsidRPr="001C7A6A">
      <w:fldChar w:fldCharType="begin" w:fldLock="1"/>
    </w:r>
    <w:r w:rsidRPr="001C7A6A">
      <w:instrText xml:space="preserve"> DOCPROPERTY "MotionarText" *\charformat </w:instrText>
    </w:r>
    <w:r w:rsidRPr="001C7A6A">
      <w:fldChar w:fldCharType="separate"/>
    </w:r>
    <w:r w:rsidRPr="001C7A6A">
      <w:t>av Carina Adolfsson Elgestam m.fl. (s)</w:t>
    </w:r>
    <w:r w:rsidRPr="001C7A6A">
      <w:fldChar w:fldCharType="end"/>
    </w:r>
    <w:r w:rsidRPr="001C7A6A">
      <w:br/>
    </w:r>
    <w:r w:rsidRPr="001C7A6A">
      <w:fldChar w:fldCharType="begin" w:fldLock="1"/>
    </w:r>
    <w:r w:rsidRPr="001C7A6A">
      <w:instrText xml:space="preserve"> DOCPROPERTY "SvarFrasKort" *\charformat </w:instrText>
    </w:r>
    <w:r w:rsidRPr="001C7A6A">
      <w:fldChar w:fldCharType="end"/>
    </w:r>
  </w:p>
  <w:p w:rsidR="00C44E73" w:rsidRPr="001C7A6A" w:rsidRDefault="00C44E73">
    <w:pPr>
      <w:pStyle w:val="FSHTitel"/>
    </w:pPr>
    <w:r w:rsidRPr="001C7A6A">
      <w:fldChar w:fldCharType="begin" w:fldLock="1"/>
    </w:r>
    <w:r w:rsidRPr="001C7A6A">
      <w:instrText xml:space="preserve"> DOCPROPERTY</w:instrText>
    </w:r>
    <w:r w:rsidRPr="001C7A6A">
      <w:rPr>
        <w:sz w:val="18"/>
      </w:rPr>
      <w:instrText xml:space="preserve"> "RubrikSvar" *\charformat </w:instrText>
    </w:r>
    <w:r w:rsidRPr="001C7A6A">
      <w:fldChar w:fldCharType="separate"/>
    </w:r>
    <w:r w:rsidRPr="001C7A6A">
      <w:t>Ökat träanvändande vid byggande</w:t>
    </w:r>
    <w:r w:rsidRPr="001C7A6A">
      <w:fldChar w:fldCharType="end"/>
    </w:r>
  </w:p>
  <w:p w:rsidR="00C44E73" w:rsidRPr="001C7A6A" w:rsidRDefault="00C44E73">
    <w:pPr>
      <w:pStyle w:val="Normal00"/>
    </w:pPr>
  </w:p>
  <w:p w:rsidR="00C44E73" w:rsidRPr="001C7A6A" w:rsidRDefault="00C44E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5328206">
    <w:abstractNumId w:val="8"/>
  </w:num>
  <w:num w:numId="2" w16cid:durableId="91627044">
    <w:abstractNumId w:val="9"/>
  </w:num>
  <w:num w:numId="3" w16cid:durableId="2124684656">
    <w:abstractNumId w:val="8"/>
  </w:num>
  <w:num w:numId="4" w16cid:durableId="2005208432">
    <w:abstractNumId w:val="9"/>
  </w:num>
  <w:num w:numId="5" w16cid:durableId="693386015">
    <w:abstractNumId w:val="13"/>
  </w:num>
  <w:num w:numId="6" w16cid:durableId="1170408965">
    <w:abstractNumId w:val="10"/>
  </w:num>
  <w:num w:numId="7" w16cid:durableId="198511782">
    <w:abstractNumId w:val="11"/>
  </w:num>
  <w:num w:numId="8" w16cid:durableId="1631322653">
    <w:abstractNumId w:val="12"/>
  </w:num>
  <w:num w:numId="9" w16cid:durableId="976573844">
    <w:abstractNumId w:val="8"/>
  </w:num>
  <w:num w:numId="10" w16cid:durableId="1303315089">
    <w:abstractNumId w:val="3"/>
  </w:num>
  <w:num w:numId="11" w16cid:durableId="918320729">
    <w:abstractNumId w:val="2"/>
  </w:num>
  <w:num w:numId="12" w16cid:durableId="267860155">
    <w:abstractNumId w:val="1"/>
  </w:num>
  <w:num w:numId="13" w16cid:durableId="513108275">
    <w:abstractNumId w:val="0"/>
  </w:num>
  <w:num w:numId="14" w16cid:durableId="268582603">
    <w:abstractNumId w:val="9"/>
  </w:num>
  <w:num w:numId="15" w16cid:durableId="572664514">
    <w:abstractNumId w:val="7"/>
  </w:num>
  <w:num w:numId="16" w16cid:durableId="65152734">
    <w:abstractNumId w:val="6"/>
  </w:num>
  <w:num w:numId="17" w16cid:durableId="1284266663">
    <w:abstractNumId w:val="5"/>
  </w:num>
  <w:num w:numId="18" w16cid:durableId="1867716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5A71645-7CE9-4CF2-9B0D-B8EF37E8CE0F},{BEDD056F-1A1A-4CFA-A255-1539E8CEDB82},{042520C7-60F5-4483-8053-858F5CC61EA2}"/>
  </w:docVars>
  <w:rsids>
    <w:rsidRoot w:val="00D628AA"/>
    <w:rsid w:val="001C7A6A"/>
    <w:rsid w:val="00C44E73"/>
    <w:rsid w:val="00D628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A79660E-B58F-45E3-9C22-3C9C7581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2027</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s43043</vt:lpstr>
    </vt:vector>
  </TitlesOfParts>
  <Company>Riksdagen</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s43043</dc:title>
  <dc:subject>s43043</dc:subject>
  <dc:creator>Riksdagen</dc:creator>
  <cp:keywords>Riksdagen</cp:keywords>
  <dc:description>TKG-ktrl, MSMQ4mb, PersReg-Distribution mm</dc:description>
  <cp:lastModifiedBy>Lars Brink</cp:lastModifiedBy>
  <cp:revision>2</cp:revision>
  <cp:lastPrinted>2007-11-24T13:01:00Z</cp:lastPrinted>
  <dcterms:created xsi:type="dcterms:W3CDTF">2025-12-17T05:05:00Z</dcterms:created>
  <dcterms:modified xsi:type="dcterms:W3CDTF">2025-12-17T05:05:00Z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Ökat träanvändande vid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träanvändande vid 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20072008000000000115000430430069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20072008000000000115000430430069</vt:lpwstr>
  </property>
  <property fmtid="{D5CDD505-2E9C-101B-9397-08002B2CF9AE}" pid="50" name="nummer">
    <vt:lpwstr>408</vt:lpwstr>
  </property>
  <property fmtid="{D5CDD505-2E9C-101B-9397-08002B2CF9AE}" pid="51" name="utskottsbeteckning">
    <vt:lpwstr>C</vt:lpwstr>
  </property>
  <property fmtid="{D5CDD505-2E9C-101B-9397-08002B2CF9AE}" pid="52" name="GlobalUID">
    <vt:lpwstr>{1ED9D84F-F4B3-472C-A148-25E9CE4F8C5E}</vt:lpwstr>
  </property>
  <property fmtid="{D5CDD505-2E9C-101B-9397-08002B2CF9AE}" pid="53" name="Överföringar">
    <vt:i4>0</vt:i4>
  </property>
  <property fmtid="{D5CDD505-2E9C-101B-9397-08002B2CF9AE}" pid="54" name="Checksum">
    <vt:lpwstr>*0013425229642*</vt:lpwstr>
  </property>
  <property fmtid="{D5CDD505-2E9C-101B-9397-08002B2CF9AE}" pid="55" name="skuggnummer">
    <vt:lpwstr>3020</vt:lpwstr>
  </property>
  <property fmtid="{D5CDD505-2E9C-101B-9397-08002B2CF9AE}" pid="56" name="urixVersion">
    <vt:lpwstr>3.2.0.8</vt:lpwstr>
  </property>
  <property fmtid="{D5CDD505-2E9C-101B-9397-08002B2CF9AE}" pid="57" name="urixOrigin">
    <vt:lpwstr>080827 13:32:24.280</vt:lpwstr>
  </property>
  <property fmtid="{D5CDD505-2E9C-101B-9397-08002B2CF9AE}" pid="58" name="urixGuid">
    <vt:lpwstr>{21F3BA6E-00EB-4C90-A3F8-59832DB72EA2}</vt:lpwstr>
  </property>
</Properties>
</file>