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583" w:rsidRPr="00391583" w:rsidRDefault="00391583">
      <w:pPr>
        <w:pStyle w:val="Frslagsrubrik"/>
      </w:pPr>
      <w:r w:rsidRPr="00391583">
        <w:t>Förslag till riksdagsbeslut</w:t>
      </w:r>
    </w:p>
    <w:p w:rsidR="00391583" w:rsidRPr="00391583" w:rsidRDefault="00391583">
      <w:pPr>
        <w:pStyle w:val="Hemstlatt"/>
        <w:ind w:left="0"/>
      </w:pPr>
      <w:r w:rsidRPr="00391583">
        <w:t>Riksdagen tillkännager för regeringen som sin mening vad som anförs i motionen om samverkan med länderna inom Nordiska rådet mot bakgrund av prostitutionen i Danmark.</w:t>
      </w:r>
    </w:p>
    <w:p w:rsidR="00391583" w:rsidRPr="00391583" w:rsidRDefault="00391583">
      <w:pPr>
        <w:pStyle w:val="Rubrik1"/>
      </w:pPr>
      <w:r w:rsidRPr="00391583">
        <w:t>Motivering</w:t>
      </w:r>
    </w:p>
    <w:p w:rsidR="00391583" w:rsidRPr="00391583" w:rsidRDefault="00391583">
      <w:r w:rsidRPr="00391583">
        <w:t>Sverige, Norge och Island har nu antagit sexköpslagar. I Finland gjordes en ansats men den har ännu inte nått ända fram. Men i Danmark kan män köpa kvinnor på Nordens största marknad för kvinnokroppar. Sexslaveri och annan grov kriminalitet är problem som närs av och är tätt sammankopplade med prostitution. Det är angeläget att Sverige i samverkan med övriga nordiska länder försvarar flickors och kvinnors rättigheter som människor även i Da</w:t>
      </w:r>
      <w:r w:rsidRPr="00391583">
        <w:t>n</w:t>
      </w:r>
      <w:r w:rsidRPr="00391583">
        <w:t xml:space="preserve">mark. </w:t>
      </w:r>
    </w:p>
    <w:p w:rsidR="00391583" w:rsidRPr="00391583" w:rsidRDefault="00391583">
      <w:pPr>
        <w:pStyle w:val="Normaltindrag"/>
      </w:pPr>
      <w:r w:rsidRPr="00391583">
        <w:t>Sverige bör därför ta initiativ till att i samverkan med länderna inom No</w:t>
      </w:r>
      <w:r w:rsidRPr="00391583">
        <w:t>r</w:t>
      </w:r>
      <w:r w:rsidRPr="00391583">
        <w:t>diska rådet tydliggöra danska regeringens ansvar för att flickor och kvinnor kan utnyttjas i sexhandeln i Danmark.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1583">
        <w:trPr>
          <w:cantSplit/>
        </w:trPr>
        <w:tc>
          <w:tcPr>
            <w:tcW w:w="3046" w:type="dxa"/>
          </w:tcPr>
          <w:p w:rsidR="00391583" w:rsidRPr="00391583" w:rsidRDefault="00391583">
            <w:pPr>
              <w:pStyle w:val="UnderskriftDatum"/>
              <w:spacing w:before="240"/>
            </w:pPr>
            <w:r w:rsidRPr="00391583">
              <w:t>Stockholm den 30 september 2009</w:t>
            </w:r>
          </w:p>
        </w:tc>
        <w:tc>
          <w:tcPr>
            <w:tcW w:w="3047" w:type="dxa"/>
          </w:tcPr>
          <w:p w:rsidR="00391583" w:rsidRPr="00391583" w:rsidRDefault="00391583">
            <w:pPr>
              <w:pStyle w:val="Underskrifter"/>
              <w:spacing w:before="240"/>
            </w:pPr>
          </w:p>
        </w:tc>
      </w:tr>
      <w:tr w:rsidR="00000000" w:rsidRPr="00391583">
        <w:trPr>
          <w:cantSplit/>
        </w:trPr>
        <w:tc>
          <w:tcPr>
            <w:tcW w:w="3046" w:type="dxa"/>
          </w:tcPr>
          <w:p w:rsidR="00391583" w:rsidRPr="00391583" w:rsidRDefault="00391583">
            <w:pPr>
              <w:pStyle w:val="Underskrifter"/>
            </w:pPr>
            <w:r w:rsidRPr="00391583">
              <w:t>Carina Hägg (s)</w:t>
            </w:r>
          </w:p>
        </w:tc>
        <w:tc>
          <w:tcPr>
            <w:tcW w:w="3046" w:type="dxa"/>
          </w:tcPr>
          <w:p w:rsidR="00391583" w:rsidRPr="00391583" w:rsidRDefault="00391583">
            <w:pPr>
              <w:pStyle w:val="Underskrifter"/>
            </w:pPr>
          </w:p>
        </w:tc>
      </w:tr>
    </w:tbl>
    <w:p w:rsidR="00391583" w:rsidRPr="00391583" w:rsidRDefault="00391583">
      <w:pPr>
        <w:pStyle w:val="Normaltindrag"/>
      </w:pPr>
    </w:p>
    <w:sectPr w:rsidR="00000000" w:rsidRPr="003915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583" w:rsidRPr="00391583" w:rsidRDefault="00391583">
      <w:r w:rsidRPr="00391583">
        <w:separator/>
      </w:r>
    </w:p>
  </w:endnote>
  <w:endnote w:type="continuationSeparator" w:id="0">
    <w:p w:rsidR="00391583" w:rsidRPr="00391583" w:rsidRDefault="00391583">
      <w:r w:rsidRPr="003915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583" w:rsidRPr="00391583" w:rsidRDefault="00391583">
    <w:pPr>
      <w:pStyle w:val="Sidfot"/>
    </w:pPr>
    <w:r w:rsidRPr="003915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81402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583" w:rsidRDefault="0039158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1583" w:rsidRDefault="0039158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583" w:rsidRPr="00391583" w:rsidRDefault="00391583">
    <w:pPr>
      <w:pStyle w:val="Sidfot"/>
    </w:pPr>
    <w:r w:rsidRPr="003915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591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583" w:rsidRDefault="003915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1583" w:rsidRDefault="003915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583" w:rsidRPr="00391583" w:rsidRDefault="00391583">
    <w:pPr>
      <w:pStyle w:val="Sidfot"/>
    </w:pPr>
    <w:r w:rsidRPr="003915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154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583" w:rsidRDefault="003915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1583" w:rsidRDefault="003915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583" w:rsidRPr="00391583" w:rsidRDefault="00391583">
      <w:r w:rsidRPr="00391583">
        <w:separator/>
      </w:r>
    </w:p>
  </w:footnote>
  <w:footnote w:type="continuationSeparator" w:id="0">
    <w:p w:rsidR="00391583" w:rsidRPr="00391583" w:rsidRDefault="00391583">
      <w:r w:rsidRPr="003915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583" w:rsidRPr="00391583" w:rsidRDefault="00391583">
    <w:pPr>
      <w:pStyle w:val="Sidhuvud"/>
    </w:pPr>
    <w:r w:rsidRPr="003915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8301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583" w:rsidRDefault="003915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1583" w:rsidRDefault="003915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583" w:rsidRPr="00391583" w:rsidRDefault="00391583">
    <w:pPr>
      <w:pStyle w:val="Sidhuvud"/>
    </w:pPr>
    <w:r w:rsidRPr="003915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65540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583" w:rsidRDefault="003915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1583" w:rsidRDefault="003915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583" w:rsidRPr="00391583" w:rsidRDefault="00391583">
    <w:pPr>
      <w:pStyle w:val="FSHNormal"/>
      <w:tabs>
        <w:tab w:val="right" w:pos="5840"/>
      </w:tabs>
    </w:pPr>
    <w:r w:rsidRPr="00391583">
      <w:br/>
    </w:r>
    <w:r w:rsidRPr="00391583">
      <w:fldChar w:fldCharType="begin" w:fldLock="1"/>
    </w:r>
    <w:r w:rsidRPr="00391583">
      <w:instrText xml:space="preserve"> DOCPROPERTY</w:instrText>
    </w:r>
    <w:r w:rsidRPr="00391583">
      <w:rPr>
        <w:sz w:val="18"/>
      </w:rPr>
      <w:instrText xml:space="preserve"> "YearUser" *\charformat </w:instrText>
    </w:r>
    <w:r w:rsidRPr="00391583">
      <w:fldChar w:fldCharType="separate"/>
    </w:r>
    <w:r w:rsidRPr="00391583">
      <w:t>2009/10</w:t>
    </w:r>
    <w:r w:rsidRPr="00391583">
      <w:fldChar w:fldCharType="end"/>
    </w:r>
    <w:r w:rsidRPr="00391583">
      <w:t xml:space="preserve"> </w:t>
    </w:r>
    <w:r w:rsidRPr="00391583">
      <w:tab/>
      <w:t xml:space="preserve">mnr: </w:t>
    </w:r>
    <w:r w:rsidRPr="00391583">
      <w:fldChar w:fldCharType="begin" w:fldLock="1"/>
    </w:r>
    <w:r w:rsidRPr="00391583">
      <w:instrText xml:space="preserve"> DOCPROPERTY</w:instrText>
    </w:r>
    <w:r w:rsidRPr="00391583">
      <w:rPr>
        <w:sz w:val="18"/>
      </w:rPr>
      <w:instrText xml:space="preserve"> "Motionsnummer" *\charformat </w:instrText>
    </w:r>
    <w:r w:rsidRPr="00391583">
      <w:fldChar w:fldCharType="separate"/>
    </w:r>
    <w:r w:rsidRPr="00391583">
      <w:t>U230</w:t>
    </w:r>
    <w:r w:rsidRPr="00391583">
      <w:fldChar w:fldCharType="end"/>
    </w:r>
    <w:r w:rsidRPr="00391583">
      <w:br/>
    </w:r>
    <w:r w:rsidRPr="00391583">
      <w:fldChar w:fldCharType="begin" w:fldLock="1"/>
    </w:r>
    <w:r w:rsidRPr="00391583">
      <w:instrText xml:space="preserve"> DOCPROPERTY</w:instrText>
    </w:r>
    <w:r w:rsidRPr="00391583">
      <w:rPr>
        <w:sz w:val="18"/>
      </w:rPr>
      <w:instrText xml:space="preserve"> "Samling" *\charformat </w:instrText>
    </w:r>
    <w:r w:rsidRPr="00391583">
      <w:fldChar w:fldCharType="end"/>
    </w:r>
    <w:r w:rsidRPr="00391583">
      <w:tab/>
      <w:t xml:space="preserve">pnr: </w:t>
    </w:r>
    <w:r w:rsidRPr="00391583">
      <w:fldChar w:fldCharType="begin" w:fldLock="1"/>
    </w:r>
    <w:r w:rsidRPr="00391583">
      <w:instrText xml:space="preserve"> DOCPROPERTY</w:instrText>
    </w:r>
    <w:r w:rsidRPr="00391583">
      <w:rPr>
        <w:sz w:val="18"/>
      </w:rPr>
      <w:instrText xml:space="preserve"> "Partinummer" *\charformat </w:instrText>
    </w:r>
    <w:r w:rsidRPr="00391583">
      <w:fldChar w:fldCharType="separate"/>
    </w:r>
    <w:r w:rsidRPr="00391583">
      <w:t>s97000</w:t>
    </w:r>
    <w:r w:rsidRPr="00391583">
      <w:fldChar w:fldCharType="end"/>
    </w:r>
  </w:p>
  <w:p w:rsidR="00391583" w:rsidRPr="00391583" w:rsidRDefault="00391583">
    <w:pPr>
      <w:pStyle w:val="FSHRub1"/>
    </w:pPr>
    <w:r w:rsidRPr="00391583">
      <w:t>Motion till riksdagen</w:t>
    </w:r>
    <w:r w:rsidRPr="00391583">
      <w:br/>
    </w:r>
    <w:r w:rsidRPr="00391583">
      <w:fldChar w:fldCharType="begin" w:fldLock="1"/>
    </w:r>
    <w:r w:rsidRPr="00391583">
      <w:instrText xml:space="preserve"> DOCPROPERTY "YearUser" *\charformat </w:instrText>
    </w:r>
    <w:r w:rsidRPr="00391583">
      <w:fldChar w:fldCharType="separate"/>
    </w:r>
    <w:r w:rsidRPr="00391583">
      <w:t>2009/10</w:t>
    </w:r>
    <w:r w:rsidRPr="00391583">
      <w:fldChar w:fldCharType="end"/>
    </w:r>
    <w:r w:rsidRPr="00391583">
      <w:t>:</w:t>
    </w:r>
    <w:r w:rsidRPr="00391583">
      <w:fldChar w:fldCharType="begin" w:fldLock="1"/>
    </w:r>
    <w:r w:rsidRPr="00391583">
      <w:instrText xml:space="preserve"> DOCPROPERTY "Motionsnummer" *\charformat </w:instrText>
    </w:r>
    <w:r w:rsidRPr="00391583">
      <w:fldChar w:fldCharType="separate"/>
    </w:r>
    <w:r w:rsidRPr="00391583">
      <w:t>U230</w:t>
    </w:r>
    <w:r w:rsidRPr="00391583">
      <w:fldChar w:fldCharType="end"/>
    </w:r>
  </w:p>
  <w:p w:rsidR="00391583" w:rsidRPr="00391583" w:rsidRDefault="00391583">
    <w:pPr>
      <w:pStyle w:val="FSHNormalS5"/>
    </w:pPr>
    <w:r w:rsidRPr="00391583">
      <w:fldChar w:fldCharType="begin" w:fldLock="1"/>
    </w:r>
    <w:r w:rsidRPr="00391583">
      <w:instrText xml:space="preserve"> DOCPROPERTY "MotionarText" *\charformat </w:instrText>
    </w:r>
    <w:r w:rsidRPr="00391583">
      <w:fldChar w:fldCharType="separate"/>
    </w:r>
    <w:r w:rsidRPr="00391583">
      <w:t>av Carina Hägg (s)</w:t>
    </w:r>
    <w:r w:rsidRPr="00391583">
      <w:fldChar w:fldCharType="end"/>
    </w:r>
    <w:r w:rsidRPr="00391583">
      <w:br/>
    </w:r>
    <w:r w:rsidRPr="00391583">
      <w:fldChar w:fldCharType="begin" w:fldLock="1"/>
    </w:r>
    <w:r w:rsidRPr="00391583">
      <w:instrText xml:space="preserve"> DOCPROPERTY "SvarFrasKort" *\charformat </w:instrText>
    </w:r>
    <w:r w:rsidRPr="00391583">
      <w:fldChar w:fldCharType="end"/>
    </w:r>
  </w:p>
  <w:p w:rsidR="00391583" w:rsidRPr="00391583" w:rsidRDefault="00391583">
    <w:pPr>
      <w:pStyle w:val="FSHTitel"/>
    </w:pPr>
    <w:r w:rsidRPr="00391583">
      <w:fldChar w:fldCharType="begin" w:fldLock="1"/>
    </w:r>
    <w:r w:rsidRPr="00391583">
      <w:instrText xml:space="preserve"> DOCPROPERTY</w:instrText>
    </w:r>
    <w:r w:rsidRPr="00391583">
      <w:rPr>
        <w:sz w:val="18"/>
      </w:rPr>
      <w:instrText xml:space="preserve"> "RubrikSvar" *\charformat </w:instrText>
    </w:r>
    <w:r w:rsidRPr="00391583">
      <w:fldChar w:fldCharType="separate"/>
    </w:r>
    <w:r w:rsidRPr="00391583">
      <w:t>Prostitution i Danmark</w:t>
    </w:r>
    <w:r w:rsidRPr="00391583">
      <w:fldChar w:fldCharType="end"/>
    </w:r>
  </w:p>
  <w:p w:rsidR="00391583" w:rsidRPr="00391583" w:rsidRDefault="00391583">
    <w:pPr>
      <w:pStyle w:val="Normal00"/>
    </w:pPr>
  </w:p>
  <w:p w:rsidR="00391583" w:rsidRPr="00391583" w:rsidRDefault="003915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5425492">
    <w:abstractNumId w:val="8"/>
  </w:num>
  <w:num w:numId="2" w16cid:durableId="287047800">
    <w:abstractNumId w:val="9"/>
  </w:num>
  <w:num w:numId="3" w16cid:durableId="933442475">
    <w:abstractNumId w:val="8"/>
  </w:num>
  <w:num w:numId="4" w16cid:durableId="1949118765">
    <w:abstractNumId w:val="9"/>
  </w:num>
  <w:num w:numId="5" w16cid:durableId="1330988919">
    <w:abstractNumId w:val="13"/>
  </w:num>
  <w:num w:numId="6" w16cid:durableId="1756707383">
    <w:abstractNumId w:val="10"/>
  </w:num>
  <w:num w:numId="7" w16cid:durableId="465703347">
    <w:abstractNumId w:val="11"/>
  </w:num>
  <w:num w:numId="8" w16cid:durableId="1158765778">
    <w:abstractNumId w:val="12"/>
  </w:num>
  <w:num w:numId="9" w16cid:durableId="949583575">
    <w:abstractNumId w:val="8"/>
  </w:num>
  <w:num w:numId="10" w16cid:durableId="1460955221">
    <w:abstractNumId w:val="3"/>
  </w:num>
  <w:num w:numId="11" w16cid:durableId="1558936719">
    <w:abstractNumId w:val="2"/>
  </w:num>
  <w:num w:numId="12" w16cid:durableId="1463886498">
    <w:abstractNumId w:val="1"/>
  </w:num>
  <w:num w:numId="13" w16cid:durableId="1338769604">
    <w:abstractNumId w:val="0"/>
  </w:num>
  <w:num w:numId="14" w16cid:durableId="403453936">
    <w:abstractNumId w:val="9"/>
  </w:num>
  <w:num w:numId="15" w16cid:durableId="1005938844">
    <w:abstractNumId w:val="7"/>
  </w:num>
  <w:num w:numId="16" w16cid:durableId="1693873464">
    <w:abstractNumId w:val="6"/>
  </w:num>
  <w:num w:numId="17" w16cid:durableId="1154025116">
    <w:abstractNumId w:val="5"/>
  </w:num>
  <w:num w:numId="18" w16cid:durableId="1364787210">
    <w:abstractNumId w:val="4"/>
  </w:num>
  <w:num w:numId="19" w16cid:durableId="1076441071">
    <w:abstractNumId w:val="11"/>
  </w:num>
  <w:num w:numId="20" w16cid:durableId="225530563">
    <w:abstractNumId w:val="10"/>
  </w:num>
  <w:num w:numId="21" w16cid:durableId="1014188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BE505140-C6B7-4A61-8BC7-AD683366E765}"/>
  </w:docVars>
  <w:rsids>
    <w:rsidRoot w:val="0077635B"/>
    <w:rsid w:val="00391583"/>
    <w:rsid w:val="007763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D3FCE16-7112-478D-87FB-33D5BC35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762</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s97000</vt:lpstr>
    </vt:vector>
  </TitlesOfParts>
  <Company>Riksdagen</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s97000</dc:title>
  <dc:subject>s97000</dc:subject>
  <dc:creator>Riksdagen</dc:creator>
  <cp:keywords>Riksdagen</cp:keywords>
  <dc:description>Nya formatmallshantering för förslag+urix bakåtkomp+könamn</dc:description>
  <cp:lastModifiedBy>Lars Brink</cp:lastModifiedBy>
  <cp:revision>2</cp:revision>
  <cp:lastPrinted>2010-01-22T09:02:00Z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Prostitution i Danmark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Prostitution i Danmark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20092010000000000115000970000069</vt:lpwstr>
  </property>
  <property fmtid="{D5CDD505-2E9C-101B-9397-08002B2CF9AE}" pid="47" name="datum">
    <vt:lpwstr>090930</vt:lpwstr>
  </property>
  <property fmtid="{D5CDD505-2E9C-101B-9397-08002B2CF9AE}" pid="48" name="avsändar-e-post">
    <vt:lpwstr>gunnel.pettersson@riksdagen.se</vt:lpwstr>
  </property>
  <property fmtid="{D5CDD505-2E9C-101B-9397-08002B2CF9AE}" pid="49" name="id">
    <vt:lpwstr>20092010000000000115000970000069</vt:lpwstr>
  </property>
  <property fmtid="{D5CDD505-2E9C-101B-9397-08002B2CF9AE}" pid="50" name="nummer">
    <vt:lpwstr>230</vt:lpwstr>
  </property>
  <property fmtid="{D5CDD505-2E9C-101B-9397-08002B2CF9AE}" pid="51" name="utskottsbeteckning">
    <vt:lpwstr>U</vt:lpwstr>
  </property>
  <property fmtid="{D5CDD505-2E9C-101B-9397-08002B2CF9AE}" pid="52" name="GlobalUID">
    <vt:lpwstr>{72E43BD0-D6EE-40D5-AE0E-DEDB913D97DC}</vt:lpwstr>
  </property>
  <property fmtid="{D5CDD505-2E9C-101B-9397-08002B2CF9AE}" pid="53" name="Överföringar">
    <vt:i4>0</vt:i4>
  </property>
  <property fmtid="{D5CDD505-2E9C-101B-9397-08002B2CF9AE}" pid="54" name="Checksum">
    <vt:lpwstr>*1019994020207*</vt:lpwstr>
  </property>
  <property fmtid="{D5CDD505-2E9C-101B-9397-08002B2CF9AE}" pid="55" name="skuggnummer">
    <vt:lpwstr>650</vt:lpwstr>
  </property>
  <property fmtid="{D5CDD505-2E9C-101B-9397-08002B2CF9AE}" pid="56" name="urixVersion">
    <vt:lpwstr>4.1.0.6</vt:lpwstr>
  </property>
  <property fmtid="{D5CDD505-2E9C-101B-9397-08002B2CF9AE}" pid="57" name="urixOrigin">
    <vt:lpwstr>100122 10:03:58.427</vt:lpwstr>
  </property>
  <property fmtid="{D5CDD505-2E9C-101B-9397-08002B2CF9AE}" pid="58" name="urixGuid">
    <vt:lpwstr>{08C2C808-3EAC-43DF-832C-D333D5DC3A75}</vt:lpwstr>
  </property>
</Properties>
</file>