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740A1B2" w14:textId="77777777">
        <w:tc>
          <w:tcPr>
            <w:tcW w:w="2268" w:type="dxa"/>
          </w:tcPr>
          <w:p w14:paraId="73E252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C7533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D6CA1E" w14:textId="77777777">
        <w:tc>
          <w:tcPr>
            <w:tcW w:w="2268" w:type="dxa"/>
          </w:tcPr>
          <w:p w14:paraId="15880F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D588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710EFD" w14:textId="77777777">
        <w:tc>
          <w:tcPr>
            <w:tcW w:w="3402" w:type="dxa"/>
            <w:gridSpan w:val="2"/>
          </w:tcPr>
          <w:p w14:paraId="1414C6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12E1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8C36F5" w14:textId="77777777">
        <w:tc>
          <w:tcPr>
            <w:tcW w:w="2268" w:type="dxa"/>
          </w:tcPr>
          <w:p w14:paraId="3B5909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CA9A3E" w14:textId="77777777" w:rsidR="006E4E11" w:rsidRPr="00ED583F" w:rsidRDefault="0084640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U2017/00402</w:t>
            </w:r>
            <w:r w:rsidR="009D0ABC">
              <w:rPr>
                <w:sz w:val="20"/>
              </w:rPr>
              <w:t>/UH</w:t>
            </w:r>
          </w:p>
        </w:tc>
      </w:tr>
      <w:tr w:rsidR="006E4E11" w14:paraId="33B59BA0" w14:textId="77777777">
        <w:tc>
          <w:tcPr>
            <w:tcW w:w="2268" w:type="dxa"/>
          </w:tcPr>
          <w:p w14:paraId="022527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5DB3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E51DB4" w14:textId="77777777">
        <w:trPr>
          <w:trHeight w:val="284"/>
        </w:trPr>
        <w:tc>
          <w:tcPr>
            <w:tcW w:w="4911" w:type="dxa"/>
          </w:tcPr>
          <w:p w14:paraId="59200823" w14:textId="77777777" w:rsidR="006E4E11" w:rsidRDefault="009D0A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7FBB9D5" w14:textId="77777777">
        <w:trPr>
          <w:trHeight w:val="284"/>
        </w:trPr>
        <w:tc>
          <w:tcPr>
            <w:tcW w:w="4911" w:type="dxa"/>
          </w:tcPr>
          <w:p w14:paraId="3CB146F3" w14:textId="77777777" w:rsidR="006E4E11" w:rsidRDefault="009D0A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1B031E59" w14:textId="77777777">
        <w:trPr>
          <w:trHeight w:val="284"/>
        </w:trPr>
        <w:tc>
          <w:tcPr>
            <w:tcW w:w="4911" w:type="dxa"/>
          </w:tcPr>
          <w:p w14:paraId="1537DC17" w14:textId="591E731C" w:rsidR="0008499F" w:rsidRDefault="0008499F" w:rsidP="000849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41E1DB" w14:textId="77777777">
        <w:trPr>
          <w:trHeight w:val="284"/>
        </w:trPr>
        <w:tc>
          <w:tcPr>
            <w:tcW w:w="4911" w:type="dxa"/>
          </w:tcPr>
          <w:p w14:paraId="61AFF4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0F0F37" w14:textId="77777777">
        <w:trPr>
          <w:trHeight w:val="284"/>
        </w:trPr>
        <w:tc>
          <w:tcPr>
            <w:tcW w:w="4911" w:type="dxa"/>
          </w:tcPr>
          <w:p w14:paraId="18824E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CF2FD8" w14:textId="77777777">
        <w:trPr>
          <w:trHeight w:val="284"/>
        </w:trPr>
        <w:tc>
          <w:tcPr>
            <w:tcW w:w="4911" w:type="dxa"/>
          </w:tcPr>
          <w:p w14:paraId="0EC788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AB9B9E" w14:textId="77777777">
        <w:trPr>
          <w:trHeight w:val="284"/>
        </w:trPr>
        <w:tc>
          <w:tcPr>
            <w:tcW w:w="4911" w:type="dxa"/>
          </w:tcPr>
          <w:p w14:paraId="026B2D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C9F13A" w14:textId="77777777">
        <w:trPr>
          <w:trHeight w:val="284"/>
        </w:trPr>
        <w:tc>
          <w:tcPr>
            <w:tcW w:w="4911" w:type="dxa"/>
          </w:tcPr>
          <w:p w14:paraId="267DE5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C01760" w14:textId="77777777">
        <w:trPr>
          <w:trHeight w:val="284"/>
        </w:trPr>
        <w:tc>
          <w:tcPr>
            <w:tcW w:w="4911" w:type="dxa"/>
          </w:tcPr>
          <w:p w14:paraId="4C382A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14D82CF" w14:textId="77777777" w:rsidR="006E4E11" w:rsidRDefault="009D0ABC">
      <w:pPr>
        <w:framePr w:w="4400" w:h="2523" w:wrap="notBeside" w:vAnchor="page" w:hAnchor="page" w:x="6453" w:y="2445"/>
        <w:ind w:left="142"/>
      </w:pPr>
      <w:r>
        <w:t>Till riksdagen</w:t>
      </w:r>
    </w:p>
    <w:p w14:paraId="75A01D3B" w14:textId="77777777" w:rsidR="006E4E11" w:rsidRDefault="00902F14" w:rsidP="009D0ABC">
      <w:pPr>
        <w:pStyle w:val="RKrubrik"/>
        <w:pBdr>
          <w:bottom w:val="single" w:sz="4" w:space="1" w:color="auto"/>
        </w:pBdr>
        <w:spacing w:before="0" w:after="0"/>
      </w:pPr>
      <w:r>
        <w:t>Svar på fråga 2016/17:776</w:t>
      </w:r>
      <w:r w:rsidR="009D0ABC">
        <w:t xml:space="preserve"> av </w:t>
      </w:r>
      <w:r>
        <w:t>Camilla Waltersson Grönvall</w:t>
      </w:r>
      <w:r w:rsidR="009D0ABC">
        <w:t xml:space="preserve"> (M) </w:t>
      </w:r>
      <w:r>
        <w:t>Kvalitetspengar till lärarutbildningen</w:t>
      </w:r>
    </w:p>
    <w:p w14:paraId="1A8E5F11" w14:textId="77777777" w:rsidR="006E4E11" w:rsidRDefault="006E4E11">
      <w:pPr>
        <w:pStyle w:val="RKnormal"/>
      </w:pPr>
    </w:p>
    <w:p w14:paraId="62E1C19A" w14:textId="77777777" w:rsidR="00180E6D" w:rsidRDefault="00180E6D" w:rsidP="00180E6D">
      <w:pPr>
        <w:pStyle w:val="RKnormal"/>
      </w:pPr>
    </w:p>
    <w:p w14:paraId="09CD1427" w14:textId="77777777" w:rsidR="00180E6D" w:rsidRPr="00902F14" w:rsidRDefault="00180E6D" w:rsidP="00180E6D">
      <w:pPr>
        <w:pStyle w:val="RKnormal"/>
      </w:pPr>
      <w:r w:rsidRPr="00902F14">
        <w:t xml:space="preserve">Camilla Waltersson Grönvall har frågat mig hur stor del av regeringens 900 miljoner som är avsedda för just lärarutbildningarna </w:t>
      </w:r>
      <w:r>
        <w:t>och</w:t>
      </w:r>
      <w:r w:rsidRPr="00902F14">
        <w:t xml:space="preserve"> hur många fler timmar lärarledd undervisning detta tillskott </w:t>
      </w:r>
      <w:r>
        <w:t>enligt min bedömning kommer att</w:t>
      </w:r>
      <w:r w:rsidRPr="00902F14">
        <w:t xml:space="preserve"> ge. </w:t>
      </w:r>
    </w:p>
    <w:p w14:paraId="1B8AE287" w14:textId="77777777" w:rsidR="00180E6D" w:rsidRPr="00665A0F" w:rsidRDefault="00180E6D" w:rsidP="00180E6D">
      <w:pPr>
        <w:pStyle w:val="RKnormal"/>
      </w:pPr>
    </w:p>
    <w:p w14:paraId="3A211E06" w14:textId="77777777" w:rsidR="00180E6D" w:rsidRPr="00665A0F" w:rsidRDefault="00180E6D" w:rsidP="00180E6D">
      <w:pPr>
        <w:pStyle w:val="RKnormal"/>
      </w:pPr>
      <w:r w:rsidRPr="00665A0F">
        <w:t xml:space="preserve">Regeringen arbetar sedan dag ett med att vända utvecklingen i svensk skola och </w:t>
      </w:r>
      <w:r w:rsidR="001640ED">
        <w:t>en nyckel</w:t>
      </w:r>
      <w:r w:rsidRPr="00665A0F">
        <w:t xml:space="preserve"> är att </w:t>
      </w:r>
      <w:r w:rsidR="001640ED">
        <w:t xml:space="preserve">barn och elever får möta </w:t>
      </w:r>
      <w:r w:rsidRPr="00665A0F">
        <w:t xml:space="preserve">behöriga och kompetenta lärare. </w:t>
      </w:r>
      <w:r w:rsidR="001640ED">
        <w:t>L</w:t>
      </w:r>
      <w:r w:rsidRPr="00665A0F">
        <w:t>ärarutbildning</w:t>
      </w:r>
      <w:r w:rsidR="001640ED">
        <w:t>ar</w:t>
      </w:r>
      <w:r w:rsidRPr="00665A0F">
        <w:t xml:space="preserve"> med hög kvalitet är därför en </w:t>
      </w:r>
      <w:r w:rsidR="008A2FCC">
        <w:t xml:space="preserve">högt </w:t>
      </w:r>
      <w:r w:rsidRPr="00665A0F">
        <w:t xml:space="preserve">prioriterad fråga för regeringen. </w:t>
      </w:r>
    </w:p>
    <w:p w14:paraId="2389A2E0" w14:textId="77777777" w:rsidR="00180E6D" w:rsidRPr="00665A0F" w:rsidRDefault="00180E6D" w:rsidP="00180E6D">
      <w:pPr>
        <w:pStyle w:val="RKnormal"/>
      </w:pPr>
    </w:p>
    <w:p w14:paraId="723A24EB" w14:textId="77777777" w:rsidR="00180E6D" w:rsidRDefault="00180E6D" w:rsidP="00180E6D">
      <w:pPr>
        <w:pStyle w:val="RKnormal"/>
      </w:pPr>
      <w:r w:rsidRPr="00BD4CAC">
        <w:t>För att stärka kvaliteten</w:t>
      </w:r>
      <w:r>
        <w:t xml:space="preserve"> i lärarutbildningarna och utbildningar inom</w:t>
      </w:r>
      <w:r w:rsidRPr="00BD4CAC">
        <w:t xml:space="preserve"> samhällsvetenskap</w:t>
      </w:r>
      <w:r>
        <w:t>,</w:t>
      </w:r>
      <w:r w:rsidRPr="00BD4CAC">
        <w:t xml:space="preserve"> humaniora</w:t>
      </w:r>
      <w:r>
        <w:t>, teologi och juridik</w:t>
      </w:r>
      <w:r w:rsidRPr="00BD4CAC">
        <w:t xml:space="preserve"> genomför regeringen </w:t>
      </w:r>
      <w:r>
        <w:t>en</w:t>
      </w:r>
      <w:r w:rsidRPr="00BD4CAC">
        <w:t xml:space="preserve"> kvalitetsförstärkning</w:t>
      </w:r>
      <w:r w:rsidR="001640ED">
        <w:t xml:space="preserve"> under mandatperioden</w:t>
      </w:r>
      <w:r>
        <w:t>. Den innebär att</w:t>
      </w:r>
      <w:r w:rsidRPr="00BD4CAC">
        <w:t xml:space="preserve"> </w:t>
      </w:r>
      <w:r>
        <w:t>sammantaget ca</w:t>
      </w:r>
      <w:r w:rsidRPr="00BD4CAC">
        <w:t xml:space="preserve"> 900</w:t>
      </w:r>
      <w:r>
        <w:t xml:space="preserve"> </w:t>
      </w:r>
      <w:r w:rsidRPr="00BD4CAC">
        <w:t xml:space="preserve">miljoner kronor </w:t>
      </w:r>
      <w:r>
        <w:t xml:space="preserve">kommer att tilldelas </w:t>
      </w:r>
      <w:r w:rsidR="001640ED">
        <w:t xml:space="preserve">universitet och </w:t>
      </w:r>
      <w:r w:rsidR="001640ED" w:rsidRPr="00C22156">
        <w:t xml:space="preserve">högskolor </w:t>
      </w:r>
      <w:r w:rsidRPr="00C22156">
        <w:t>i form av höjda ersättningsbelopp för utbildningar inom dessa områden. För lärarutbildningarna kommer ersättningsbeloppen att öka med sammanlagt 350 miljoner kronor och för utbild</w:t>
      </w:r>
      <w:r w:rsidRPr="00C22156">
        <w:softHyphen/>
        <w:t>ningar inom utbildning humaniora, samhällsvetenskap, teologi och juridik med 525 miljoner kronor. Även de sistnämnda medlen är en viktig kvalitets</w:t>
      </w:r>
      <w:r w:rsidRPr="00C22156">
        <w:softHyphen/>
        <w:t>förstärkning för lärarstudenterna</w:t>
      </w:r>
      <w:r>
        <w:t xml:space="preserve"> eftersom många</w:t>
      </w:r>
      <w:r w:rsidR="001640ED">
        <w:t xml:space="preserve"> av dem</w:t>
      </w:r>
      <w:r>
        <w:t xml:space="preserve"> läser ämnes</w:t>
      </w:r>
      <w:r>
        <w:softHyphen/>
        <w:t>kurser inom dessa utbildningsområden. Hela kvalitets</w:t>
      </w:r>
      <w:r>
        <w:softHyphen/>
        <w:t>förstärk</w:t>
      </w:r>
      <w:r>
        <w:softHyphen/>
        <w:t xml:space="preserve">ningen innebär </w:t>
      </w:r>
      <w:r w:rsidR="001640ED">
        <w:t xml:space="preserve">därmed </w:t>
      </w:r>
      <w:r>
        <w:t xml:space="preserve">ett viktigt tillskott för </w:t>
      </w:r>
      <w:r w:rsidR="001640ED">
        <w:t>att stärka lärarutbildningarnas kvalitet</w:t>
      </w:r>
      <w:r>
        <w:t>.</w:t>
      </w:r>
    </w:p>
    <w:p w14:paraId="3BA73864" w14:textId="77777777" w:rsidR="00180E6D" w:rsidRDefault="00180E6D" w:rsidP="00180E6D">
      <w:pPr>
        <w:pStyle w:val="RKnormal"/>
      </w:pPr>
    </w:p>
    <w:p w14:paraId="192B3942" w14:textId="77777777" w:rsidR="00180E6D" w:rsidRDefault="00180E6D" w:rsidP="00180E6D">
      <w:pPr>
        <w:pStyle w:val="RKnormal"/>
      </w:pPr>
      <w:r>
        <w:t xml:space="preserve">I universitets och högskolors regleringsbrev för 2016 framgår att de ökade ersättningsbeloppen för humaniora, samhällsvetenskap, teologi och juridik i första hand ska användas för att öka andelen lärarledd tid. Lärosätena ska </w:t>
      </w:r>
      <w:r w:rsidR="001640ED">
        <w:t xml:space="preserve">nu återkomma till regeringen </w:t>
      </w:r>
      <w:r>
        <w:t xml:space="preserve">i sina årsredovisningar för 2016 </w:t>
      </w:r>
      <w:r w:rsidR="001640ED">
        <w:t>med analyser av</w:t>
      </w:r>
      <w:r>
        <w:t xml:space="preserve"> hur de höjda ersättningsbeloppen bidragit till högre kvalitet inom berörda utbildningar. </w:t>
      </w:r>
    </w:p>
    <w:p w14:paraId="2A406628" w14:textId="77777777" w:rsidR="00180E6D" w:rsidRDefault="00180E6D" w:rsidP="00180E6D">
      <w:pPr>
        <w:pStyle w:val="RKnormal"/>
      </w:pPr>
    </w:p>
    <w:p w14:paraId="039BC375" w14:textId="77777777" w:rsidR="00180E6D" w:rsidRDefault="00180E6D" w:rsidP="00180E6D">
      <w:pPr>
        <w:pStyle w:val="RKnormal"/>
      </w:pPr>
      <w:r>
        <w:lastRenderedPageBreak/>
        <w:t xml:space="preserve">Regeringen </w:t>
      </w:r>
      <w:r w:rsidR="00A44393">
        <w:t>genomför även</w:t>
      </w:r>
      <w:r>
        <w:t xml:space="preserve"> andra insatser för att stärka kvaliteten på lärarutbildningarna, bland annat genom att inrätta forskarskolor för att öka forskningsanknytningen</w:t>
      </w:r>
      <w:r w:rsidR="00F43321">
        <w:t xml:space="preserve">. Ett nytt </w:t>
      </w:r>
      <w:r w:rsidR="00C22156">
        <w:t>kvalitetsäkrings</w:t>
      </w:r>
      <w:r w:rsidR="00F43321">
        <w:t xml:space="preserve">system införs också </w:t>
      </w:r>
      <w:r w:rsidR="001640ED">
        <w:t xml:space="preserve">för att </w:t>
      </w:r>
      <w:r w:rsidR="00C22156">
        <w:t xml:space="preserve">utvärdera </w:t>
      </w:r>
      <w:r w:rsidR="001640ED">
        <w:t xml:space="preserve">och främja kvaliteten </w:t>
      </w:r>
      <w:r w:rsidR="00C22156">
        <w:t>av högre utbildning</w:t>
      </w:r>
      <w:r w:rsidR="001640ED">
        <w:t xml:space="preserve">. </w:t>
      </w:r>
      <w:r>
        <w:t xml:space="preserve">Inom ramen för det nya </w:t>
      </w:r>
      <w:r>
        <w:softHyphen/>
        <w:t xml:space="preserve">systemet har Universitetskanslersämbetet nyligen påbörjat </w:t>
      </w:r>
      <w:r w:rsidR="001640ED">
        <w:t xml:space="preserve">en </w:t>
      </w:r>
      <w:r>
        <w:t>utvärdering av lärarutbildningarna</w:t>
      </w:r>
      <w:r w:rsidR="008A2FCC">
        <w:t>s kvalitet</w:t>
      </w:r>
      <w:r>
        <w:t xml:space="preserve">. Dessa utvärderingar kommer </w:t>
      </w:r>
      <w:r w:rsidR="008A2FCC">
        <w:t xml:space="preserve">att </w:t>
      </w:r>
      <w:r>
        <w:t xml:space="preserve">utgöra viktiga underlag för </w:t>
      </w:r>
      <w:r w:rsidR="00F43321">
        <w:t>det fortsatt</w:t>
      </w:r>
      <w:r w:rsidR="00C22156">
        <w:t>a</w:t>
      </w:r>
      <w:r w:rsidR="00F43321">
        <w:t xml:space="preserve"> arbetet med att stärka lärarutbildningarna</w:t>
      </w:r>
      <w:r w:rsidR="00C22156">
        <w:t>s kvalitet</w:t>
      </w:r>
      <w:r w:rsidR="00F43321">
        <w:t>.</w:t>
      </w:r>
      <w:r>
        <w:t xml:space="preserve"> </w:t>
      </w:r>
    </w:p>
    <w:p w14:paraId="09A61874" w14:textId="77777777" w:rsidR="00180E6D" w:rsidRDefault="00180E6D" w:rsidP="00180E6D">
      <w:pPr>
        <w:pStyle w:val="RKnormal"/>
      </w:pPr>
    </w:p>
    <w:p w14:paraId="4404CF6A" w14:textId="77777777" w:rsidR="00180E6D" w:rsidRPr="002668CA" w:rsidRDefault="00180E6D" w:rsidP="00180E6D">
      <w:pPr>
        <w:pStyle w:val="RKnormal"/>
      </w:pPr>
      <w:r>
        <w:t>Stockholm den 8</w:t>
      </w:r>
      <w:r w:rsidRPr="002668CA">
        <w:t xml:space="preserve"> februari 2017</w:t>
      </w:r>
    </w:p>
    <w:p w14:paraId="0795F4F8" w14:textId="77777777" w:rsidR="00180E6D" w:rsidRDefault="00180E6D" w:rsidP="00180E6D">
      <w:pPr>
        <w:pStyle w:val="RKnormal"/>
      </w:pPr>
    </w:p>
    <w:p w14:paraId="1EE3914F" w14:textId="77777777" w:rsidR="00180E6D" w:rsidRDefault="00180E6D" w:rsidP="00180E6D">
      <w:pPr>
        <w:pStyle w:val="RKnormal"/>
      </w:pPr>
    </w:p>
    <w:p w14:paraId="3CC8B81F" w14:textId="77777777" w:rsidR="00365E08" w:rsidRDefault="00365E08" w:rsidP="00180E6D">
      <w:pPr>
        <w:pStyle w:val="RKnormal"/>
      </w:pPr>
      <w:bookmarkStart w:id="0" w:name="_GoBack"/>
      <w:bookmarkEnd w:id="0"/>
    </w:p>
    <w:p w14:paraId="1B4A348E" w14:textId="77777777" w:rsidR="00180E6D" w:rsidRDefault="00180E6D" w:rsidP="00180E6D">
      <w:pPr>
        <w:pStyle w:val="RKnormal"/>
      </w:pPr>
      <w:r>
        <w:t>Helene Hellmark Knutsson</w:t>
      </w:r>
    </w:p>
    <w:p w14:paraId="08CEEF8D" w14:textId="77777777" w:rsidR="007D658B" w:rsidRDefault="007D658B" w:rsidP="007D658B">
      <w:pPr>
        <w:pStyle w:val="RKnormal"/>
      </w:pPr>
    </w:p>
    <w:p w14:paraId="05C89E09" w14:textId="77777777" w:rsidR="007D658B" w:rsidRDefault="007D658B">
      <w:pPr>
        <w:pStyle w:val="RKnormal"/>
        <w:rPr>
          <w:color w:val="FF0000"/>
        </w:rPr>
      </w:pPr>
    </w:p>
    <w:p w14:paraId="7C638061" w14:textId="77777777" w:rsidR="007D658B" w:rsidRDefault="007D658B">
      <w:pPr>
        <w:pStyle w:val="RKnormal"/>
        <w:rPr>
          <w:color w:val="FF0000"/>
        </w:rPr>
      </w:pPr>
    </w:p>
    <w:p w14:paraId="10410386" w14:textId="77777777" w:rsidR="00902F14" w:rsidRDefault="00902F14">
      <w:pPr>
        <w:pStyle w:val="RKnormal"/>
      </w:pPr>
    </w:p>
    <w:sectPr w:rsidR="00902F14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00902" w14:textId="77777777" w:rsidR="000D4945" w:rsidRDefault="000D4945">
      <w:r>
        <w:separator/>
      </w:r>
    </w:p>
  </w:endnote>
  <w:endnote w:type="continuationSeparator" w:id="0">
    <w:p w14:paraId="68D98CAD" w14:textId="77777777" w:rsidR="000D4945" w:rsidRDefault="000D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0EFF1" w14:textId="77777777" w:rsidR="000D4945" w:rsidRDefault="000D4945">
      <w:r>
        <w:separator/>
      </w:r>
    </w:p>
  </w:footnote>
  <w:footnote w:type="continuationSeparator" w:id="0">
    <w:p w14:paraId="0668F2CB" w14:textId="77777777" w:rsidR="000D4945" w:rsidRDefault="000D4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C81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65E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1C8D00" w14:textId="77777777">
      <w:trPr>
        <w:cantSplit/>
      </w:trPr>
      <w:tc>
        <w:tcPr>
          <w:tcW w:w="3119" w:type="dxa"/>
        </w:tcPr>
        <w:p w14:paraId="7DBDD3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73FA6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5A1676" w14:textId="77777777" w:rsidR="00E80146" w:rsidRDefault="00E80146">
          <w:pPr>
            <w:pStyle w:val="Sidhuvud"/>
            <w:ind w:right="360"/>
          </w:pPr>
        </w:p>
      </w:tc>
    </w:tr>
  </w:tbl>
  <w:p w14:paraId="5B5A149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296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6280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7DD2DE" w14:textId="77777777">
      <w:trPr>
        <w:cantSplit/>
      </w:trPr>
      <w:tc>
        <w:tcPr>
          <w:tcW w:w="3119" w:type="dxa"/>
        </w:tcPr>
        <w:p w14:paraId="64B7C67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458A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E74CE4" w14:textId="77777777" w:rsidR="00E80146" w:rsidRDefault="00E80146">
          <w:pPr>
            <w:pStyle w:val="Sidhuvud"/>
            <w:ind w:right="360"/>
          </w:pPr>
        </w:p>
      </w:tc>
    </w:tr>
  </w:tbl>
  <w:p w14:paraId="3D0F7B3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88E" w14:textId="77777777" w:rsidR="009D0ABC" w:rsidRDefault="00F759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D0265C" wp14:editId="595C851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FAA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718A3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CFAA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D4B5F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332A"/>
    <w:multiLevelType w:val="hybridMultilevel"/>
    <w:tmpl w:val="3EBE6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BC"/>
    <w:rsid w:val="00016DF7"/>
    <w:rsid w:val="00060268"/>
    <w:rsid w:val="0008499F"/>
    <w:rsid w:val="000D4945"/>
    <w:rsid w:val="00150384"/>
    <w:rsid w:val="00155D74"/>
    <w:rsid w:val="00160901"/>
    <w:rsid w:val="001640ED"/>
    <w:rsid w:val="001805B7"/>
    <w:rsid w:val="00180E6D"/>
    <w:rsid w:val="00201B5C"/>
    <w:rsid w:val="002368D2"/>
    <w:rsid w:val="002668CA"/>
    <w:rsid w:val="00290418"/>
    <w:rsid w:val="002E5A62"/>
    <w:rsid w:val="00362BDF"/>
    <w:rsid w:val="00365E08"/>
    <w:rsid w:val="00367B1C"/>
    <w:rsid w:val="003E7FC1"/>
    <w:rsid w:val="00404713"/>
    <w:rsid w:val="0044782C"/>
    <w:rsid w:val="00462801"/>
    <w:rsid w:val="00465C77"/>
    <w:rsid w:val="004A328D"/>
    <w:rsid w:val="004A614C"/>
    <w:rsid w:val="004C37B1"/>
    <w:rsid w:val="004F2EFE"/>
    <w:rsid w:val="004F33E7"/>
    <w:rsid w:val="00523B24"/>
    <w:rsid w:val="00531BFB"/>
    <w:rsid w:val="0058762B"/>
    <w:rsid w:val="006154B6"/>
    <w:rsid w:val="00680B22"/>
    <w:rsid w:val="006A0D57"/>
    <w:rsid w:val="006E4E11"/>
    <w:rsid w:val="006F6A44"/>
    <w:rsid w:val="007242A3"/>
    <w:rsid w:val="00766B91"/>
    <w:rsid w:val="007A6855"/>
    <w:rsid w:val="007B46BE"/>
    <w:rsid w:val="007D658B"/>
    <w:rsid w:val="0084640E"/>
    <w:rsid w:val="00856AF3"/>
    <w:rsid w:val="00864E5F"/>
    <w:rsid w:val="008A2142"/>
    <w:rsid w:val="008A2FCC"/>
    <w:rsid w:val="00902F14"/>
    <w:rsid w:val="0092027A"/>
    <w:rsid w:val="00931E22"/>
    <w:rsid w:val="00955E31"/>
    <w:rsid w:val="00992E72"/>
    <w:rsid w:val="009D0ABC"/>
    <w:rsid w:val="00A07C36"/>
    <w:rsid w:val="00A44393"/>
    <w:rsid w:val="00A876ED"/>
    <w:rsid w:val="00AA722B"/>
    <w:rsid w:val="00AF26D1"/>
    <w:rsid w:val="00AF340D"/>
    <w:rsid w:val="00BD4CAC"/>
    <w:rsid w:val="00C045F9"/>
    <w:rsid w:val="00C22156"/>
    <w:rsid w:val="00C31E61"/>
    <w:rsid w:val="00D133D7"/>
    <w:rsid w:val="00D214D4"/>
    <w:rsid w:val="00D35B8C"/>
    <w:rsid w:val="00D4106B"/>
    <w:rsid w:val="00DA6F63"/>
    <w:rsid w:val="00E04A1B"/>
    <w:rsid w:val="00E52937"/>
    <w:rsid w:val="00E80146"/>
    <w:rsid w:val="00E904D0"/>
    <w:rsid w:val="00EC25F9"/>
    <w:rsid w:val="00EC5E44"/>
    <w:rsid w:val="00ED05DF"/>
    <w:rsid w:val="00ED583F"/>
    <w:rsid w:val="00F43321"/>
    <w:rsid w:val="00F759DA"/>
    <w:rsid w:val="00FC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88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F759D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4C37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37B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F2EF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F2EF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F2EF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F2EF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F2EFE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902F14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902F14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F759D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4C37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37B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F2EF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F2EF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F2EF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F2EF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F2EFE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902F14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902F1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fcb9fe6c-7c80-4419-a074-f612318823c1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E1632-AAF2-4D5B-8305-1C58F149B7AA}"/>
</file>

<file path=customXml/itemProps2.xml><?xml version="1.0" encoding="utf-8"?>
<ds:datastoreItem xmlns:ds="http://schemas.openxmlformats.org/officeDocument/2006/customXml" ds:itemID="{CAABD73F-47DD-43FB-8A5C-2F7289F66F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8781CE-0A57-4DF6-AB63-EEF6339C44EF}"/>
</file>

<file path=customXml/itemProps4.xml><?xml version="1.0" encoding="utf-8"?>
<ds:datastoreItem xmlns:ds="http://schemas.openxmlformats.org/officeDocument/2006/customXml" ds:itemID="{C7A67527-DF52-466E-BF6F-B4C0D53FFA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D5671E-704D-4001-AD2E-D3E544B6A7D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D96068B-B4E4-49FF-97E6-1894C7DB07AB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bb70610-22af-411f-8494-b2ed74ec6285"/>
    <ds:schemaRef ds:uri="fd0eb60b-32c8-489c-a600-61d55b22892d"/>
  </ds:schemaRefs>
</ds:datastoreItem>
</file>

<file path=customXml/itemProps7.xml><?xml version="1.0" encoding="utf-8"?>
<ds:datastoreItem xmlns:ds="http://schemas.openxmlformats.org/officeDocument/2006/customXml" ds:itemID="{7387FC91-C66F-43FD-9364-F4DA595E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Anders Nilsson Strandberg</dc:creator>
  <cp:lastModifiedBy>Amanda Johansson</cp:lastModifiedBy>
  <cp:revision>3</cp:revision>
  <cp:lastPrinted>2000-01-21T13:02:00Z</cp:lastPrinted>
  <dcterms:created xsi:type="dcterms:W3CDTF">2017-02-07T09:55:00Z</dcterms:created>
  <dcterms:modified xsi:type="dcterms:W3CDTF">2017-02-07T09:58:00Z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0f12e3f7-4bb3-4655-9e2a-7ec27a845230</vt:lpwstr>
  </property>
</Properties>
</file>