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18AD" w:rsidRPr="004850A3" w:rsidRDefault="001318AD" w:rsidP="001318AD">
      <w:pPr>
        <w:pStyle w:val="Hemstlrubrik"/>
      </w:pPr>
      <w:r w:rsidRPr="004850A3">
        <w:t>Förslag till riksdagsbeslut</w:t>
      </w:r>
    </w:p>
    <w:p w:rsidR="00C6118E" w:rsidRPr="004850A3" w:rsidRDefault="00C6118E">
      <w:pPr>
        <w:pStyle w:val="Hemstlatt"/>
        <w:ind w:left="0"/>
      </w:pPr>
      <w:r w:rsidRPr="004850A3">
        <w:t>Riksdagen begär att regeringen snarast återkommer till riksdagen med förslag om gratis tandvård för alla upp t.o.m. 24 års å</w:t>
      </w:r>
      <w:r w:rsidRPr="004850A3">
        <w:t>l</w:t>
      </w:r>
      <w:r w:rsidRPr="004850A3">
        <w:t>der.</w:t>
      </w:r>
    </w:p>
    <w:p w:rsidR="00E84F25" w:rsidRPr="004850A3" w:rsidRDefault="007C6092" w:rsidP="00E22893">
      <w:pPr>
        <w:pStyle w:val="Rubrik1"/>
      </w:pPr>
      <w:r w:rsidRPr="004850A3">
        <w:t>Motivering</w:t>
      </w:r>
    </w:p>
    <w:p w:rsidR="001318AD" w:rsidRPr="004850A3" w:rsidRDefault="001318AD" w:rsidP="001318AD">
      <w:r w:rsidRPr="004850A3">
        <w:t>Sverige har jämfört med många länder en god tandhälsa hos befolkningen. Icke desto mindre behöv</w:t>
      </w:r>
      <w:r w:rsidR="00243E71" w:rsidRPr="004850A3">
        <w:t>er</w:t>
      </w:r>
      <w:r w:rsidRPr="004850A3">
        <w:t xml:space="preserve"> ytterligare satsningar göras för att alla ska kunna få eller behålla bra tandstatus. Under de år det statsfinansiella läget var b</w:t>
      </w:r>
      <w:r w:rsidRPr="004850A3">
        <w:t>e</w:t>
      </w:r>
      <w:r w:rsidRPr="004850A3">
        <w:t xml:space="preserve">svärligt har inte tandvårdssatsningar kunnat göras i den omfattning som varit önskvärt och nödvändigt. </w:t>
      </w:r>
    </w:p>
    <w:p w:rsidR="001318AD" w:rsidRPr="004850A3" w:rsidRDefault="001318AD" w:rsidP="00243E71">
      <w:pPr>
        <w:pStyle w:val="Normaltindrag"/>
      </w:pPr>
      <w:r w:rsidRPr="004850A3">
        <w:t>När nu Sveriges ekonomi är i ordning bör satsningar på tandvårdsområdet prioriteras.</w:t>
      </w:r>
      <w:r w:rsidR="00243E71" w:rsidRPr="004850A3">
        <w:t xml:space="preserve"> </w:t>
      </w:r>
      <w:r w:rsidRPr="004850A3">
        <w:t>Målsättningen är naturligtvis att nå en bättre tandhälsa hos hela befol</w:t>
      </w:r>
      <w:r w:rsidRPr="004850A3">
        <w:t>k</w:t>
      </w:r>
      <w:r w:rsidRPr="004850A3">
        <w:t>ningen. Tandvårdsstödet bör vara utformat på sådant sätt att det syftar till att minska tandvårdsbehovet på sikt och därigenom minska samhällets och ind</w:t>
      </w:r>
      <w:r w:rsidRPr="004850A3">
        <w:t>i</w:t>
      </w:r>
      <w:r w:rsidRPr="004850A3">
        <w:t>videns kostnader. Utmaningen i tandvårdspolitiken är att dels ekonomiskt stödja de</w:t>
      </w:r>
      <w:r w:rsidR="00243E71" w:rsidRPr="004850A3">
        <w:t>m</w:t>
      </w:r>
      <w:r w:rsidRPr="004850A3">
        <w:t xml:space="preserve"> med behov av olika tandvårdsbehandlingar ”idag”, dels ekon</w:t>
      </w:r>
      <w:r w:rsidRPr="004850A3">
        <w:t>o</w:t>
      </w:r>
      <w:r w:rsidRPr="004850A3">
        <w:t>miskt stödja och uppmuntra beteende som minskar tandvårdsbehovet på sikt.</w:t>
      </w:r>
    </w:p>
    <w:p w:rsidR="001318AD" w:rsidRPr="004850A3" w:rsidRDefault="001318AD" w:rsidP="00243E71">
      <w:pPr>
        <w:pStyle w:val="Normaltindrag"/>
      </w:pPr>
      <w:r w:rsidRPr="004850A3">
        <w:t>Regeringens förslag på tandvårdsområdet är i för liten utsträckning fokus</w:t>
      </w:r>
      <w:r w:rsidRPr="004850A3">
        <w:t>e</w:t>
      </w:r>
      <w:r w:rsidRPr="004850A3">
        <w:t>rat på hälsoinriktade åtgärder.</w:t>
      </w:r>
    </w:p>
    <w:p w:rsidR="001318AD" w:rsidRPr="004850A3" w:rsidRDefault="001318AD" w:rsidP="00243E71">
      <w:pPr>
        <w:pStyle w:val="Normaltindrag"/>
      </w:pPr>
      <w:r w:rsidRPr="004850A3">
        <w:t>Enligt den senaste tandvårdsutredningen 2006 konstateras att endast ca 60 procent av den vuxna befolkningen regelbundet besöker tandvården i för</w:t>
      </w:r>
      <w:r w:rsidRPr="004850A3">
        <w:t>e</w:t>
      </w:r>
      <w:r w:rsidRPr="004850A3">
        <w:t>byggande syfte. Besökstrenden till tandvården är dessutom minskande. Många avstår från tandvård av ekonomiska skäl. Regelbundna besök och god egenvård minimerar tandvårdsbehoven och minskar därmed tandvårdskostn</w:t>
      </w:r>
      <w:r w:rsidRPr="004850A3">
        <w:t>a</w:t>
      </w:r>
      <w:r w:rsidRPr="004850A3">
        <w:t>derna både för individen och för vårt gemensamma samhälle.</w:t>
      </w:r>
    </w:p>
    <w:p w:rsidR="001318AD" w:rsidRPr="004850A3" w:rsidRDefault="001318AD" w:rsidP="001318AD"/>
    <w:p w:rsidR="001318AD" w:rsidRPr="004850A3" w:rsidRDefault="001318AD" w:rsidP="001318AD">
      <w:r w:rsidRPr="004850A3">
        <w:lastRenderedPageBreak/>
        <w:t>Förebyggande insatser är särskilt viktiga bland unga vuxna. För dessa har den avgiftsfria barn- och ungdomstandvården betytt mycket. Den så kallade flou</w:t>
      </w:r>
      <w:r w:rsidRPr="004850A3">
        <w:t>r</w:t>
      </w:r>
      <w:r w:rsidRPr="004850A3">
        <w:t>generationen har generellt sett en god tandhälsa och kan därför uppfatta sig ha litet tandvårdsbehov. Regelbunden tandvård är dock viktig för att denna gen</w:t>
      </w:r>
      <w:r w:rsidRPr="004850A3">
        <w:t>e</w:t>
      </w:r>
      <w:r w:rsidRPr="004850A3">
        <w:t>ration inte skall riskera att på sikt förlora sin goda tandhälsa. Den negativa trenden i besöksfrekvensen bland unga vuxna är därför särskilt oroande.</w:t>
      </w:r>
    </w:p>
    <w:p w:rsidR="001318AD" w:rsidRPr="004850A3" w:rsidRDefault="001318AD" w:rsidP="00243E71">
      <w:pPr>
        <w:pStyle w:val="Normaltindrag"/>
      </w:pPr>
      <w:r w:rsidRPr="004850A3">
        <w:t>Ungdomar utbildar sig allt längre och börjar arbeta allt senare. Tandvård</w:t>
      </w:r>
      <w:r w:rsidRPr="004850A3">
        <w:t>s</w:t>
      </w:r>
      <w:r w:rsidRPr="004850A3">
        <w:t>kostnaderna kan upplevas som belastande när inkomsterna är små. Sociald</w:t>
      </w:r>
      <w:r w:rsidRPr="004850A3">
        <w:t>e</w:t>
      </w:r>
      <w:r w:rsidRPr="004850A3">
        <w:t>mokraterna vill förlänga den tid då tandvården är gratis, i ett första steg upp till och med 24 års ålder.</w:t>
      </w:r>
    </w:p>
    <w:p w:rsidR="001318AD" w:rsidRPr="004850A3" w:rsidRDefault="001318AD" w:rsidP="00243E71">
      <w:pPr>
        <w:pStyle w:val="Normaltindrag"/>
      </w:pPr>
      <w:r w:rsidRPr="004850A3">
        <w:t>Regeringen bör därför snarast återkomma till riksdagen med förslag om gratis tandvård för alla upp till och med 24 års ålder.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850A3">
        <w:trPr>
          <w:cantSplit/>
        </w:trPr>
        <w:tc>
          <w:tcPr>
            <w:tcW w:w="3046" w:type="dxa"/>
          </w:tcPr>
          <w:p w:rsidR="00C6118E" w:rsidRPr="004850A3" w:rsidRDefault="00C6118E">
            <w:pPr>
              <w:pStyle w:val="UnderskriftDatum"/>
              <w:spacing w:before="240"/>
            </w:pPr>
            <w:r w:rsidRPr="004850A3">
              <w:t>Stockholm den 30 oktober 2006</w:t>
            </w:r>
          </w:p>
        </w:tc>
        <w:tc>
          <w:tcPr>
            <w:tcW w:w="3047" w:type="dxa"/>
          </w:tcPr>
          <w:p w:rsidR="00C6118E" w:rsidRPr="004850A3" w:rsidRDefault="00C6118E">
            <w:pPr>
              <w:pStyle w:val="Underskrifter"/>
              <w:spacing w:before="240"/>
            </w:pPr>
          </w:p>
        </w:tc>
      </w:tr>
      <w:tr w:rsidR="00000000" w:rsidRPr="004850A3">
        <w:trPr>
          <w:cantSplit/>
        </w:trPr>
        <w:tc>
          <w:tcPr>
            <w:tcW w:w="3046" w:type="dxa"/>
          </w:tcPr>
          <w:p w:rsidR="00C6118E" w:rsidRPr="004850A3" w:rsidRDefault="00C6118E">
            <w:pPr>
              <w:pStyle w:val="Underskrifter"/>
            </w:pPr>
            <w:r w:rsidRPr="004850A3">
              <w:t>Catherine Persson (s)</w:t>
            </w:r>
          </w:p>
        </w:tc>
        <w:tc>
          <w:tcPr>
            <w:tcW w:w="3046" w:type="dxa"/>
          </w:tcPr>
          <w:p w:rsidR="00C6118E" w:rsidRPr="004850A3" w:rsidRDefault="00C6118E">
            <w:pPr>
              <w:pStyle w:val="Underskrifter"/>
            </w:pPr>
          </w:p>
        </w:tc>
      </w:tr>
    </w:tbl>
    <w:p w:rsidR="001318AD" w:rsidRPr="004850A3" w:rsidRDefault="001318AD" w:rsidP="00243E71">
      <w:pPr>
        <w:pStyle w:val="Normaltindrag"/>
      </w:pPr>
    </w:p>
    <w:sectPr w:rsidR="001318AD" w:rsidRPr="004850A3" w:rsidSect="00243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118E" w:rsidRPr="004850A3" w:rsidRDefault="00C6118E">
      <w:r w:rsidRPr="004850A3">
        <w:separator/>
      </w:r>
    </w:p>
  </w:endnote>
  <w:endnote w:type="continuationSeparator" w:id="0">
    <w:p w:rsidR="00C6118E" w:rsidRPr="004850A3" w:rsidRDefault="00C6118E">
      <w:r w:rsidRPr="004850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D36" w:rsidRPr="004850A3" w:rsidRDefault="004850A3" w:rsidP="00243E71">
    <w:pPr>
      <w:pStyle w:val="Sidfot"/>
    </w:pPr>
    <w:r w:rsidRPr="004850A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35941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E71" w:rsidRDefault="00C611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43E7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3E71" w:rsidRDefault="00C6118E">
                    <w:pPr>
                      <w:pStyle w:val="NormalS5sidnrV"/>
                    </w:pPr>
                    <w:r>
                      <w:fldChar w:fldCharType="begin"/>
                    </w:r>
                    <w:r w:rsidR="00243E7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D36" w:rsidRPr="004850A3" w:rsidRDefault="004850A3" w:rsidP="00243E71">
    <w:pPr>
      <w:pStyle w:val="Sidfot"/>
    </w:pPr>
    <w:r w:rsidRPr="004850A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81707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E71" w:rsidRDefault="00C611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43E7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43E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3E71" w:rsidRDefault="00C611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43E71">
                      <w:instrText xml:space="preserve"> PAGE *\charformat</w:instrText>
                    </w:r>
                    <w:r>
                      <w:fldChar w:fldCharType="separate"/>
                    </w:r>
                    <w:r w:rsidR="00243E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D36" w:rsidRPr="004850A3" w:rsidRDefault="004850A3" w:rsidP="00243E71">
    <w:pPr>
      <w:pStyle w:val="Sidfot"/>
    </w:pPr>
    <w:r w:rsidRPr="004850A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28302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E71" w:rsidRDefault="00C611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43E7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3E71" w:rsidRDefault="00C611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43E7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118E" w:rsidRPr="004850A3" w:rsidRDefault="00C6118E">
      <w:r w:rsidRPr="004850A3">
        <w:separator/>
      </w:r>
    </w:p>
  </w:footnote>
  <w:footnote w:type="continuationSeparator" w:id="0">
    <w:p w:rsidR="00C6118E" w:rsidRPr="004850A3" w:rsidRDefault="00C6118E">
      <w:r w:rsidRPr="004850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D36" w:rsidRPr="004850A3" w:rsidRDefault="004850A3" w:rsidP="00243E71">
    <w:pPr>
      <w:pStyle w:val="Sidhuvud"/>
    </w:pPr>
    <w:r w:rsidRPr="004850A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82926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E71" w:rsidRDefault="00C611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43E7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43E71">
                            <w:t>2006/07</w:t>
                          </w:r>
                          <w:r>
                            <w:fldChar w:fldCharType="end"/>
                          </w:r>
                          <w:r w:rsidR="00243E71">
                            <w:t>:</w:t>
                          </w:r>
                          <w:r>
                            <w:fldChar w:fldCharType="begin"/>
                          </w:r>
                          <w:r w:rsidR="00243E7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43E71">
                            <w:t>So409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3E71" w:rsidRDefault="00C6118E">
                    <w:pPr>
                      <w:pStyle w:val="KantRubrikS5V"/>
                    </w:pPr>
                    <w:r>
                      <w:fldChar w:fldCharType="begin"/>
                    </w:r>
                    <w:r w:rsidR="00243E7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43E71">
                      <w:t>2006/07</w:t>
                    </w:r>
                    <w:r>
                      <w:fldChar w:fldCharType="end"/>
                    </w:r>
                    <w:r w:rsidR="00243E71">
                      <w:t>:</w:t>
                    </w:r>
                    <w:r>
                      <w:fldChar w:fldCharType="begin"/>
                    </w:r>
                    <w:r w:rsidR="00243E7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43E71">
                      <w:t>So409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D36" w:rsidRPr="004850A3" w:rsidRDefault="004850A3" w:rsidP="00243E71">
    <w:pPr>
      <w:pStyle w:val="Sidhuvud"/>
    </w:pPr>
    <w:r w:rsidRPr="004850A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46757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E71" w:rsidRDefault="00C611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43E7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43E71">
                            <w:t>2006/07</w:t>
                          </w:r>
                          <w:r>
                            <w:fldChar w:fldCharType="end"/>
                          </w:r>
                          <w:r w:rsidR="00243E71">
                            <w:t>:</w:t>
                          </w:r>
                          <w:r>
                            <w:fldChar w:fldCharType="begin"/>
                          </w:r>
                          <w:r w:rsidR="00243E7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43E71">
                            <w:t>So409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3E71" w:rsidRDefault="00C611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43E7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43E71">
                      <w:t>2006/07</w:t>
                    </w:r>
                    <w:r>
                      <w:fldChar w:fldCharType="end"/>
                    </w:r>
                    <w:r w:rsidR="00243E71">
                      <w:t>:</w:t>
                    </w:r>
                    <w:r>
                      <w:fldChar w:fldCharType="begin"/>
                    </w:r>
                    <w:r w:rsidR="00243E7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43E71">
                      <w:t>So409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18E" w:rsidRPr="004850A3" w:rsidRDefault="00C6118E">
    <w:pPr>
      <w:pStyle w:val="FSHNormal"/>
      <w:tabs>
        <w:tab w:val="right" w:pos="5840"/>
      </w:tabs>
    </w:pPr>
    <w:r w:rsidRPr="004850A3">
      <w:br/>
    </w:r>
    <w:r w:rsidRPr="004850A3">
      <w:fldChar w:fldCharType="begin" w:fldLock="1"/>
    </w:r>
    <w:r w:rsidRPr="004850A3">
      <w:instrText xml:space="preserve"> DOCPROPERTY</w:instrText>
    </w:r>
    <w:r w:rsidRPr="004850A3">
      <w:rPr>
        <w:sz w:val="18"/>
      </w:rPr>
      <w:instrText xml:space="preserve"> "YearUser" *\charformat </w:instrText>
    </w:r>
    <w:r w:rsidRPr="004850A3">
      <w:fldChar w:fldCharType="separate"/>
    </w:r>
    <w:r w:rsidRPr="004850A3">
      <w:t>2006/07</w:t>
    </w:r>
    <w:r w:rsidRPr="004850A3">
      <w:fldChar w:fldCharType="end"/>
    </w:r>
    <w:r w:rsidRPr="004850A3">
      <w:t xml:space="preserve"> </w:t>
    </w:r>
    <w:r w:rsidRPr="004850A3">
      <w:tab/>
      <w:t xml:space="preserve">mnr: </w:t>
    </w:r>
    <w:r w:rsidRPr="004850A3">
      <w:fldChar w:fldCharType="begin" w:fldLock="1"/>
    </w:r>
    <w:r w:rsidRPr="004850A3">
      <w:instrText xml:space="preserve"> DOCPROPERTY</w:instrText>
    </w:r>
    <w:r w:rsidRPr="004850A3">
      <w:rPr>
        <w:sz w:val="18"/>
      </w:rPr>
      <w:instrText xml:space="preserve"> "Motionsnummer" *\charformat </w:instrText>
    </w:r>
    <w:r w:rsidRPr="004850A3">
      <w:fldChar w:fldCharType="separate"/>
    </w:r>
    <w:r w:rsidRPr="004850A3">
      <w:t>So409</w:t>
    </w:r>
    <w:r w:rsidRPr="004850A3">
      <w:fldChar w:fldCharType="end"/>
    </w:r>
    <w:r w:rsidRPr="004850A3">
      <w:br/>
    </w:r>
    <w:r w:rsidRPr="004850A3">
      <w:fldChar w:fldCharType="begin" w:fldLock="1"/>
    </w:r>
    <w:r w:rsidRPr="004850A3">
      <w:instrText xml:space="preserve"> DOCPROPERTY</w:instrText>
    </w:r>
    <w:r w:rsidRPr="004850A3">
      <w:rPr>
        <w:sz w:val="18"/>
      </w:rPr>
      <w:instrText xml:space="preserve"> "Samling" *\charformat </w:instrText>
    </w:r>
    <w:r w:rsidRPr="004850A3">
      <w:fldChar w:fldCharType="end"/>
    </w:r>
    <w:r w:rsidRPr="004850A3">
      <w:tab/>
      <w:t xml:space="preserve">pnr: </w:t>
    </w:r>
    <w:r w:rsidRPr="004850A3">
      <w:fldChar w:fldCharType="begin" w:fldLock="1"/>
    </w:r>
    <w:r w:rsidRPr="004850A3">
      <w:instrText xml:space="preserve"> DOCPROPERTY</w:instrText>
    </w:r>
    <w:r w:rsidRPr="004850A3">
      <w:rPr>
        <w:sz w:val="18"/>
      </w:rPr>
      <w:instrText xml:space="preserve"> "Partinummer" *\charformat </w:instrText>
    </w:r>
    <w:r w:rsidRPr="004850A3">
      <w:fldChar w:fldCharType="separate"/>
    </w:r>
    <w:r w:rsidRPr="004850A3">
      <w:t>s17059</w:t>
    </w:r>
    <w:r w:rsidRPr="004850A3">
      <w:fldChar w:fldCharType="end"/>
    </w:r>
  </w:p>
  <w:p w:rsidR="00C6118E" w:rsidRPr="004850A3" w:rsidRDefault="00C6118E">
    <w:pPr>
      <w:pStyle w:val="FSHRub1"/>
    </w:pPr>
    <w:r w:rsidRPr="004850A3">
      <w:t>Motion till riksdagen</w:t>
    </w:r>
    <w:r w:rsidRPr="004850A3">
      <w:br/>
    </w:r>
    <w:r w:rsidRPr="004850A3">
      <w:fldChar w:fldCharType="begin" w:fldLock="1"/>
    </w:r>
    <w:r w:rsidRPr="004850A3">
      <w:instrText xml:space="preserve"> DOCPROPERTY "YearUser" *\charformat </w:instrText>
    </w:r>
    <w:r w:rsidRPr="004850A3">
      <w:fldChar w:fldCharType="separate"/>
    </w:r>
    <w:r w:rsidRPr="004850A3">
      <w:t>2006/07</w:t>
    </w:r>
    <w:r w:rsidRPr="004850A3">
      <w:fldChar w:fldCharType="end"/>
    </w:r>
    <w:r w:rsidRPr="004850A3">
      <w:t>:</w:t>
    </w:r>
    <w:r w:rsidRPr="004850A3">
      <w:fldChar w:fldCharType="begin" w:fldLock="1"/>
    </w:r>
    <w:r w:rsidRPr="004850A3">
      <w:instrText xml:space="preserve"> DOCPROPERTY "Motionsnummer" *\charformat </w:instrText>
    </w:r>
    <w:r w:rsidRPr="004850A3">
      <w:fldChar w:fldCharType="separate"/>
    </w:r>
    <w:r w:rsidRPr="004850A3">
      <w:t>So409</w:t>
    </w:r>
    <w:r w:rsidRPr="004850A3">
      <w:fldChar w:fldCharType="end"/>
    </w:r>
  </w:p>
  <w:p w:rsidR="00C6118E" w:rsidRPr="004850A3" w:rsidRDefault="00C6118E">
    <w:pPr>
      <w:pStyle w:val="FSHNormalS5"/>
    </w:pPr>
    <w:r w:rsidRPr="004850A3">
      <w:fldChar w:fldCharType="begin" w:fldLock="1"/>
    </w:r>
    <w:r w:rsidRPr="004850A3">
      <w:instrText xml:space="preserve"> DOCPROPERTY "MotionarText" *\charformat </w:instrText>
    </w:r>
    <w:r w:rsidRPr="004850A3">
      <w:fldChar w:fldCharType="separate"/>
    </w:r>
    <w:r w:rsidRPr="004850A3">
      <w:t>av Catherine Persson (s)</w:t>
    </w:r>
    <w:r w:rsidRPr="004850A3">
      <w:fldChar w:fldCharType="end"/>
    </w:r>
    <w:r w:rsidRPr="004850A3">
      <w:br/>
    </w:r>
    <w:r w:rsidRPr="004850A3">
      <w:fldChar w:fldCharType="begin" w:fldLock="1"/>
    </w:r>
    <w:r w:rsidRPr="004850A3">
      <w:instrText xml:space="preserve"> DOCPROPERTY "SvarFrasKort" *\charformat </w:instrText>
    </w:r>
    <w:r w:rsidRPr="004850A3">
      <w:fldChar w:fldCharType="end"/>
    </w:r>
  </w:p>
  <w:p w:rsidR="00C6118E" w:rsidRPr="004850A3" w:rsidRDefault="00C6118E">
    <w:pPr>
      <w:pStyle w:val="FSHTitel"/>
    </w:pPr>
    <w:r w:rsidRPr="004850A3">
      <w:fldChar w:fldCharType="begin" w:fldLock="1"/>
    </w:r>
    <w:r w:rsidRPr="004850A3">
      <w:instrText xml:space="preserve"> DOCPROPERTY</w:instrText>
    </w:r>
    <w:r w:rsidRPr="004850A3">
      <w:rPr>
        <w:sz w:val="18"/>
      </w:rPr>
      <w:instrText xml:space="preserve"> "RubrikSvar" *\charformat </w:instrText>
    </w:r>
    <w:r w:rsidRPr="004850A3">
      <w:fldChar w:fldCharType="separate"/>
    </w:r>
    <w:r w:rsidRPr="004850A3">
      <w:t>Tandvård för unga vuxna</w:t>
    </w:r>
    <w:r w:rsidRPr="004850A3">
      <w:fldChar w:fldCharType="end"/>
    </w:r>
  </w:p>
  <w:p w:rsidR="00C6118E" w:rsidRPr="004850A3" w:rsidRDefault="00C6118E">
    <w:pPr>
      <w:pStyle w:val="Normal00"/>
    </w:pPr>
  </w:p>
  <w:p w:rsidR="00243E71" w:rsidRPr="004850A3" w:rsidRDefault="00243E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593855">
    <w:abstractNumId w:val="13"/>
  </w:num>
  <w:num w:numId="2" w16cid:durableId="928192679">
    <w:abstractNumId w:val="10"/>
  </w:num>
  <w:num w:numId="3" w16cid:durableId="8610476">
    <w:abstractNumId w:val="11"/>
  </w:num>
  <w:num w:numId="4" w16cid:durableId="998001906">
    <w:abstractNumId w:val="12"/>
  </w:num>
  <w:num w:numId="5" w16cid:durableId="366373733">
    <w:abstractNumId w:val="8"/>
  </w:num>
  <w:num w:numId="6" w16cid:durableId="1549952979">
    <w:abstractNumId w:val="3"/>
  </w:num>
  <w:num w:numId="7" w16cid:durableId="1732345527">
    <w:abstractNumId w:val="2"/>
  </w:num>
  <w:num w:numId="8" w16cid:durableId="150025834">
    <w:abstractNumId w:val="1"/>
  </w:num>
  <w:num w:numId="9" w16cid:durableId="1166551772">
    <w:abstractNumId w:val="0"/>
  </w:num>
  <w:num w:numId="10" w16cid:durableId="2130397016">
    <w:abstractNumId w:val="9"/>
  </w:num>
  <w:num w:numId="11" w16cid:durableId="1234895659">
    <w:abstractNumId w:val="7"/>
  </w:num>
  <w:num w:numId="12" w16cid:durableId="780346272">
    <w:abstractNumId w:val="6"/>
  </w:num>
  <w:num w:numId="13" w16cid:durableId="1613899540">
    <w:abstractNumId w:val="5"/>
  </w:num>
  <w:num w:numId="14" w16cid:durableId="1773238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F5B2368A-375A-4DD7-B639-BE56676DBA4F}"/>
  </w:docVars>
  <w:rsids>
    <w:rsidRoot w:val="004850A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318AD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3E71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9307E"/>
    <w:rsid w:val="003B418B"/>
    <w:rsid w:val="003F100A"/>
    <w:rsid w:val="00445271"/>
    <w:rsid w:val="00447A04"/>
    <w:rsid w:val="004527C3"/>
    <w:rsid w:val="004850A3"/>
    <w:rsid w:val="00487F7A"/>
    <w:rsid w:val="004971B2"/>
    <w:rsid w:val="004A0504"/>
    <w:rsid w:val="004B5278"/>
    <w:rsid w:val="004E38D9"/>
    <w:rsid w:val="005000F2"/>
    <w:rsid w:val="00531020"/>
    <w:rsid w:val="00537D36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2286F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6118E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C5C44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383913-B333-4FC3-8975-0A8D10A4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2100</Characters>
  <Application>Microsoft Office Word</Application>
  <DocSecurity>4</DocSecurity>
  <Lines>41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s17059</vt:lpstr>
    </vt:vector>
  </TitlesOfParts>
  <Company>Riksdagen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s17059</dc:title>
  <dc:subject>s17059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2006-12-06T10:27:00Z</cp:lastPrinted>
  <dcterms:created xsi:type="dcterms:W3CDTF">2025-12-17T01:45:00Z</dcterms:created>
  <dcterms:modified xsi:type="dcterms:W3CDTF">2025-12-17T01:45:00Z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Tandvård för unga vuxna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Tandvård för unga vuxna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s17059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Catherine Persson (s)</vt:lpwstr>
  </property>
  <property fmtid="{D5CDD505-2E9C-101B-9397-08002B2CF9AE}" pid="26" name="MotionarLista">
    <vt:lpwstr>Persson, Catherine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Catherine Persson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la1211aa</vt:lpwstr>
  </property>
  <property fmtid="{D5CDD505-2E9C-101B-9397-08002B2CF9AE}" pid="46" name="MotionID">
    <vt:lpwstr>20062007000000000115000170590069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20062007000000000115000170590069</vt:lpwstr>
  </property>
  <property fmtid="{D5CDD505-2E9C-101B-9397-08002B2CF9AE}" pid="50" name="nummer">
    <vt:lpwstr>409</vt:lpwstr>
  </property>
  <property fmtid="{D5CDD505-2E9C-101B-9397-08002B2CF9AE}" pid="51" name="utskottsbeteckning">
    <vt:lpwstr>So</vt:lpwstr>
  </property>
  <property fmtid="{D5CDD505-2E9C-101B-9397-08002B2CF9AE}" pid="52" name="GlobalUID">
    <vt:lpwstr>{CC3F57E9-193A-4B16-824E-9D9BCA9E0FF7}</vt:lpwstr>
  </property>
  <property fmtid="{D5CDD505-2E9C-101B-9397-08002B2CF9AE}" pid="53" name="Överföringar">
    <vt:i4>0</vt:i4>
  </property>
  <property fmtid="{D5CDD505-2E9C-101B-9397-08002B2CF9AE}" pid="54" name="Checksum">
    <vt:lpwstr>*1015519416777*</vt:lpwstr>
  </property>
  <property fmtid="{D5CDD505-2E9C-101B-9397-08002B2CF9AE}" pid="55" name="skuggnummer">
    <vt:lpwstr>1606</vt:lpwstr>
  </property>
  <property fmtid="{D5CDD505-2E9C-101B-9397-08002B2CF9AE}" pid="56" name="urixVersion">
    <vt:lpwstr>3.1.4.0</vt:lpwstr>
  </property>
  <property fmtid="{D5CDD505-2E9C-101B-9397-08002B2CF9AE}" pid="57" name="urixOrigin">
    <vt:lpwstr>070221 17:57:58.923</vt:lpwstr>
  </property>
  <property fmtid="{D5CDD505-2E9C-101B-9397-08002B2CF9AE}" pid="58" name="urixGuid">
    <vt:lpwstr>{F176EE09-BB7E-47E6-B90F-6A1EED60DC77}</vt:lpwstr>
  </property>
</Properties>
</file>