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8E3D70" w14:textId="77777777">
      <w:pPr>
        <w:pStyle w:val="Normalutanindragellerluft"/>
      </w:pPr>
      <w:bookmarkStart w:name="_Toc106800475" w:id="0"/>
      <w:bookmarkStart w:name="_Toc106801300" w:id="1"/>
    </w:p>
    <w:p xmlns:w14="http://schemas.microsoft.com/office/word/2010/wordml" w:rsidRPr="009B062B" w:rsidR="00AF30DD" w:rsidP="00655766" w:rsidRDefault="00655766" w14:paraId="7DD7B2DF" w14:textId="77777777">
      <w:pPr>
        <w:pStyle w:val="RubrikFrslagTIllRiksdagsbeslut"/>
      </w:pPr>
      <w:sdt>
        <w:sdtPr>
          <w:alias w:val="CC_Boilerplate_4"/>
          <w:tag w:val="CC_Boilerplate_4"/>
          <w:id w:val="-1644581176"/>
          <w:lock w:val="sdtContentLocked"/>
          <w:placeholder>
            <w:docPart w:val="50E7E06C35214253BBE6D79623B3A4EA"/>
          </w:placeholder>
          <w:text/>
        </w:sdtPr>
        <w:sdtEndPr/>
        <w:sdtContent>
          <w:r w:rsidRPr="009B062B" w:rsidR="00AF30DD">
            <w:t>Förslag till riksdagsbeslut</w:t>
          </w:r>
        </w:sdtContent>
      </w:sdt>
      <w:bookmarkEnd w:id="0"/>
      <w:bookmarkEnd w:id="1"/>
    </w:p>
    <w:sdt>
      <w:sdtPr>
        <w:tag w:val="8cbf589d-d782-4a17-a79d-4145d5c0c8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tillsammans med andra aktörer utveckla särskilt material och stöd till skolor, fritidsverksamheter och föräldrar kring hur extremistiska miljöer, inklusive de s.k. aktivklubbarna, använder idrotts- och fritidsmiljöer som rekryteringsbas samt hur dessa mönster kan motverkas,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C54F6F3C8412BA82C02BFE7C4AE84"/>
        </w:placeholder>
        <w:text/>
      </w:sdtPr>
      <w:sdtEndPr/>
      <w:sdtContent>
        <w:p xmlns:w14="http://schemas.microsoft.com/office/word/2010/wordml" w:rsidRPr="009B062B" w:rsidR="006D79C9" w:rsidP="00333E95" w:rsidRDefault="006D79C9" w14:paraId="39C0EEEB" w14:textId="77777777">
          <w:pPr>
            <w:pStyle w:val="Rubrik1"/>
          </w:pPr>
          <w:r>
            <w:t>Motivering</w:t>
          </w:r>
        </w:p>
      </w:sdtContent>
    </w:sdt>
    <w:bookmarkEnd w:displacedByCustomXml="prev" w:id="3"/>
    <w:bookmarkEnd w:displacedByCustomXml="prev" w:id="4"/>
    <w:p xmlns:w14="http://schemas.microsoft.com/office/word/2010/wordml" w:rsidR="00D15765" w:rsidP="00D15765" w:rsidRDefault="00D15765" w14:paraId="6CBB61A6" w14:textId="77777777">
      <w:r>
        <w:t>Den våldsbejakande högerextremismen utgör fortsatt ett allvarligt hot mot vårt öppna samhälle. Enligt Nationellt centrum för terrorhotbedömning (NCT) bedöms terrorhotet mot Sverige 2025 i hög grad kunna komma från ensamagerande personer inspirerade av högerextrem eller islamistisk ideologi. Särskilt oroande är de rekryteringsmönster som växer fram i vår tid – där unga lockas in i våldsbejakande miljöer via till synes oskyldiga sammanhang.</w:t>
      </w:r>
    </w:p>
    <w:p xmlns:w14="http://schemas.microsoft.com/office/word/2010/wordml" w:rsidR="00D15765" w:rsidP="00D15765" w:rsidRDefault="00D15765" w14:paraId="29F36AFF" w14:textId="5F448BE2">
      <w:r>
        <w:t xml:space="preserve"> I Skåne har både journalister och forskare dokumenterat en oroande utveckling. Minst tre högerextrema grupper är idag aktiva i regionen och två av dem bedöms ha ökat sin verksamhet under det senaste året. En framträdande del av denna nya organisering sker genom så kallade ”aktivklubbar”. Dessa grupper använder kampsport, </w:t>
      </w:r>
      <w:r>
        <w:lastRenderedPageBreak/>
        <w:t>träning och gemenskap som inkörsport för att successivt radikalisera unga. Expo har visat hur Aktivklubb Skåne, i likhet med andra lokala grupperingar, tränar närstrid, skapar starka sociala band och därigenom rekryterar ungdomar till en våldsbejakande miljö.</w:t>
      </w:r>
    </w:p>
    <w:p xmlns:w14="http://schemas.microsoft.com/office/word/2010/wordml" w:rsidR="00D15765" w:rsidP="00D15765" w:rsidRDefault="00D15765" w14:paraId="550FFE95" w14:textId="6E6069CD">
      <w:r>
        <w:t> Föräldrar, skolpersonal och fritidsledare står ofta utan verktyg för att tidigt upptäcka dessa miljöer. Samtidigt riskerar unga att dras in i en livsbana präglad av hat, våld och isolering. Detta är en utveckling vi inte kan blunda för. Om vi vill värna demokratin och trygga unga människors framtid måste samhället agera tidigt och samlat.</w:t>
      </w:r>
    </w:p>
    <w:p xmlns:w14="http://schemas.microsoft.com/office/word/2010/wordml" w:rsidR="00D15765" w:rsidP="00D15765" w:rsidRDefault="00D15765" w14:paraId="1E29F1A8" w14:textId="3750BDC8">
      <w:r>
        <w:t> Mot denna bakgrund bör regeringen ge Skolverket och Myndigheten för ungdoms- och civilsamhällesfrågor (MUCF) i uppdrag att tillsammans utveckla riktat material och stöd för skolor, fritidsverksamheter och föräldrar. Det bör handla om vägledningar, utbildningar och förebyggande program som tydligt beskriver hur extremistiska grupper använder idrotts- och fritidsmiljöer som rekryteringsbas, och hur dessa mönster kan brytas. Ett sådant arbete måste bygga på kunskap om både de lokala förhållandena och de nationella trenderna, och göras lättillgängligt för de vuxna som möter ungdomarna i vardagen.</w:t>
      </w:r>
    </w:p>
    <w:p xmlns:w14="http://schemas.microsoft.com/office/word/2010/wordml" w:rsidR="00D15765" w:rsidP="00D15765" w:rsidRDefault="00D15765" w14:paraId="7E3749FA" w14:textId="0ACABFF0">
      <w:r>
        <w:t> Det är vår skyldighet att förhindra att högerextremismen vinner mark i ungdomsgenerationen. Genom att ge de vuxna i barns närhet bättre verktyg kan vi förebygga att unga dras in i miljöer som hotar både deras egen framtid och demokratins grundvalar.</w:t>
      </w:r>
    </w:p>
    <w:sdt>
      <w:sdtPr>
        <w:rPr>
          <w:i/>
          <w:noProof/>
        </w:rPr>
        <w:alias w:val="CC_Underskrifter"/>
        <w:tag w:val="CC_Underskrifter"/>
        <w:id w:val="583496634"/>
        <w:lock w:val="sdtContentLocked"/>
        <w:placeholder>
          <w:docPart w:val="9CDC28D0FCFA406FB753D13E4AB84041"/>
        </w:placeholder>
      </w:sdtPr>
      <w:sdtEndPr/>
      <w:sdtContent>
        <w:p xmlns:w14="http://schemas.microsoft.com/office/word/2010/wordml" w:rsidR="00655766" w:rsidP="00655766" w:rsidRDefault="00655766" w14:paraId="0414F057" w14:textId="77777777">
          <w:pPr/>
          <w:r/>
        </w:p>
        <w:p xmlns:w14="http://schemas.microsoft.com/office/word/2010/wordml" w:rsidR="00655766" w:rsidP="00655766" w:rsidRDefault="00655766" w14:paraId="22BBCF06" w14:textId="6451F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5C7D21" w14:textId="1A01E6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BF8A" w14:textId="77777777" w:rsidR="00D15765" w:rsidRDefault="00D15765" w:rsidP="000C1CAD">
      <w:pPr>
        <w:spacing w:line="240" w:lineRule="auto"/>
      </w:pPr>
      <w:r>
        <w:separator/>
      </w:r>
    </w:p>
  </w:endnote>
  <w:endnote w:type="continuationSeparator" w:id="0">
    <w:p w14:paraId="61366A7B" w14:textId="77777777" w:rsidR="00D15765" w:rsidRDefault="00D15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6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7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7EA2" w14:textId="5C1140F2" w:rsidR="00262EA3" w:rsidRPr="00655766" w:rsidRDefault="00262EA3" w:rsidP="006557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CCB9" w14:textId="77777777" w:rsidR="00D15765" w:rsidRDefault="00D15765" w:rsidP="000C1CAD">
      <w:pPr>
        <w:spacing w:line="240" w:lineRule="auto"/>
      </w:pPr>
      <w:r>
        <w:separator/>
      </w:r>
    </w:p>
  </w:footnote>
  <w:footnote w:type="continuationSeparator" w:id="0">
    <w:p w14:paraId="5FB5B5AF" w14:textId="77777777" w:rsidR="00D15765" w:rsidRDefault="00D15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9BE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EA8DA" wp14:anchorId="3EA28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766" w14:paraId="1F7E2311" w14:textId="4CAEAE1A">
                          <w:pPr>
                            <w:jc w:val="right"/>
                          </w:pPr>
                          <w:sdt>
                            <w:sdtPr>
                              <w:alias w:val="CC_Noformat_Partikod"/>
                              <w:tag w:val="CC_Noformat_Partikod"/>
                              <w:id w:val="-53464382"/>
                              <w:placeholder>
                                <w:docPart w:val="FC1CBE2DAFDD46B49E5B2E9992990C3D"/>
                              </w:placeholder>
                              <w:text/>
                            </w:sdtPr>
                            <w:sdtEndPr/>
                            <w:sdtContent>
                              <w:r w:rsidR="00D15765">
                                <w:t>S</w:t>
                              </w:r>
                            </w:sdtContent>
                          </w:sdt>
                          <w:sdt>
                            <w:sdtPr>
                              <w:alias w:val="CC_Noformat_Partinummer"/>
                              <w:tag w:val="CC_Noformat_Partinummer"/>
                              <w:id w:val="-1709555926"/>
                              <w:placeholder>
                                <w:docPart w:val="A593FBB564E54C418E11D51958180BCB"/>
                              </w:placeholder>
                              <w:text/>
                            </w:sdtPr>
                            <w:sdtEndPr/>
                            <w:sdtContent>
                              <w:r w:rsidR="00D15765">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28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766" w14:paraId="1F7E2311" w14:textId="4CAEAE1A">
                    <w:pPr>
                      <w:jc w:val="right"/>
                    </w:pPr>
                    <w:sdt>
                      <w:sdtPr>
                        <w:alias w:val="CC_Noformat_Partikod"/>
                        <w:tag w:val="CC_Noformat_Partikod"/>
                        <w:id w:val="-53464382"/>
                        <w:placeholder>
                          <w:docPart w:val="FC1CBE2DAFDD46B49E5B2E9992990C3D"/>
                        </w:placeholder>
                        <w:text/>
                      </w:sdtPr>
                      <w:sdtEndPr/>
                      <w:sdtContent>
                        <w:r w:rsidR="00D15765">
                          <w:t>S</w:t>
                        </w:r>
                      </w:sdtContent>
                    </w:sdt>
                    <w:sdt>
                      <w:sdtPr>
                        <w:alias w:val="CC_Noformat_Partinummer"/>
                        <w:tag w:val="CC_Noformat_Partinummer"/>
                        <w:id w:val="-1709555926"/>
                        <w:placeholder>
                          <w:docPart w:val="A593FBB564E54C418E11D51958180BCB"/>
                        </w:placeholder>
                        <w:text/>
                      </w:sdtPr>
                      <w:sdtEndPr/>
                      <w:sdtContent>
                        <w:r w:rsidR="00D15765">
                          <w:t>141</w:t>
                        </w:r>
                      </w:sdtContent>
                    </w:sdt>
                  </w:p>
                </w:txbxContent>
              </v:textbox>
              <w10:wrap anchorx="page"/>
            </v:shape>
          </w:pict>
        </mc:Fallback>
      </mc:AlternateContent>
    </w:r>
  </w:p>
  <w:p w:rsidRPr="00293C4F" w:rsidR="00262EA3" w:rsidP="00776B74" w:rsidRDefault="00262EA3" w14:paraId="22BFA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FBF689" w14:textId="77777777">
    <w:pPr>
      <w:jc w:val="right"/>
    </w:pPr>
  </w:p>
  <w:p w:rsidR="00262EA3" w:rsidP="00776B74" w:rsidRDefault="00262EA3" w14:paraId="312DD4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5766" w14:paraId="1ACC69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237A9" wp14:anchorId="5F50B9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766" w14:paraId="2F06D899" w14:textId="6A9F5D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5765">
          <w:t>S</w:t>
        </w:r>
      </w:sdtContent>
    </w:sdt>
    <w:sdt>
      <w:sdtPr>
        <w:alias w:val="CC_Noformat_Partinummer"/>
        <w:tag w:val="CC_Noformat_Partinummer"/>
        <w:id w:val="-2014525982"/>
        <w:text/>
      </w:sdtPr>
      <w:sdtEndPr/>
      <w:sdtContent>
        <w:r w:rsidR="00D15765">
          <w:t>141</w:t>
        </w:r>
      </w:sdtContent>
    </w:sdt>
  </w:p>
  <w:p w:rsidRPr="008227B3" w:rsidR="00262EA3" w:rsidP="008227B3" w:rsidRDefault="00655766" w14:paraId="34B022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766" w14:paraId="6430F570" w14:textId="30478E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:1862</w:t>
        </w:r>
      </w:sdtContent>
    </w:sdt>
  </w:p>
  <w:p w:rsidR="00262EA3" w:rsidP="00E03A3D" w:rsidRDefault="00655766" w14:paraId="4544A88C" w14:textId="2E654D49">
    <w:pPr>
      <w:pStyle w:val="Motionr"/>
    </w:pPr>
    <w:sdt>
      <w:sdtPr>
        <w:alias w:val="CC_Noformat_Avtext"/>
        <w:tag w:val="CC_Noformat_Avtext"/>
        <w:id w:val="-2020768203"/>
        <w:lock w:val="sdtContentLocked"/>
        <w:placeholder>
          <w:docPart w:val="FC1CBE2DAFDD46B49E5B2E9992990C3D"/>
        </w:placeholder>
        <w15:appearance w15:val="hidden"/>
        <w:text/>
      </w:sdtPr>
      <w:sdtEndPr/>
      <w:sdtContent>
        <w:r>
          <w:t>av Anna Wallentheim (S)</w:t>
        </w:r>
      </w:sdtContent>
    </w:sdt>
  </w:p>
  <w:sdt>
    <w:sdtPr>
      <w:alias w:val="CC_Noformat_Rubtext"/>
      <w:tag w:val="CC_Noformat_Rubtext"/>
      <w:id w:val="-218060500"/>
      <w:lock w:val="sdtContentLocked"/>
      <w:placeholder>
        <w:docPart w:val="A593FBB564E54C418E11D51958180BCB"/>
      </w:placeholder>
      <w:text/>
    </w:sdtPr>
    <w:sdtEndPr/>
    <w:sdtContent>
      <w:p w:rsidR="00262EA3" w:rsidP="00283E0F" w:rsidRDefault="00D15765" w14:paraId="7602DB0C" w14:textId="01C86580">
        <w:pPr>
          <w:pStyle w:val="FSHRub2"/>
        </w:pPr>
        <w:r>
          <w:t>Utvecklat stöd till skolor och föräldrar för att motverka högerextrem 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9A5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7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6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65"/>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93F39"/>
  <w15:chartTrackingRefBased/>
  <w15:docId w15:val="{E79F45DF-13D2-4CAD-92B5-BDBADEA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31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7E06C35214253BBE6D79623B3A4EA"/>
        <w:category>
          <w:name w:val="Allmänt"/>
          <w:gallery w:val="placeholder"/>
        </w:category>
        <w:types>
          <w:type w:val="bbPlcHdr"/>
        </w:types>
        <w:behaviors>
          <w:behavior w:val="content"/>
        </w:behaviors>
        <w:guid w:val="{3FECF1F0-4FA5-4796-BED9-4AFC3B706EF3}"/>
      </w:docPartPr>
      <w:docPartBody>
        <w:p w:rsidR="00300F8D" w:rsidRDefault="00300F8D">
          <w:pPr>
            <w:pStyle w:val="50E7E06C35214253BBE6D79623B3A4EA"/>
          </w:pPr>
          <w:r w:rsidRPr="005A0A93">
            <w:rPr>
              <w:rStyle w:val="Platshllartext"/>
            </w:rPr>
            <w:t>Förslag till riksdagsbeslut</w:t>
          </w:r>
        </w:p>
      </w:docPartBody>
    </w:docPart>
    <w:docPart>
      <w:docPartPr>
        <w:name w:val="C8157F6FF70149F39BA1D088F10F21AF"/>
        <w:category>
          <w:name w:val="Allmänt"/>
          <w:gallery w:val="placeholder"/>
        </w:category>
        <w:types>
          <w:type w:val="bbPlcHdr"/>
        </w:types>
        <w:behaviors>
          <w:behavior w:val="content"/>
        </w:behaviors>
        <w:guid w:val="{4AE05497-856B-4C04-942D-C2B98B7DE63C}"/>
      </w:docPartPr>
      <w:docPartBody>
        <w:p w:rsidR="00300F8D" w:rsidRDefault="00300F8D">
          <w:pPr>
            <w:pStyle w:val="C8157F6FF70149F39BA1D088F10F21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C54F6F3C8412BA82C02BFE7C4AE84"/>
        <w:category>
          <w:name w:val="Allmänt"/>
          <w:gallery w:val="placeholder"/>
        </w:category>
        <w:types>
          <w:type w:val="bbPlcHdr"/>
        </w:types>
        <w:behaviors>
          <w:behavior w:val="content"/>
        </w:behaviors>
        <w:guid w:val="{22D56977-5CD1-403A-B719-ACA1557952D4}"/>
      </w:docPartPr>
      <w:docPartBody>
        <w:p w:rsidR="00300F8D" w:rsidRDefault="00300F8D">
          <w:pPr>
            <w:pStyle w:val="D42C54F6F3C8412BA82C02BFE7C4AE84"/>
          </w:pPr>
          <w:r w:rsidRPr="005A0A93">
            <w:rPr>
              <w:rStyle w:val="Platshllartext"/>
            </w:rPr>
            <w:t>Motivering</w:t>
          </w:r>
        </w:p>
      </w:docPartBody>
    </w:docPart>
    <w:docPart>
      <w:docPartPr>
        <w:name w:val="9CDC28D0FCFA406FB753D13E4AB84041"/>
        <w:category>
          <w:name w:val="Allmänt"/>
          <w:gallery w:val="placeholder"/>
        </w:category>
        <w:types>
          <w:type w:val="bbPlcHdr"/>
        </w:types>
        <w:behaviors>
          <w:behavior w:val="content"/>
        </w:behaviors>
        <w:guid w:val="{58548C1D-0E3B-4E95-859B-B86821D8DA74}"/>
      </w:docPartPr>
      <w:docPartBody>
        <w:p w:rsidR="00300F8D" w:rsidRDefault="00300F8D">
          <w:pPr>
            <w:pStyle w:val="9CDC28D0FCFA406FB753D13E4AB84041"/>
          </w:pPr>
          <w:r w:rsidRPr="009B077E">
            <w:rPr>
              <w:rStyle w:val="Platshllartext"/>
            </w:rPr>
            <w:t>Namn på motionärer infogas/tas bort via panelen.</w:t>
          </w:r>
        </w:p>
      </w:docPartBody>
    </w:docPart>
    <w:docPart>
      <w:docPartPr>
        <w:name w:val="FC1CBE2DAFDD46B49E5B2E9992990C3D"/>
        <w:category>
          <w:name w:val="Allmänt"/>
          <w:gallery w:val="placeholder"/>
        </w:category>
        <w:types>
          <w:type w:val="bbPlcHdr"/>
        </w:types>
        <w:behaviors>
          <w:behavior w:val="content"/>
        </w:behaviors>
        <w:guid w:val="{EAF347E1-C260-432D-A28A-EE02724EEEBA}"/>
      </w:docPartPr>
      <w:docPartBody>
        <w:p w:rsidR="00300F8D" w:rsidRDefault="00300F8D">
          <w:pPr>
            <w:pStyle w:val="FC1CBE2DAFDD46B49E5B2E9992990C3D"/>
          </w:pPr>
          <w:r>
            <w:rPr>
              <w:rStyle w:val="Platshllartext"/>
            </w:rPr>
            <w:t xml:space="preserve"> </w:t>
          </w:r>
        </w:p>
      </w:docPartBody>
    </w:docPart>
    <w:docPart>
      <w:docPartPr>
        <w:name w:val="A593FBB564E54C418E11D51958180BCB"/>
        <w:category>
          <w:name w:val="Allmänt"/>
          <w:gallery w:val="placeholder"/>
        </w:category>
        <w:types>
          <w:type w:val="bbPlcHdr"/>
        </w:types>
        <w:behaviors>
          <w:behavior w:val="content"/>
        </w:behaviors>
        <w:guid w:val="{BD890009-B6DD-46D4-A005-97C19CBD1A72}"/>
      </w:docPartPr>
      <w:docPartBody>
        <w:p w:rsidR="00300F8D" w:rsidRDefault="00300F8D">
          <w:pPr>
            <w:pStyle w:val="A593FBB564E54C418E11D51958180B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8D"/>
    <w:rsid w:val="00300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7E06C35214253BBE6D79623B3A4EA">
    <w:name w:val="50E7E06C35214253BBE6D79623B3A4EA"/>
  </w:style>
  <w:style w:type="paragraph" w:customStyle="1" w:styleId="C8157F6FF70149F39BA1D088F10F21AF">
    <w:name w:val="C8157F6FF70149F39BA1D088F10F21AF"/>
  </w:style>
  <w:style w:type="paragraph" w:customStyle="1" w:styleId="D42C54F6F3C8412BA82C02BFE7C4AE84">
    <w:name w:val="D42C54F6F3C8412BA82C02BFE7C4AE84"/>
  </w:style>
  <w:style w:type="paragraph" w:customStyle="1" w:styleId="9CDC28D0FCFA406FB753D13E4AB84041">
    <w:name w:val="9CDC28D0FCFA406FB753D13E4AB84041"/>
  </w:style>
  <w:style w:type="paragraph" w:customStyle="1" w:styleId="FC1CBE2DAFDD46B49E5B2E9992990C3D">
    <w:name w:val="FC1CBE2DAFDD46B49E5B2E9992990C3D"/>
  </w:style>
  <w:style w:type="paragraph" w:customStyle="1" w:styleId="A593FBB564E54C418E11D51958180BCB">
    <w:name w:val="A593FBB564E54C418E11D51958180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BA9DE-70A8-449B-B253-F32584F70F8A}"/>
</file>

<file path=customXml/itemProps2.xml><?xml version="1.0" encoding="utf-8"?>
<ds:datastoreItem xmlns:ds="http://schemas.openxmlformats.org/officeDocument/2006/customXml" ds:itemID="{C9FC8A8E-105D-4BAC-A885-363A48AB4180}"/>
</file>

<file path=customXml/itemProps3.xml><?xml version="1.0" encoding="utf-8"?>
<ds:datastoreItem xmlns:ds="http://schemas.openxmlformats.org/officeDocument/2006/customXml" ds:itemID="{4C43BF7A-789B-493E-AFEB-F229AFC4EAC3}"/>
</file>

<file path=customXml/itemProps4.xml><?xml version="1.0" encoding="utf-8"?>
<ds:datastoreItem xmlns:ds="http://schemas.openxmlformats.org/officeDocument/2006/customXml" ds:itemID="{592D0D90-0735-491D-97A2-412E4C31007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2315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