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1A6168" w:rsidP="00DA0661">
      <w:pPr>
        <w:pStyle w:val="Title"/>
      </w:pPr>
      <w:bookmarkStart w:id="0" w:name="Start"/>
      <w:bookmarkEnd w:id="0"/>
      <w:r>
        <w:t xml:space="preserve">Svar på fråga 2023/24:160 av </w:t>
      </w:r>
      <w:sdt>
        <w:sdtPr>
          <w:alias w:val="Frågeställare"/>
          <w:tag w:val="delete"/>
          <w:id w:val="-211816850"/>
          <w:placeholder>
            <w:docPart w:val="983A5A328DAC4D82A5ED202A5F4307C2"/>
          </w:placeholder>
          <w:dataBinding w:xpath="/ns0:DocumentInfo[1]/ns0:BaseInfo[1]/ns0:Extra3[1]" w:storeItemID="{91D7943C-E48B-4986-8D96-B3629D3073B4}" w:prefixMappings="xmlns:ns0='http://lp/documentinfo/RK' "/>
          <w:text/>
        </w:sdtPr>
        <w:sdtContent>
          <w:r>
            <w:t xml:space="preserve">Markus </w:t>
          </w:r>
          <w:r>
            <w:t>Wiechel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ED36ACAE29E6436D9849262202F616B4"/>
          </w:placeholder>
          <w:comboBox w:lastValue="SD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SD</w:t>
          </w:r>
        </w:sdtContent>
      </w:sdt>
      <w:r>
        <w:t>)</w:t>
      </w:r>
      <w:r>
        <w:br/>
        <w:t>Samverkan med Taiwan inom områdena klimat och miljö</w:t>
      </w:r>
    </w:p>
    <w:p w:rsidR="001A6168" w:rsidP="002749F7">
      <w:pPr>
        <w:pStyle w:val="BodyText"/>
      </w:pPr>
      <w:sdt>
        <w:sdtPr>
          <w:alias w:val="Frågeställare"/>
          <w:tag w:val="delete"/>
          <w:id w:val="-1635256365"/>
          <w:placeholder>
            <w:docPart w:val="B2D98E8AC5954ABFA5480407A2E5EBD6"/>
          </w:placeholder>
          <w:dataBinding w:xpath="/ns0:DocumentInfo[1]/ns0:BaseInfo[1]/ns0:Extra3[1]" w:storeItemID="{91D7943C-E48B-4986-8D96-B3629D3073B4}" w:prefixMappings="xmlns:ns0='http://lp/documentinfo/RK' "/>
          <w:text/>
        </w:sdtPr>
        <w:sdtContent>
          <w:r>
            <w:t xml:space="preserve">Markus </w:t>
          </w:r>
          <w:r>
            <w:t>Wiechel</w:t>
          </w:r>
        </w:sdtContent>
      </w:sdt>
      <w:r>
        <w:t xml:space="preserve"> har frågat mig vilka åtgärder jag avser vidta för att stärka det svenska samarbetet med Taiwan och öka Taiwans röst i den internationella arenan inom områdena klimat och miljö.</w:t>
      </w:r>
    </w:p>
    <w:p w:rsidR="001A6168" w:rsidP="002749F7">
      <w:pPr>
        <w:pStyle w:val="BodyText"/>
      </w:pPr>
      <w:r w:rsidRPr="00767C25">
        <w:t>Klimatförändringarna är globala och det är därför viktigt att den svenska klimatpolitiken även har ett globalt perspektiv. Klimatkonventionen och Parisavtalet utgör ramen för Sveriges internationella klimatarbete</w:t>
      </w:r>
      <w:r>
        <w:t>.</w:t>
      </w:r>
      <w:r w:rsidRPr="00767C25">
        <w:t xml:space="preserve"> </w:t>
      </w:r>
      <w:r>
        <w:t>För att hantera klimatutmaningarna måste alla goda krafter samarbeta</w:t>
      </w:r>
      <w:r w:rsidR="007045EC">
        <w:t xml:space="preserve"> på alla nivåer.</w:t>
      </w:r>
      <w:r>
        <w:t xml:space="preserve"> </w:t>
      </w:r>
    </w:p>
    <w:p w:rsidR="00794195" w:rsidP="002749F7">
      <w:pPr>
        <w:pStyle w:val="BodyText"/>
      </w:pPr>
      <w:r>
        <w:t>Det bedrivs också ett visst myndighetssamarbete mellan Sverige och Taiwan. Kemikalieinspektionen</w:t>
      </w:r>
      <w:r w:rsidRPr="00794195">
        <w:t xml:space="preserve"> samarbetar </w:t>
      </w:r>
      <w:r>
        <w:t xml:space="preserve">till exempel </w:t>
      </w:r>
      <w:r w:rsidRPr="00794195">
        <w:t>med Taiwan kring genomförande av kemikalielagstiftningen vilket förväntas bidra till minskade risker från kemikalieanvändning.</w:t>
      </w:r>
      <w:r w:rsidR="008143B6">
        <w:t xml:space="preserve"> </w:t>
      </w:r>
    </w:p>
    <w:p w:rsidR="008143B6" w:rsidP="002749F7">
      <w:pPr>
        <w:pStyle w:val="BodyText"/>
      </w:pPr>
      <w:r w:rsidRPr="008143B6">
        <w:t>Regeringen ser förutsättningar för ett utökat utbyte mellan Sverige och Taiwan inom exempelvis grön teknik, forskning och handel, för att nämna några områden av vikt för att bekämpa klimatförändring</w:t>
      </w:r>
      <w:r w:rsidR="00094523">
        <w:t>arna</w:t>
      </w:r>
      <w:r w:rsidRPr="008143B6">
        <w:t>.</w:t>
      </w:r>
    </w:p>
    <w:p w:rsidR="00094523" w:rsidP="008143B6">
      <w:pPr>
        <w:pStyle w:val="BodyText"/>
      </w:pPr>
      <w:r>
        <w:t>Sveriges goda förbindelser med Taiwan har utvecklats under många år inom ett flertal områden. Vi har till exempel ett brett handelsutbyte. Svenska företag har haft en lång och framgångsrik närvaro i Taiwan</w:t>
      </w:r>
      <w:r w:rsidR="007045EC">
        <w:t xml:space="preserve">. </w:t>
      </w:r>
      <w:r w:rsidRPr="008143B6">
        <w:t xml:space="preserve">Att </w:t>
      </w:r>
      <w:r w:rsidR="00241B64">
        <w:t>främja</w:t>
      </w:r>
      <w:r w:rsidRPr="008143B6" w:rsidR="00241B64">
        <w:t xml:space="preserve"> </w:t>
      </w:r>
      <w:r w:rsidRPr="008143B6">
        <w:t>svenska företags export av klimatvänliga produkter, tjänster och teknik som bidrar till den gröna omställningen är något som regeringen ser som viktigt.</w:t>
      </w:r>
    </w:p>
    <w:p w:rsidR="008143B6" w:rsidP="008143B6">
      <w:pPr>
        <w:pStyle w:val="BodyText"/>
      </w:pPr>
      <w:r>
        <w:t xml:space="preserve">Sverige har hållit handelsöverläggningar på statssekreterarnivå med Taiwan årligen sedan 1980-talet. Vi har också ingått ett samförståndsavtal om </w:t>
      </w:r>
      <w:r>
        <w:t xml:space="preserve">investeringsfrämjande. </w:t>
      </w:r>
      <w:r w:rsidR="00685300">
        <w:t>Sveriges export-och investeringsråd (</w:t>
      </w:r>
      <w:r>
        <w:t>Business Sweden</w:t>
      </w:r>
      <w:r w:rsidR="00685300">
        <w:t xml:space="preserve">) har ett </w:t>
      </w:r>
      <w:r>
        <w:t>kontor i Taiwan</w:t>
      </w:r>
      <w:r w:rsidR="00685300">
        <w:t xml:space="preserve">. Det </w:t>
      </w:r>
      <w:r>
        <w:t xml:space="preserve">har varit aktivt sedan 1991 och var ett av dåvarande Exportrådets första kontor i Asien. </w:t>
      </w:r>
    </w:p>
    <w:p w:rsidR="008143B6" w:rsidP="008143B6">
      <w:pPr>
        <w:pStyle w:val="BodyText"/>
      </w:pPr>
      <w:r>
        <w:t>Regeringen stöder Taiwans deltagande i internationella sammanhang där deltagandet är meningsfullt och inte kräver status som stat. Regeringen anser att Taiwans meningsfulla deltagande i olika internationella organisationer inom exempelvis luftfart, hälsa och handel bidrar på ett mycket positivt sätt till internationell samverkan.</w:t>
      </w:r>
    </w:p>
    <w:p w:rsidR="001A6168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F5A03E91720944458D6A01F8D8216F29"/>
          </w:placeholder>
          <w:dataBinding w:xpath="/ns0:DocumentInfo[1]/ns0:BaseInfo[1]/ns0:HeaderDate[1]" w:storeItemID="{91D7943C-E48B-4986-8D96-B3629D3073B4}" w:prefixMappings="xmlns:ns0='http://lp/documentinfo/RK' "/>
          <w:date w:fullDate="2023-11-01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094523">
            <w:t>1 november 2023</w:t>
          </w:r>
        </w:sdtContent>
      </w:sdt>
    </w:p>
    <w:p w:rsidR="001A6168" w:rsidP="004E7A8F">
      <w:pPr>
        <w:pStyle w:val="Brdtextutanavstnd"/>
      </w:pPr>
    </w:p>
    <w:p w:rsidR="001A6168" w:rsidP="004E7A8F">
      <w:pPr>
        <w:pStyle w:val="Brdtextutanavstnd"/>
      </w:pPr>
    </w:p>
    <w:p w:rsidR="001A6168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0F1E6FC641774698AAE71C93577644DF"/>
        </w:placeholder>
        <w:dataBinding w:xpath="/ns0:DocumentInfo[1]/ns0:BaseInfo[1]/ns0:TopSender[1]" w:storeItemID="{91D7943C-E48B-4986-8D96-B3629D3073B4}" w:prefixMappings="xmlns:ns0='http://lp/documentinfo/RK' "/>
        <w:comboBox w:lastValue="Klimat- och miljöministern">
          <w:listItem w:value="Energi- och näringsministern" w:displayText="Ebba Busch"/>
          <w:listItem w:value="Klimat- och miljöministern" w:displayText="Romina Pourmokhtari"/>
        </w:comboBox>
      </w:sdtPr>
      <w:sdtContent>
        <w:p w:rsidR="001A6168" w:rsidP="00422A41">
          <w:pPr>
            <w:pStyle w:val="BodyText"/>
          </w:pPr>
          <w:r>
            <w:rPr>
              <w:rStyle w:val="DefaultParagraphFont"/>
            </w:rPr>
            <w:t>Romina Pourmokhtari</w:t>
          </w:r>
        </w:p>
      </w:sdtContent>
    </w:sdt>
    <w:p w:rsidR="001A6168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1A6168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1A6168" w:rsidRPr="007D73AB" w:rsidP="00340DE0">
          <w:pPr>
            <w:pStyle w:val="Header"/>
          </w:pPr>
        </w:p>
      </w:tc>
      <w:tc>
        <w:tcPr>
          <w:tcW w:w="1134" w:type="dxa"/>
        </w:tcPr>
        <w:p w:rsidR="001A6168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1A6168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1A6168" w:rsidRPr="00710A6C" w:rsidP="00EE3C0F">
          <w:pPr>
            <w:pStyle w:val="Header"/>
            <w:rPr>
              <w:b/>
            </w:rPr>
          </w:pPr>
        </w:p>
        <w:p w:rsidR="001A6168" w:rsidP="00EE3C0F">
          <w:pPr>
            <w:pStyle w:val="Header"/>
          </w:pPr>
        </w:p>
        <w:p w:rsidR="001A6168" w:rsidP="00EE3C0F">
          <w:pPr>
            <w:pStyle w:val="Header"/>
          </w:pPr>
        </w:p>
        <w:p w:rsidR="001A6168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0C8482420257408DB30F4ACF05CEC84C"/>
            </w:placeholder>
            <w:dataBinding w:xpath="/ns0:DocumentInfo[1]/ns0:BaseInfo[1]/ns0:Dnr[1]" w:storeItemID="{91D7943C-E48B-4986-8D96-B3629D3073B4}" w:prefixMappings="xmlns:ns0='http://lp/documentinfo/RK' "/>
            <w:text/>
          </w:sdtPr>
          <w:sdtContent>
            <w:p w:rsidR="001A6168" w:rsidP="00EE3C0F">
              <w:pPr>
                <w:pStyle w:val="Header"/>
              </w:pPr>
              <w:r w:rsidRPr="00DB7592">
                <w:t>KN2023/04197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C01163CD1CF4606ADFCFB292C9437EA"/>
            </w:placeholder>
            <w:showingPlcHdr/>
            <w:dataBinding w:xpath="/ns0:DocumentInfo[1]/ns0:BaseInfo[1]/ns0:DocNumber[1]" w:storeItemID="{91D7943C-E48B-4986-8D96-B3629D3073B4}" w:prefixMappings="xmlns:ns0='http://lp/documentinfo/RK' "/>
            <w:text/>
          </w:sdtPr>
          <w:sdtContent>
            <w:p w:rsidR="001A6168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1A6168" w:rsidP="00EE3C0F">
          <w:pPr>
            <w:pStyle w:val="Header"/>
          </w:pPr>
        </w:p>
      </w:tc>
      <w:tc>
        <w:tcPr>
          <w:tcW w:w="1134" w:type="dxa"/>
        </w:tcPr>
        <w:p w:rsidR="001A6168" w:rsidP="0094502D">
          <w:pPr>
            <w:pStyle w:val="Header"/>
          </w:pPr>
        </w:p>
        <w:p w:rsidR="001A6168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18D73C7AC5574A3E8E319B2F99B2DC75"/>
          </w:placeholder>
          <w:showingPlcHdr/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p w:rsidR="001A6168" w:rsidRPr="00340DE0" w:rsidP="00340DE0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32D7E3DC7D2435EA7AD76CA15601FAD"/>
          </w:placeholder>
          <w:dataBinding w:xpath="/ns0:DocumentInfo[1]/ns0:BaseInfo[1]/ns0:Recipient[1]" w:storeItemID="{91D7943C-E48B-4986-8D96-B3629D3073B4}" w:prefixMappings="xmlns:ns0='http://lp/documentinfo/RK' "/>
          <w:text w:multiLine="1"/>
        </w:sdtPr>
        <w:sdtContent>
          <w:tc>
            <w:tcPr>
              <w:tcW w:w="3170" w:type="dxa"/>
            </w:tcPr>
            <w:p w:rsidR="001A6168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1A6168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trackRevisions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09452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C8482420257408DB30F4ACF05CEC8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83A0BF-82F7-4572-A6C4-E1ABE7EDC2FA}"/>
      </w:docPartPr>
      <w:docPartBody>
        <w:p w:rsidR="008846C3" w:rsidP="008456FC">
          <w:pPr>
            <w:pStyle w:val="0C8482420257408DB30F4ACF05CEC84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C01163CD1CF4606ADFCFB292C9437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699936-3A33-4DBD-B267-182C3394D75D}"/>
      </w:docPartPr>
      <w:docPartBody>
        <w:p w:rsidR="008846C3" w:rsidP="008456FC">
          <w:pPr>
            <w:pStyle w:val="2C01163CD1CF4606ADFCFB292C9437E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8D73C7AC5574A3E8E319B2F99B2DC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CB31B9-D9AB-437E-A899-D88AE56D1DD9}"/>
      </w:docPartPr>
      <w:docPartBody>
        <w:p w:rsidR="008846C3" w:rsidP="008456FC">
          <w:pPr>
            <w:pStyle w:val="18D73C7AC5574A3E8E319B2F99B2DC7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32D7E3DC7D2435EA7AD76CA15601F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AE82E8-5EFB-4A6B-BC29-7D3DDCB586DA}"/>
      </w:docPartPr>
      <w:docPartBody>
        <w:p w:rsidR="008846C3" w:rsidP="008456FC">
          <w:pPr>
            <w:pStyle w:val="532D7E3DC7D2435EA7AD76CA15601FA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83A5A328DAC4D82A5ED202A5F4307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3F44E7-EEC4-4468-838B-AF81729EDB5D}"/>
      </w:docPartPr>
      <w:docPartBody>
        <w:p w:rsidR="008846C3" w:rsidP="008456FC">
          <w:pPr>
            <w:pStyle w:val="983A5A328DAC4D82A5ED202A5F4307C2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ED36ACAE29E6436D9849262202F616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C66172-C21B-4F71-B63B-174395433AD8}"/>
      </w:docPartPr>
      <w:docPartBody>
        <w:p w:rsidR="008846C3" w:rsidP="008456FC">
          <w:pPr>
            <w:pStyle w:val="ED36ACAE29E6436D9849262202F616B4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B2D98E8AC5954ABFA5480407A2E5EB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BE7E71-3659-4851-9E32-2D5F2B183971}"/>
      </w:docPartPr>
      <w:docPartBody>
        <w:p w:rsidR="008846C3" w:rsidP="008456FC">
          <w:pPr>
            <w:pStyle w:val="B2D98E8AC5954ABFA5480407A2E5EBD6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F5A03E91720944458D6A01F8D8216F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B2C0C0-5C66-4F52-B1BB-A60C10338286}"/>
      </w:docPartPr>
      <w:docPartBody>
        <w:p w:rsidR="008846C3" w:rsidP="008456FC">
          <w:pPr>
            <w:pStyle w:val="F5A03E91720944458D6A01F8D8216F29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0F1E6FC641774698AAE71C93577644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5E4772-F0FE-4E10-9764-C5CF860C9B17}"/>
      </w:docPartPr>
      <w:docPartBody>
        <w:p w:rsidR="008846C3" w:rsidP="008456FC">
          <w:pPr>
            <w:pStyle w:val="0F1E6FC641774698AAE71C93577644DF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456FC"/>
    <w:rPr>
      <w:noProof w:val="0"/>
      <w:color w:val="808080"/>
    </w:rPr>
  </w:style>
  <w:style w:type="paragraph" w:customStyle="1" w:styleId="0C8482420257408DB30F4ACF05CEC84C">
    <w:name w:val="0C8482420257408DB30F4ACF05CEC84C"/>
    <w:rsid w:val="008456FC"/>
  </w:style>
  <w:style w:type="paragraph" w:customStyle="1" w:styleId="532D7E3DC7D2435EA7AD76CA15601FAD">
    <w:name w:val="532D7E3DC7D2435EA7AD76CA15601FAD"/>
    <w:rsid w:val="008456FC"/>
  </w:style>
  <w:style w:type="paragraph" w:customStyle="1" w:styleId="2C01163CD1CF4606ADFCFB292C9437EA1">
    <w:name w:val="2C01163CD1CF4606ADFCFB292C9437EA1"/>
    <w:rsid w:val="008456F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8D73C7AC5574A3E8E319B2F99B2DC751">
    <w:name w:val="18D73C7AC5574A3E8E319B2F99B2DC751"/>
    <w:rsid w:val="008456F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83A5A328DAC4D82A5ED202A5F4307C2">
    <w:name w:val="983A5A328DAC4D82A5ED202A5F4307C2"/>
    <w:rsid w:val="008456FC"/>
  </w:style>
  <w:style w:type="paragraph" w:customStyle="1" w:styleId="ED36ACAE29E6436D9849262202F616B4">
    <w:name w:val="ED36ACAE29E6436D9849262202F616B4"/>
    <w:rsid w:val="008456FC"/>
  </w:style>
  <w:style w:type="paragraph" w:customStyle="1" w:styleId="B2D98E8AC5954ABFA5480407A2E5EBD6">
    <w:name w:val="B2D98E8AC5954ABFA5480407A2E5EBD6"/>
    <w:rsid w:val="008456FC"/>
  </w:style>
  <w:style w:type="paragraph" w:customStyle="1" w:styleId="F5A03E91720944458D6A01F8D8216F29">
    <w:name w:val="F5A03E91720944458D6A01F8D8216F29"/>
    <w:rsid w:val="008456FC"/>
  </w:style>
  <w:style w:type="paragraph" w:customStyle="1" w:styleId="0F1E6FC641774698AAE71C93577644DF">
    <w:name w:val="0F1E6FC641774698AAE71C93577644DF"/>
    <w:rsid w:val="008456F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90b4d458-eb4c-4a55-8787-613cd8d51fe5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Klimat- och miljöministern</TopSender>
    <OrganisationInfo>
      <Organisatoriskenhet1>Klimat- och näringslivsdepartementet</Organisatoriskenhet1>
      <Organisatoriskenhet2> </Organisatoriskenhet2>
      <Organisatoriskenhet3> </Organisatoriskenhet3>
      <Organisatoriskenhet1Id>1793</Organisatoriskenhet1Id>
      <Organisatoriskenhet2Id> </Organisatoriskenhet2Id>
      <Organisatoriskenhet3Id> </Organisatoriskenhet3Id>
    </OrganisationInfo>
    <HeaderDate>2023-11-01T00:00:00</HeaderDate>
    <Office/>
    <Dnr>KN2023/04197</Dnr>
    <ParagrafNr/>
    <DocumentTitle/>
    <VisitingAddress/>
    <Extra1/>
    <Extra2/>
    <Extra3>Markus Wiechel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938CE8-9D72-4EFA-9EBB-BB12F94A47B5}"/>
</file>

<file path=customXml/itemProps3.xml><?xml version="1.0" encoding="utf-8"?>
<ds:datastoreItem xmlns:ds="http://schemas.openxmlformats.org/officeDocument/2006/customXml" ds:itemID="{BA2E51EF-65BE-4FFE-B209-AC14316E27D4}">
  <ds:schemaRefs/>
</ds:datastoreItem>
</file>

<file path=customXml/itemProps4.xml><?xml version="1.0" encoding="utf-8"?>
<ds:datastoreItem xmlns:ds="http://schemas.openxmlformats.org/officeDocument/2006/customXml" ds:itemID="{8B39E667-73D8-42B6-B4F2-357253BBEB66}">
  <ds:schemaRefs/>
</ds:datastoreItem>
</file>

<file path=customXml/itemProps5.xml><?xml version="1.0" encoding="utf-8"?>
<ds:datastoreItem xmlns:ds="http://schemas.openxmlformats.org/officeDocument/2006/customXml" ds:itemID="{91D7943C-E48B-4986-8D96-B3629D3073B4}">
  <ds:schemaRefs>
    <ds:schemaRef ds:uri="http://lp/documentinfo/RK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342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Riksdagsfråga 2023 24 160 Taiwan delning.docx</dc:title>
  <cp:revision>2</cp:revision>
  <dcterms:created xsi:type="dcterms:W3CDTF">2023-10-30T05:37:00Z</dcterms:created>
  <dcterms:modified xsi:type="dcterms:W3CDTF">2023-10-30T05:37:00Z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