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426C4" w14:textId="77777777" w:rsidR="007B73C6" w:rsidRDefault="007B73C6" w:rsidP="00DA0661">
      <w:pPr>
        <w:pStyle w:val="Rubrik"/>
      </w:pPr>
      <w:bookmarkStart w:id="0" w:name="Start"/>
      <w:bookmarkEnd w:id="0"/>
      <w:r>
        <w:t>Svar på fråga 2019/20:2092 av Hans Wallmark (M)</w:t>
      </w:r>
      <w:r>
        <w:br/>
        <w:t>Folkrättslig granskning om övergreppen Xinjiang</w:t>
      </w:r>
    </w:p>
    <w:p w14:paraId="0DA0009A" w14:textId="77777777" w:rsidR="007B73C6" w:rsidRPr="007B73C6" w:rsidRDefault="007B73C6" w:rsidP="007B73C6">
      <w:pPr>
        <w:rPr>
          <w:rFonts w:cs="Times New Roman"/>
        </w:rPr>
      </w:pPr>
      <w:r w:rsidRPr="007B73C6">
        <w:rPr>
          <w:rFonts w:cs="Times New Roman"/>
        </w:rPr>
        <w:t>Hans Wallmark har frågat mig om jag vidtagit, eller ska vidta, några åtgärder för att UD ska inleda en folkrättslig granskning av de allvarliga övergrepp Folkrepubliken Kina gör sig skyldig till i Xinjiang och granska om detta ytterst ska klassas som folkmord.</w:t>
      </w:r>
    </w:p>
    <w:p w14:paraId="4E43CDCA" w14:textId="77777777" w:rsidR="007B73C6" w:rsidRPr="007B73C6" w:rsidRDefault="007B73C6" w:rsidP="007B73C6">
      <w:pPr>
        <w:rPr>
          <w:rFonts w:cs="Times New Roman"/>
        </w:rPr>
      </w:pPr>
      <w:r w:rsidRPr="007B73C6">
        <w:rPr>
          <w:rFonts w:cs="Times New Roman"/>
        </w:rPr>
        <w:t xml:space="preserve">Jag har tidigare för riksdagen redovisat regeringens syn på utvecklingen i Xinjiang, senast i svar på riksdagsfråga 2019/20:1722 Kinas förtryck i Xinjiang. Regeringen ser fortsatt med oro på situationen för de mänskliga rättigheterna i Kina, särskilt i regionen Xinjiang. Utrikesdepartementet följer situationen löpande. </w:t>
      </w:r>
    </w:p>
    <w:p w14:paraId="1A3AA0EB" w14:textId="77777777" w:rsidR="007B73C6" w:rsidRPr="007B73C6" w:rsidRDefault="007B73C6" w:rsidP="007B73C6">
      <w:pPr>
        <w:rPr>
          <w:rFonts w:cs="Times New Roman"/>
        </w:rPr>
      </w:pPr>
      <w:r w:rsidRPr="007B73C6">
        <w:rPr>
          <w:rFonts w:cs="Times New Roman"/>
        </w:rPr>
        <w:t>Att folkrätten inklusive de mänskliga rättigheterna upprätthå</w:t>
      </w:r>
      <w:bookmarkStart w:id="1" w:name="_GoBack"/>
      <w:bookmarkEnd w:id="1"/>
      <w:r w:rsidRPr="007B73C6">
        <w:rPr>
          <w:rFonts w:cs="Times New Roman"/>
        </w:rPr>
        <w:t xml:space="preserve">lls berör hela det internationella samfundet. Sverige har tagit upp situationen i Xinjiang vid flera tillfällen. Den 30 juni i år anslöt sig Sverige till ett gemensamt anförande vid ett möte i FN:s råd för mänskliga rättigheter där flera länder ånyo uttryckte oro över situationen i Xinjiang. Även EU har vid upprepade tillfällen uttryckt stark oro för den fortsatta utvecklingen i Xinjiang. EU uttryckte även oro över situationen i Xinjiang under toppmötet mellan EU och Kina den 22 juni i år. Därtill anslöt sig Sverige i oktober 2019 till ett gemensamt anförande under FN:s generalförsamlings tredje utskott, där kritik riktades mot Kinas agerande i Xinjiang. </w:t>
      </w:r>
    </w:p>
    <w:p w14:paraId="563C0560" w14:textId="77777777" w:rsidR="007B73C6" w:rsidRPr="007B73C6" w:rsidRDefault="007B73C6" w:rsidP="007B73C6">
      <w:pPr>
        <w:rPr>
          <w:rFonts w:cs="Times New Roman"/>
        </w:rPr>
      </w:pPr>
      <w:r w:rsidRPr="007B73C6">
        <w:rPr>
          <w:rFonts w:cs="Times New Roman"/>
        </w:rPr>
        <w:t xml:space="preserve">I fråga om Xinjiang är det av genomgående stor betydelse att det internationella samfundet kan få tillträde till området för att skaffa sig ett gott underlag om utvecklingen där, också för möjligheten att kunna bedöma om övergreppen skulle kunna betraktas som folkmord. Sverige ställer därför </w:t>
      </w:r>
      <w:r w:rsidRPr="007B73C6">
        <w:rPr>
          <w:rFonts w:cs="Times New Roman"/>
        </w:rPr>
        <w:lastRenderedPageBreak/>
        <w:t>sig bakom EU:s begäran att FN:s högkommissarie för mänskliga rättigheter ska beviljas meningsfullt tillträde till Xinjiang av Kina.</w:t>
      </w:r>
    </w:p>
    <w:p w14:paraId="57A721F2" w14:textId="77777777" w:rsidR="007B73C6" w:rsidRPr="007B73C6" w:rsidRDefault="007B73C6" w:rsidP="007B73C6">
      <w:pPr>
        <w:rPr>
          <w:rFonts w:cs="Times New Roman"/>
        </w:rPr>
      </w:pPr>
      <w:r w:rsidRPr="007B73C6">
        <w:rPr>
          <w:rFonts w:cs="Times New Roman"/>
        </w:rPr>
        <w:t>Regeringen kommer att fortsätta att ta upp utvecklingen i Xinjiang i direkta kontakter med kinesiska företrädare samt inom EU, FN och andra sammanhang så länge situationen består.</w:t>
      </w:r>
    </w:p>
    <w:p w14:paraId="41CE143C" w14:textId="77777777" w:rsidR="007B73C6" w:rsidRPr="007B73C6" w:rsidRDefault="007B73C6" w:rsidP="006A12F1">
      <w:pPr>
        <w:pStyle w:val="Brdtext"/>
      </w:pPr>
      <w:r w:rsidRPr="007B73C6">
        <w:t xml:space="preserve">Stockholm den </w:t>
      </w:r>
      <w:sdt>
        <w:sdtPr>
          <w:id w:val="-1225218591"/>
          <w:placeholder>
            <w:docPart w:val="EC717EF719014D08B95192A6C62361C3"/>
          </w:placeholder>
          <w:dataBinding w:prefixMappings="xmlns:ns0='http://lp/documentinfo/RK' " w:xpath="/ns0:DocumentInfo[1]/ns0:BaseInfo[1]/ns0:HeaderDate[1]" w:storeItemID="{22521D7F-4240-4934-B755-AB43D14B9FEC}"/>
          <w:date w:fullDate="2020-09-09T00:00:00Z">
            <w:dateFormat w:val="d MMMM yyyy"/>
            <w:lid w:val="sv-SE"/>
            <w:storeMappedDataAs w:val="dateTime"/>
            <w:calendar w:val="gregorian"/>
          </w:date>
        </w:sdtPr>
        <w:sdtEndPr/>
        <w:sdtContent>
          <w:r>
            <w:t>9 september 2020</w:t>
          </w:r>
        </w:sdtContent>
      </w:sdt>
    </w:p>
    <w:p w14:paraId="19EB1B0A" w14:textId="77777777" w:rsidR="007B73C6" w:rsidRPr="007B73C6" w:rsidRDefault="007B73C6" w:rsidP="004E7A8F">
      <w:pPr>
        <w:pStyle w:val="Brdtextutanavstnd"/>
      </w:pPr>
    </w:p>
    <w:p w14:paraId="6B790EEB" w14:textId="77777777" w:rsidR="007B73C6" w:rsidRPr="007B73C6" w:rsidRDefault="007B73C6" w:rsidP="004E7A8F">
      <w:pPr>
        <w:pStyle w:val="Brdtextutanavstnd"/>
      </w:pPr>
    </w:p>
    <w:p w14:paraId="1E3E47BB" w14:textId="77777777" w:rsidR="007B73C6" w:rsidRPr="007B73C6" w:rsidRDefault="007B73C6" w:rsidP="00422A41">
      <w:pPr>
        <w:pStyle w:val="Brdtext"/>
      </w:pPr>
      <w:r w:rsidRPr="007B73C6">
        <w:t>Ann Linde</w:t>
      </w:r>
    </w:p>
    <w:p w14:paraId="56529C3C" w14:textId="77777777" w:rsidR="007B73C6" w:rsidRPr="007B73C6" w:rsidRDefault="007B73C6" w:rsidP="00DB48AB">
      <w:pPr>
        <w:pStyle w:val="Brdtext"/>
      </w:pPr>
    </w:p>
    <w:sectPr w:rsidR="007B73C6" w:rsidRPr="007B73C6"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AF79D" w14:textId="77777777" w:rsidR="007B73C6" w:rsidRDefault="007B73C6" w:rsidP="00A87A54">
      <w:pPr>
        <w:spacing w:after="0" w:line="240" w:lineRule="auto"/>
      </w:pPr>
      <w:r>
        <w:separator/>
      </w:r>
    </w:p>
  </w:endnote>
  <w:endnote w:type="continuationSeparator" w:id="0">
    <w:p w14:paraId="5A91F61D" w14:textId="77777777" w:rsidR="007B73C6" w:rsidRDefault="007B73C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D1EDBFD" w14:textId="77777777" w:rsidTr="006A26EC">
      <w:trPr>
        <w:trHeight w:val="227"/>
        <w:jc w:val="right"/>
      </w:trPr>
      <w:tc>
        <w:tcPr>
          <w:tcW w:w="708" w:type="dxa"/>
          <w:vAlign w:val="bottom"/>
        </w:tcPr>
        <w:p w14:paraId="68DE8EF2"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31584BB2" w14:textId="77777777" w:rsidTr="006A26EC">
      <w:trPr>
        <w:trHeight w:val="850"/>
        <w:jc w:val="right"/>
      </w:trPr>
      <w:tc>
        <w:tcPr>
          <w:tcW w:w="708" w:type="dxa"/>
          <w:vAlign w:val="bottom"/>
        </w:tcPr>
        <w:p w14:paraId="63EA5F56" w14:textId="77777777" w:rsidR="005606BC" w:rsidRPr="00347E11" w:rsidRDefault="005606BC" w:rsidP="005606BC">
          <w:pPr>
            <w:pStyle w:val="Sidfot"/>
            <w:spacing w:line="276" w:lineRule="auto"/>
            <w:jc w:val="right"/>
          </w:pPr>
        </w:p>
      </w:tc>
    </w:tr>
  </w:tbl>
  <w:p w14:paraId="235CC34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145831A" w14:textId="77777777" w:rsidTr="001F4302">
      <w:trPr>
        <w:trHeight w:val="510"/>
      </w:trPr>
      <w:tc>
        <w:tcPr>
          <w:tcW w:w="8525" w:type="dxa"/>
          <w:gridSpan w:val="2"/>
          <w:vAlign w:val="bottom"/>
        </w:tcPr>
        <w:p w14:paraId="47B476FC" w14:textId="77777777" w:rsidR="00347E11" w:rsidRPr="00347E11" w:rsidRDefault="00347E11" w:rsidP="00347E11">
          <w:pPr>
            <w:pStyle w:val="Sidfot"/>
            <w:rPr>
              <w:sz w:val="8"/>
            </w:rPr>
          </w:pPr>
        </w:p>
      </w:tc>
    </w:tr>
    <w:tr w:rsidR="00093408" w:rsidRPr="00EE3C0F" w14:paraId="7F3E2149" w14:textId="77777777" w:rsidTr="00C26068">
      <w:trPr>
        <w:trHeight w:val="227"/>
      </w:trPr>
      <w:tc>
        <w:tcPr>
          <w:tcW w:w="4074" w:type="dxa"/>
        </w:tcPr>
        <w:p w14:paraId="12C36952" w14:textId="77777777" w:rsidR="00347E11" w:rsidRPr="00F53AEA" w:rsidRDefault="00347E11" w:rsidP="00C26068">
          <w:pPr>
            <w:pStyle w:val="Sidfot"/>
            <w:spacing w:line="276" w:lineRule="auto"/>
          </w:pPr>
        </w:p>
      </w:tc>
      <w:tc>
        <w:tcPr>
          <w:tcW w:w="4451" w:type="dxa"/>
        </w:tcPr>
        <w:p w14:paraId="6DAC1F6A" w14:textId="77777777" w:rsidR="00093408" w:rsidRPr="00F53AEA" w:rsidRDefault="00093408" w:rsidP="00F53AEA">
          <w:pPr>
            <w:pStyle w:val="Sidfot"/>
            <w:spacing w:line="276" w:lineRule="auto"/>
          </w:pPr>
        </w:p>
      </w:tc>
    </w:tr>
  </w:tbl>
  <w:p w14:paraId="0D8FF06C"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E918B" w14:textId="77777777" w:rsidR="007B73C6" w:rsidRDefault="007B73C6" w:rsidP="00A87A54">
      <w:pPr>
        <w:spacing w:after="0" w:line="240" w:lineRule="auto"/>
      </w:pPr>
      <w:r>
        <w:separator/>
      </w:r>
    </w:p>
  </w:footnote>
  <w:footnote w:type="continuationSeparator" w:id="0">
    <w:p w14:paraId="22642EC3" w14:textId="77777777" w:rsidR="007B73C6" w:rsidRDefault="007B73C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7B73C6" w14:paraId="3DFBB250" w14:textId="77777777" w:rsidTr="00C93EBA">
      <w:trPr>
        <w:trHeight w:val="227"/>
      </w:trPr>
      <w:tc>
        <w:tcPr>
          <w:tcW w:w="5534" w:type="dxa"/>
        </w:tcPr>
        <w:p w14:paraId="0B7A7371" w14:textId="77777777" w:rsidR="007B73C6" w:rsidRPr="007D73AB" w:rsidRDefault="007B73C6">
          <w:pPr>
            <w:pStyle w:val="Sidhuvud"/>
          </w:pPr>
        </w:p>
      </w:tc>
      <w:tc>
        <w:tcPr>
          <w:tcW w:w="3170" w:type="dxa"/>
          <w:vAlign w:val="bottom"/>
        </w:tcPr>
        <w:p w14:paraId="73AB7909" w14:textId="77777777" w:rsidR="007B73C6" w:rsidRPr="007D73AB" w:rsidRDefault="007B73C6" w:rsidP="00340DE0">
          <w:pPr>
            <w:pStyle w:val="Sidhuvud"/>
          </w:pPr>
        </w:p>
      </w:tc>
      <w:tc>
        <w:tcPr>
          <w:tcW w:w="1134" w:type="dxa"/>
        </w:tcPr>
        <w:p w14:paraId="144F36F3" w14:textId="77777777" w:rsidR="007B73C6" w:rsidRDefault="007B73C6" w:rsidP="005A703A">
          <w:pPr>
            <w:pStyle w:val="Sidhuvud"/>
          </w:pPr>
        </w:p>
      </w:tc>
    </w:tr>
    <w:tr w:rsidR="007B73C6" w14:paraId="0AC92D2A" w14:textId="77777777" w:rsidTr="00C93EBA">
      <w:trPr>
        <w:trHeight w:val="1928"/>
      </w:trPr>
      <w:tc>
        <w:tcPr>
          <w:tcW w:w="5534" w:type="dxa"/>
        </w:tcPr>
        <w:p w14:paraId="7BF47D14" w14:textId="77777777" w:rsidR="007B73C6" w:rsidRPr="00340DE0" w:rsidRDefault="007B73C6" w:rsidP="00340DE0">
          <w:pPr>
            <w:pStyle w:val="Sidhuvud"/>
          </w:pPr>
          <w:r>
            <w:rPr>
              <w:noProof/>
            </w:rPr>
            <w:drawing>
              <wp:inline distT="0" distB="0" distL="0" distR="0" wp14:anchorId="0C321968" wp14:editId="79056B37">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6D6F562F" w14:textId="77777777" w:rsidR="007B73C6" w:rsidRPr="00710A6C" w:rsidRDefault="007B73C6" w:rsidP="00EE3C0F">
          <w:pPr>
            <w:pStyle w:val="Sidhuvud"/>
            <w:rPr>
              <w:b/>
            </w:rPr>
          </w:pPr>
        </w:p>
        <w:p w14:paraId="634A34E5" w14:textId="77777777" w:rsidR="007B73C6" w:rsidRDefault="007B73C6" w:rsidP="00EE3C0F">
          <w:pPr>
            <w:pStyle w:val="Sidhuvud"/>
          </w:pPr>
        </w:p>
        <w:p w14:paraId="30DC1DB8" w14:textId="77777777" w:rsidR="007B73C6" w:rsidRDefault="007B73C6" w:rsidP="00EE3C0F">
          <w:pPr>
            <w:pStyle w:val="Sidhuvud"/>
          </w:pPr>
        </w:p>
        <w:p w14:paraId="076CDE3C" w14:textId="77777777" w:rsidR="007B73C6" w:rsidRDefault="007B73C6" w:rsidP="00EE3C0F">
          <w:pPr>
            <w:pStyle w:val="Sidhuvud"/>
          </w:pPr>
        </w:p>
        <w:sdt>
          <w:sdtPr>
            <w:alias w:val="Dnr"/>
            <w:tag w:val="ccRKShow_Dnr"/>
            <w:id w:val="-829283628"/>
            <w:placeholder>
              <w:docPart w:val="ADE6B46D9391426CB7562EAF78CEAB4D"/>
            </w:placeholder>
            <w:showingPlcHdr/>
            <w:dataBinding w:prefixMappings="xmlns:ns0='http://lp/documentinfo/RK' " w:xpath="/ns0:DocumentInfo[1]/ns0:BaseInfo[1]/ns0:Dnr[1]" w:storeItemID="{22521D7F-4240-4934-B755-AB43D14B9FEC}"/>
            <w:text/>
          </w:sdtPr>
          <w:sdtEndPr/>
          <w:sdtContent>
            <w:p w14:paraId="769654B9" w14:textId="77777777" w:rsidR="007B73C6" w:rsidRDefault="007B73C6" w:rsidP="00EE3C0F">
              <w:pPr>
                <w:pStyle w:val="Sidhuvud"/>
              </w:pPr>
              <w:r>
                <w:rPr>
                  <w:rStyle w:val="Platshllartext"/>
                </w:rPr>
                <w:t xml:space="preserve"> </w:t>
              </w:r>
            </w:p>
          </w:sdtContent>
        </w:sdt>
        <w:sdt>
          <w:sdtPr>
            <w:alias w:val="DocNumber"/>
            <w:tag w:val="DocNumber"/>
            <w:id w:val="1726028884"/>
            <w:placeholder>
              <w:docPart w:val="9081C67636114C3CA56FFC23F3E7B270"/>
            </w:placeholder>
            <w:showingPlcHdr/>
            <w:dataBinding w:prefixMappings="xmlns:ns0='http://lp/documentinfo/RK' " w:xpath="/ns0:DocumentInfo[1]/ns0:BaseInfo[1]/ns0:DocNumber[1]" w:storeItemID="{22521D7F-4240-4934-B755-AB43D14B9FEC}"/>
            <w:text/>
          </w:sdtPr>
          <w:sdtEndPr/>
          <w:sdtContent>
            <w:p w14:paraId="003D2E81" w14:textId="77777777" w:rsidR="007B73C6" w:rsidRDefault="007B73C6" w:rsidP="00EE3C0F">
              <w:pPr>
                <w:pStyle w:val="Sidhuvud"/>
              </w:pPr>
              <w:r>
                <w:rPr>
                  <w:rStyle w:val="Platshllartext"/>
                </w:rPr>
                <w:t xml:space="preserve"> </w:t>
              </w:r>
            </w:p>
          </w:sdtContent>
        </w:sdt>
        <w:p w14:paraId="462DB08D" w14:textId="77777777" w:rsidR="007B73C6" w:rsidRDefault="007B73C6" w:rsidP="00EE3C0F">
          <w:pPr>
            <w:pStyle w:val="Sidhuvud"/>
          </w:pPr>
        </w:p>
      </w:tc>
      <w:tc>
        <w:tcPr>
          <w:tcW w:w="1134" w:type="dxa"/>
        </w:tcPr>
        <w:p w14:paraId="61DAF913" w14:textId="77777777" w:rsidR="007B73C6" w:rsidRDefault="007B73C6" w:rsidP="0094502D">
          <w:pPr>
            <w:pStyle w:val="Sidhuvud"/>
          </w:pPr>
        </w:p>
        <w:p w14:paraId="28922CB0" w14:textId="77777777" w:rsidR="007B73C6" w:rsidRPr="0094502D" w:rsidRDefault="007B73C6" w:rsidP="00EC71A6">
          <w:pPr>
            <w:pStyle w:val="Sidhuvud"/>
          </w:pPr>
        </w:p>
      </w:tc>
    </w:tr>
    <w:tr w:rsidR="007B73C6" w14:paraId="6452F6D4" w14:textId="77777777" w:rsidTr="00C93EBA">
      <w:trPr>
        <w:trHeight w:val="2268"/>
      </w:trPr>
      <w:sdt>
        <w:sdtPr>
          <w:rPr>
            <w:b/>
          </w:rPr>
          <w:alias w:val="SenderText"/>
          <w:tag w:val="ccRKShow_SenderText"/>
          <w:id w:val="1374046025"/>
          <w:placeholder>
            <w:docPart w:val="0A1ECBDD7EAA4B128D25D81AAFA2F17E"/>
          </w:placeholder>
        </w:sdtPr>
        <w:sdtEndPr>
          <w:rPr>
            <w:b w:val="0"/>
          </w:rPr>
        </w:sdtEndPr>
        <w:sdtContent>
          <w:tc>
            <w:tcPr>
              <w:tcW w:w="5534" w:type="dxa"/>
              <w:tcMar>
                <w:right w:w="1134" w:type="dxa"/>
              </w:tcMar>
            </w:tcPr>
            <w:p w14:paraId="62D653D6" w14:textId="77777777" w:rsidR="007B73C6" w:rsidRPr="007B73C6" w:rsidRDefault="007B73C6" w:rsidP="00340DE0">
              <w:pPr>
                <w:pStyle w:val="Sidhuvud"/>
                <w:rPr>
                  <w:b/>
                </w:rPr>
              </w:pPr>
              <w:r w:rsidRPr="007B73C6">
                <w:rPr>
                  <w:b/>
                </w:rPr>
                <w:t>Utrikesdepartementet</w:t>
              </w:r>
            </w:p>
            <w:p w14:paraId="535B1FB1" w14:textId="77777777" w:rsidR="00DA3635" w:rsidRDefault="007B73C6" w:rsidP="00340DE0">
              <w:pPr>
                <w:pStyle w:val="Sidhuvud"/>
              </w:pPr>
              <w:r w:rsidRPr="007B73C6">
                <w:t>Utrikesministern</w:t>
              </w:r>
            </w:p>
            <w:p w14:paraId="69DBB92B" w14:textId="77777777" w:rsidR="00DA3635" w:rsidRDefault="00DA3635" w:rsidP="00340DE0">
              <w:pPr>
                <w:pStyle w:val="Sidhuvud"/>
              </w:pPr>
            </w:p>
            <w:p w14:paraId="556943E6" w14:textId="4A249EF1" w:rsidR="007B73C6" w:rsidRPr="00340DE0" w:rsidRDefault="007B73C6" w:rsidP="00340DE0">
              <w:pPr>
                <w:pStyle w:val="Sidhuvud"/>
              </w:pPr>
            </w:p>
          </w:tc>
        </w:sdtContent>
      </w:sdt>
      <w:sdt>
        <w:sdtPr>
          <w:alias w:val="Recipient"/>
          <w:tag w:val="ccRKShow_Recipient"/>
          <w:id w:val="-28344517"/>
          <w:placeholder>
            <w:docPart w:val="782D752F56124705B37B9093EA5E57DD"/>
          </w:placeholder>
          <w:dataBinding w:prefixMappings="xmlns:ns0='http://lp/documentinfo/RK' " w:xpath="/ns0:DocumentInfo[1]/ns0:BaseInfo[1]/ns0:Recipient[1]" w:storeItemID="{22521D7F-4240-4934-B755-AB43D14B9FEC}"/>
          <w:text w:multiLine="1"/>
        </w:sdtPr>
        <w:sdtEndPr/>
        <w:sdtContent>
          <w:tc>
            <w:tcPr>
              <w:tcW w:w="3170" w:type="dxa"/>
            </w:tcPr>
            <w:p w14:paraId="425EC40B" w14:textId="79F25D03" w:rsidR="007B73C6" w:rsidRDefault="007B73C6" w:rsidP="00547B89">
              <w:pPr>
                <w:pStyle w:val="Sidhuvud"/>
              </w:pPr>
              <w:r>
                <w:t>Till riksdagen</w:t>
              </w:r>
              <w:r w:rsidR="00DA3635">
                <w:br/>
              </w:r>
              <w:r w:rsidR="00DA3635">
                <w:br/>
              </w:r>
            </w:p>
          </w:tc>
        </w:sdtContent>
      </w:sdt>
      <w:tc>
        <w:tcPr>
          <w:tcW w:w="1134" w:type="dxa"/>
        </w:tcPr>
        <w:p w14:paraId="4893ACA4" w14:textId="77777777" w:rsidR="007B73C6" w:rsidRDefault="007B73C6" w:rsidP="003E6020">
          <w:pPr>
            <w:pStyle w:val="Sidhuvud"/>
          </w:pPr>
        </w:p>
      </w:tc>
    </w:tr>
  </w:tbl>
  <w:p w14:paraId="5DD40864"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73C6"/>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B73C6"/>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3635"/>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068ED"/>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75D7DA"/>
  <w15:docId w15:val="{5DC6F126-D2C4-4457-9FB5-BBF4166E5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E6B46D9391426CB7562EAF78CEAB4D"/>
        <w:category>
          <w:name w:val="Allmänt"/>
          <w:gallery w:val="placeholder"/>
        </w:category>
        <w:types>
          <w:type w:val="bbPlcHdr"/>
        </w:types>
        <w:behaviors>
          <w:behavior w:val="content"/>
        </w:behaviors>
        <w:guid w:val="{7BF3510D-537A-4E1B-8EF5-5F87397458DD}"/>
      </w:docPartPr>
      <w:docPartBody>
        <w:p w:rsidR="0062002B" w:rsidRDefault="007961C0" w:rsidP="007961C0">
          <w:pPr>
            <w:pStyle w:val="ADE6B46D9391426CB7562EAF78CEAB4D"/>
          </w:pPr>
          <w:r>
            <w:rPr>
              <w:rStyle w:val="Platshllartext"/>
            </w:rPr>
            <w:t xml:space="preserve"> </w:t>
          </w:r>
        </w:p>
      </w:docPartBody>
    </w:docPart>
    <w:docPart>
      <w:docPartPr>
        <w:name w:val="9081C67636114C3CA56FFC23F3E7B270"/>
        <w:category>
          <w:name w:val="Allmänt"/>
          <w:gallery w:val="placeholder"/>
        </w:category>
        <w:types>
          <w:type w:val="bbPlcHdr"/>
        </w:types>
        <w:behaviors>
          <w:behavior w:val="content"/>
        </w:behaviors>
        <w:guid w:val="{E1CB7885-66BF-4A48-B6FA-EA0EBCD26B10}"/>
      </w:docPartPr>
      <w:docPartBody>
        <w:p w:rsidR="0062002B" w:rsidRDefault="007961C0" w:rsidP="007961C0">
          <w:pPr>
            <w:pStyle w:val="9081C67636114C3CA56FFC23F3E7B2701"/>
          </w:pPr>
          <w:r>
            <w:rPr>
              <w:rStyle w:val="Platshllartext"/>
            </w:rPr>
            <w:t xml:space="preserve"> </w:t>
          </w:r>
        </w:p>
      </w:docPartBody>
    </w:docPart>
    <w:docPart>
      <w:docPartPr>
        <w:name w:val="0A1ECBDD7EAA4B128D25D81AAFA2F17E"/>
        <w:category>
          <w:name w:val="Allmänt"/>
          <w:gallery w:val="placeholder"/>
        </w:category>
        <w:types>
          <w:type w:val="bbPlcHdr"/>
        </w:types>
        <w:behaviors>
          <w:behavior w:val="content"/>
        </w:behaviors>
        <w:guid w:val="{C4C46B4C-58E5-4C26-B806-0EA6B62E561F}"/>
      </w:docPartPr>
      <w:docPartBody>
        <w:p w:rsidR="0062002B" w:rsidRDefault="007961C0" w:rsidP="007961C0">
          <w:pPr>
            <w:pStyle w:val="0A1ECBDD7EAA4B128D25D81AAFA2F17E1"/>
          </w:pPr>
          <w:r>
            <w:rPr>
              <w:rStyle w:val="Platshllartext"/>
            </w:rPr>
            <w:t xml:space="preserve"> </w:t>
          </w:r>
        </w:p>
      </w:docPartBody>
    </w:docPart>
    <w:docPart>
      <w:docPartPr>
        <w:name w:val="782D752F56124705B37B9093EA5E57DD"/>
        <w:category>
          <w:name w:val="Allmänt"/>
          <w:gallery w:val="placeholder"/>
        </w:category>
        <w:types>
          <w:type w:val="bbPlcHdr"/>
        </w:types>
        <w:behaviors>
          <w:behavior w:val="content"/>
        </w:behaviors>
        <w:guid w:val="{BE0081F6-4FA4-4939-A2AD-483B0205987E}"/>
      </w:docPartPr>
      <w:docPartBody>
        <w:p w:rsidR="0062002B" w:rsidRDefault="007961C0" w:rsidP="007961C0">
          <w:pPr>
            <w:pStyle w:val="782D752F56124705B37B9093EA5E57DD"/>
          </w:pPr>
          <w:r>
            <w:rPr>
              <w:rStyle w:val="Platshllartext"/>
            </w:rPr>
            <w:t xml:space="preserve"> </w:t>
          </w:r>
        </w:p>
      </w:docPartBody>
    </w:docPart>
    <w:docPart>
      <w:docPartPr>
        <w:name w:val="EC717EF719014D08B95192A6C62361C3"/>
        <w:category>
          <w:name w:val="Allmänt"/>
          <w:gallery w:val="placeholder"/>
        </w:category>
        <w:types>
          <w:type w:val="bbPlcHdr"/>
        </w:types>
        <w:behaviors>
          <w:behavior w:val="content"/>
        </w:behaviors>
        <w:guid w:val="{57D6B3DC-1FAF-4166-902A-02212F6A6A55}"/>
      </w:docPartPr>
      <w:docPartBody>
        <w:p w:rsidR="0062002B" w:rsidRDefault="007961C0" w:rsidP="007961C0">
          <w:pPr>
            <w:pStyle w:val="EC717EF719014D08B95192A6C62361C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C0"/>
    <w:rsid w:val="0062002B"/>
    <w:rsid w:val="007961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175B730BC61461D848C973664D29604">
    <w:name w:val="4175B730BC61461D848C973664D29604"/>
    <w:rsid w:val="007961C0"/>
  </w:style>
  <w:style w:type="character" w:styleId="Platshllartext">
    <w:name w:val="Placeholder Text"/>
    <w:basedOn w:val="Standardstycketeckensnitt"/>
    <w:uiPriority w:val="99"/>
    <w:semiHidden/>
    <w:rsid w:val="007961C0"/>
    <w:rPr>
      <w:noProof w:val="0"/>
      <w:color w:val="808080"/>
    </w:rPr>
  </w:style>
  <w:style w:type="paragraph" w:customStyle="1" w:styleId="1047B267537A4E1DA493770C1A0C4BE1">
    <w:name w:val="1047B267537A4E1DA493770C1A0C4BE1"/>
    <w:rsid w:val="007961C0"/>
  </w:style>
  <w:style w:type="paragraph" w:customStyle="1" w:styleId="615E215CB29F4E3A928163484D0AC294">
    <w:name w:val="615E215CB29F4E3A928163484D0AC294"/>
    <w:rsid w:val="007961C0"/>
  </w:style>
  <w:style w:type="paragraph" w:customStyle="1" w:styleId="DB81E60442384F189048800BE99F01DD">
    <w:name w:val="DB81E60442384F189048800BE99F01DD"/>
    <w:rsid w:val="007961C0"/>
  </w:style>
  <w:style w:type="paragraph" w:customStyle="1" w:styleId="ADE6B46D9391426CB7562EAF78CEAB4D">
    <w:name w:val="ADE6B46D9391426CB7562EAF78CEAB4D"/>
    <w:rsid w:val="007961C0"/>
  </w:style>
  <w:style w:type="paragraph" w:customStyle="1" w:styleId="9081C67636114C3CA56FFC23F3E7B270">
    <w:name w:val="9081C67636114C3CA56FFC23F3E7B270"/>
    <w:rsid w:val="007961C0"/>
  </w:style>
  <w:style w:type="paragraph" w:customStyle="1" w:styleId="DB27E3696C0D4FE897AD243510B00B30">
    <w:name w:val="DB27E3696C0D4FE897AD243510B00B30"/>
    <w:rsid w:val="007961C0"/>
  </w:style>
  <w:style w:type="paragraph" w:customStyle="1" w:styleId="5FDE91A21C774826AAC81F25AEC7C69C">
    <w:name w:val="5FDE91A21C774826AAC81F25AEC7C69C"/>
    <w:rsid w:val="007961C0"/>
  </w:style>
  <w:style w:type="paragraph" w:customStyle="1" w:styleId="29FD44A386A9490D936DBF8F5C7C52CF">
    <w:name w:val="29FD44A386A9490D936DBF8F5C7C52CF"/>
    <w:rsid w:val="007961C0"/>
  </w:style>
  <w:style w:type="paragraph" w:customStyle="1" w:styleId="0A1ECBDD7EAA4B128D25D81AAFA2F17E">
    <w:name w:val="0A1ECBDD7EAA4B128D25D81AAFA2F17E"/>
    <w:rsid w:val="007961C0"/>
  </w:style>
  <w:style w:type="paragraph" w:customStyle="1" w:styleId="782D752F56124705B37B9093EA5E57DD">
    <w:name w:val="782D752F56124705B37B9093EA5E57DD"/>
    <w:rsid w:val="007961C0"/>
  </w:style>
  <w:style w:type="paragraph" w:customStyle="1" w:styleId="9081C67636114C3CA56FFC23F3E7B2701">
    <w:name w:val="9081C67636114C3CA56FFC23F3E7B2701"/>
    <w:rsid w:val="007961C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1ECBDD7EAA4B128D25D81AAFA2F17E1">
    <w:name w:val="0A1ECBDD7EAA4B128D25D81AAFA2F17E1"/>
    <w:rsid w:val="007961C0"/>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6C531D6E43C44E78E7C7D1D6D0C6C6F">
    <w:name w:val="26C531D6E43C44E78E7C7D1D6D0C6C6F"/>
    <w:rsid w:val="007961C0"/>
  </w:style>
  <w:style w:type="paragraph" w:customStyle="1" w:styleId="E2E18DDF6BE745BEB3DA40AE69CB278C">
    <w:name w:val="E2E18DDF6BE745BEB3DA40AE69CB278C"/>
    <w:rsid w:val="007961C0"/>
  </w:style>
  <w:style w:type="paragraph" w:customStyle="1" w:styleId="9E1C1FA6FE3E4F90B525925710378F16">
    <w:name w:val="9E1C1FA6FE3E4F90B525925710378F16"/>
    <w:rsid w:val="007961C0"/>
  </w:style>
  <w:style w:type="paragraph" w:customStyle="1" w:styleId="57B4515EFEC64D888EF3D5792481D43C">
    <w:name w:val="57B4515EFEC64D888EF3D5792481D43C"/>
    <w:rsid w:val="007961C0"/>
  </w:style>
  <w:style w:type="paragraph" w:customStyle="1" w:styleId="6326846189B241C3995FE66477584209">
    <w:name w:val="6326846189B241C3995FE66477584209"/>
    <w:rsid w:val="007961C0"/>
  </w:style>
  <w:style w:type="paragraph" w:customStyle="1" w:styleId="EC717EF719014D08B95192A6C62361C3">
    <w:name w:val="EC717EF719014D08B95192A6C62361C3"/>
    <w:rsid w:val="007961C0"/>
  </w:style>
  <w:style w:type="paragraph" w:customStyle="1" w:styleId="3D38D3073517416C868F66A63353482B">
    <w:name w:val="3D38D3073517416C868F66A63353482B"/>
    <w:rsid w:val="007961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Utrikesministern</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2020-09-09T00:00:00</HeaderDate>
    <Office/>
    <Dnr/>
    <ParagrafNr/>
    <DocumentTitle/>
    <VisitingAddress/>
    <Extra1/>
    <Extra2/>
    <Extra3>Hans Wallmark</Extra3>
    <Number/>
    <Recipient>Till riksdagen
</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d07acfae-4dfa-4949-99a8-259efd31a6ae" ContentTypeId="0x010100BBA312BF02777149882D207184EC35C032" PreviousValue="false"/>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92e08902-8350-44ce-80b7-336bbdaf4c77</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08DD5F-34FA-4241-AACD-5198AD7B563C}"/>
</file>

<file path=customXml/itemProps2.xml><?xml version="1.0" encoding="utf-8"?>
<ds:datastoreItem xmlns:ds="http://schemas.openxmlformats.org/officeDocument/2006/customXml" ds:itemID="{22521D7F-4240-4934-B755-AB43D14B9FEC}"/>
</file>

<file path=customXml/itemProps3.xml><?xml version="1.0" encoding="utf-8"?>
<ds:datastoreItem xmlns:ds="http://schemas.openxmlformats.org/officeDocument/2006/customXml" ds:itemID="{50E13328-E6B2-4676-B958-9A046CA2B3C1}"/>
</file>

<file path=customXml/itemProps4.xml><?xml version="1.0" encoding="utf-8"?>
<ds:datastoreItem xmlns:ds="http://schemas.openxmlformats.org/officeDocument/2006/customXml" ds:itemID="{A7C17F4D-2DC4-43BA-A150-A28DCBC8909C}">
  <ds:schemaRefs>
    <ds:schemaRef ds:uri="http://schemas.microsoft.com/sharepoint/events"/>
  </ds:schemaRefs>
</ds:datastoreItem>
</file>

<file path=customXml/itemProps5.xml><?xml version="1.0" encoding="utf-8"?>
<ds:datastoreItem xmlns:ds="http://schemas.openxmlformats.org/officeDocument/2006/customXml" ds:itemID="{3C636CAC-1888-448A-9685-DAD082FAA095}">
  <ds:schemaRefs>
    <ds:schemaRef ds:uri="http://schemas.microsoft.com/office/2006/metadata/customXsn"/>
  </ds:schemaRefs>
</ds:datastoreItem>
</file>

<file path=customXml/itemProps6.xml><?xml version="1.0" encoding="utf-8"?>
<ds:datastoreItem xmlns:ds="http://schemas.openxmlformats.org/officeDocument/2006/customXml" ds:itemID="{4217FB72-4DE9-40D4-BA56-FB63F438B157}">
  <ds:schemaRefs>
    <ds:schemaRef ds:uri="Microsoft.SharePoint.Taxonomy.ContentTypeSync"/>
  </ds:schemaRefs>
</ds:datastoreItem>
</file>

<file path=customXml/itemProps7.xml><?xml version="1.0" encoding="utf-8"?>
<ds:datastoreItem xmlns:ds="http://schemas.openxmlformats.org/officeDocument/2006/customXml" ds:itemID="{1FEC0B1F-1F7B-44B2-9A3E-FB26D2345D07}"/>
</file>

<file path=customXml/itemProps8.xml><?xml version="1.0" encoding="utf-8"?>
<ds:datastoreItem xmlns:ds="http://schemas.openxmlformats.org/officeDocument/2006/customXml" ds:itemID="{9254ABE9-9B48-4427-8324-11FBDC17108D}"/>
</file>

<file path=docProps/app.xml><?xml version="1.0" encoding="utf-8"?>
<Properties xmlns="http://schemas.openxmlformats.org/officeDocument/2006/extended-properties" xmlns:vt="http://schemas.openxmlformats.org/officeDocument/2006/docPropsVTypes">
  <Template>RK Basmall</Template>
  <TotalTime>0</TotalTime>
  <Pages>2</Pages>
  <Words>326</Words>
  <Characters>1729</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2092 av Hans Wallmark (M) Folkrättslig granskning om övergreppen i Xinjiang.docx</dc:title>
  <dc:subject/>
  <dc:creator>Eva-Lena Gustafsson</dc:creator>
  <cp:keywords/>
  <dc:description/>
  <cp:lastModifiedBy>Eva-Lena Gustafsson</cp:lastModifiedBy>
  <cp:revision>2</cp:revision>
  <dcterms:created xsi:type="dcterms:W3CDTF">2020-09-09T06:18:00Z</dcterms:created>
  <dcterms:modified xsi:type="dcterms:W3CDTF">2020-09-09T06:18:00Z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f2153042-0613-4fa3-8941-4627187f6f46</vt:lpwstr>
  </property>
</Properties>
</file>