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DE7" w:rsidRPr="00D17DE7" w:rsidRDefault="00D17DE7">
      <w:pPr>
        <w:pStyle w:val="Frslagsrubrik"/>
      </w:pPr>
      <w:r w:rsidRPr="00D17DE7">
        <w:t>Förslag till riksdagsbeslut</w:t>
      </w:r>
    </w:p>
    <w:p w:rsidR="00D17DE7" w:rsidRPr="00D17DE7" w:rsidRDefault="00D17DE7">
      <w:pPr>
        <w:pStyle w:val="Hemstlatt"/>
      </w:pPr>
      <w:r w:rsidRPr="00D17DE7">
        <w:t>Riksdagen tillkännager för regeringen som sin mening vad som anförs i motionen om kravet på bygglov för installation av solfång</w:t>
      </w:r>
      <w:r w:rsidRPr="00D17DE7">
        <w:t>a</w:t>
      </w:r>
      <w:r w:rsidRPr="00D17DE7">
        <w:t>re.</w:t>
      </w:r>
    </w:p>
    <w:p w:rsidR="00D17DE7" w:rsidRPr="00D17DE7" w:rsidRDefault="00D17DE7">
      <w:pPr>
        <w:pStyle w:val="Rubrik1"/>
      </w:pPr>
      <w:r w:rsidRPr="00D17DE7">
        <w:t>Motivering</w:t>
      </w:r>
    </w:p>
    <w:p w:rsidR="00D17DE7" w:rsidRPr="00D17DE7" w:rsidRDefault="00D17DE7">
      <w:r w:rsidRPr="00D17DE7">
        <w:t>Regeringen har inrättat ett investeringsstöd på 60 procent av kostnaden för att installera solfångare. Syftet med stödet är att bidra till omställningen av ene</w:t>
      </w:r>
      <w:r w:rsidRPr="00D17DE7">
        <w:t>r</w:t>
      </w:r>
      <w:r w:rsidRPr="00D17DE7">
        <w:t>gisystemet och att skapa fler jobb och företag inom energiteknikområdet. Sedan stödet infördes har fler ansökningar kommit in än vad regeringen tid</w:t>
      </w:r>
      <w:r w:rsidRPr="00D17DE7">
        <w:t>i</w:t>
      </w:r>
      <w:r w:rsidRPr="00D17DE7">
        <w:t>gare beräknat. Regeringen skjuter därför i förslaget till budget till ytterligare medel.</w:t>
      </w:r>
    </w:p>
    <w:p w:rsidR="00D17DE7" w:rsidRPr="00D17DE7" w:rsidRDefault="00D17DE7">
      <w:pPr>
        <w:pStyle w:val="Normaltindrag"/>
      </w:pPr>
      <w:r w:rsidRPr="00D17DE7">
        <w:t>Investeringsstödet kan bli en injektion för solenergibranschen i Sverige, och i takt med ökad produktion av solceller räknar branschen med sänkta produktionskostnader, vilket i sin tur kommer att medverka till att öka efte</w:t>
      </w:r>
      <w:r w:rsidRPr="00D17DE7">
        <w:t>r</w:t>
      </w:r>
      <w:r w:rsidRPr="00D17DE7">
        <w:t>frågan ytterligare.</w:t>
      </w:r>
    </w:p>
    <w:p w:rsidR="00D17DE7" w:rsidRPr="00D17DE7" w:rsidRDefault="00D17DE7">
      <w:pPr>
        <w:pStyle w:val="Normaltindrag"/>
      </w:pPr>
      <w:r w:rsidRPr="00D17DE7">
        <w:t>Solenergibranschen har under senare år växt med över 40 % per år och sysselsätter idag tiotusentals personer i olika länder. I Sverige finns dock fortf</w:t>
      </w:r>
      <w:r w:rsidRPr="00D17DE7">
        <w:t>a</w:t>
      </w:r>
      <w:r w:rsidRPr="00D17DE7">
        <w:t>rande bara ett fåtal aktörer. Skälen till detta är flera. En faktor som ofta fra</w:t>
      </w:r>
      <w:r w:rsidRPr="00D17DE7">
        <w:t>m</w:t>
      </w:r>
      <w:r w:rsidRPr="00D17DE7">
        <w:t>hålls är att de svenska kraven på bygglov gör att den process som föregår installationen tar längre tid än i andra länder – och i värsta fall avskräcker fastighetsägare från att genomföra ett sådant projekt.</w:t>
      </w:r>
    </w:p>
    <w:p w:rsidR="00D17DE7" w:rsidRPr="00D17DE7" w:rsidRDefault="00D17DE7">
      <w:pPr>
        <w:pStyle w:val="Normaltindrag"/>
      </w:pPr>
      <w:r w:rsidRPr="00D17DE7">
        <w:t>De regler som gäller byggnadslov styrs av plan- och bygglagen. Även om kommunerna inom ramen för lagens krav kan besluta om särskilda lokala regler gäller normalt att installation av solfångare kräver byggnadslov enligt PB</w:t>
      </w:r>
      <w:r w:rsidRPr="00D17DE7">
        <w:t>L. Detta innebär ofta att hela processen försenas – planering, beställning, upphandling och installation försenas.</w:t>
      </w:r>
    </w:p>
    <w:p w:rsidR="00D17DE7" w:rsidRPr="00D17DE7" w:rsidRDefault="00D17DE7">
      <w:pPr>
        <w:pStyle w:val="Normaltindrag"/>
      </w:pPr>
      <w:r w:rsidRPr="00D17DE7">
        <w:lastRenderedPageBreak/>
        <w:t>Det naturliga vore att skapa enhetliga regler genom lag eller föreskrifter som undanröjer kravet på bygglov för installation av solfångare under en viss angiven storlek.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7DE7">
        <w:trPr>
          <w:cantSplit/>
        </w:trPr>
        <w:tc>
          <w:tcPr>
            <w:tcW w:w="3046" w:type="dxa"/>
          </w:tcPr>
          <w:p w:rsidR="00D17DE7" w:rsidRPr="00D17DE7" w:rsidRDefault="00D17DE7">
            <w:pPr>
              <w:pStyle w:val="UnderskriftDatum"/>
              <w:spacing w:before="240"/>
            </w:pPr>
            <w:r w:rsidRPr="00D17DE7">
              <w:t>Stockholm den 28 september 2009</w:t>
            </w:r>
          </w:p>
        </w:tc>
        <w:tc>
          <w:tcPr>
            <w:tcW w:w="3047" w:type="dxa"/>
          </w:tcPr>
          <w:p w:rsidR="00D17DE7" w:rsidRPr="00D17DE7" w:rsidRDefault="00D17DE7">
            <w:pPr>
              <w:pStyle w:val="Underskrifter"/>
              <w:spacing w:before="240"/>
            </w:pPr>
          </w:p>
        </w:tc>
      </w:tr>
      <w:tr w:rsidR="00000000" w:rsidRPr="00D17DE7">
        <w:trPr>
          <w:cantSplit/>
        </w:trPr>
        <w:tc>
          <w:tcPr>
            <w:tcW w:w="3046" w:type="dxa"/>
          </w:tcPr>
          <w:p w:rsidR="00D17DE7" w:rsidRPr="00D17DE7" w:rsidRDefault="00D17DE7">
            <w:pPr>
              <w:pStyle w:val="Underskrifter"/>
            </w:pPr>
            <w:r w:rsidRPr="00D17DE7">
              <w:t>Lars Elinderson (m)</w:t>
            </w:r>
          </w:p>
        </w:tc>
        <w:tc>
          <w:tcPr>
            <w:tcW w:w="3046" w:type="dxa"/>
          </w:tcPr>
          <w:p w:rsidR="00D17DE7" w:rsidRPr="00D17DE7" w:rsidRDefault="00D17DE7">
            <w:pPr>
              <w:pStyle w:val="Underskrifter"/>
            </w:pPr>
          </w:p>
        </w:tc>
      </w:tr>
    </w:tbl>
    <w:p w:rsidR="00D17DE7" w:rsidRPr="00D17DE7" w:rsidRDefault="00D17DE7">
      <w:pPr>
        <w:pStyle w:val="Normaltindrag"/>
      </w:pPr>
    </w:p>
    <w:sectPr w:rsidR="00000000" w:rsidRPr="00D17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7DE7" w:rsidRPr="00D17DE7" w:rsidRDefault="00D17DE7">
      <w:r w:rsidRPr="00D17DE7">
        <w:separator/>
      </w:r>
    </w:p>
  </w:endnote>
  <w:endnote w:type="continuationSeparator" w:id="0">
    <w:p w:rsidR="00D17DE7" w:rsidRPr="00D17DE7" w:rsidRDefault="00D17DE7">
      <w:r w:rsidRPr="00D17D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DE7" w:rsidRPr="00D17DE7" w:rsidRDefault="00D17DE7">
    <w:pPr>
      <w:pStyle w:val="Sidfot"/>
    </w:pPr>
    <w:r w:rsidRPr="00D17D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986998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DE7" w:rsidRDefault="00D17D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17DE7" w:rsidRDefault="00D17DE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DE7" w:rsidRPr="00D17DE7" w:rsidRDefault="00D17DE7">
    <w:pPr>
      <w:pStyle w:val="Sidfot"/>
    </w:pPr>
    <w:r w:rsidRPr="00D17D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885676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DE7" w:rsidRDefault="00D17D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7DE7" w:rsidRDefault="00D17D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DE7" w:rsidRPr="00D17DE7" w:rsidRDefault="00D17DE7">
    <w:pPr>
      <w:pStyle w:val="Sidfot"/>
    </w:pPr>
    <w:r w:rsidRPr="00D17D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500655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DE7" w:rsidRDefault="00D17D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7DE7" w:rsidRDefault="00D17D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7DE7" w:rsidRPr="00D17DE7" w:rsidRDefault="00D17DE7">
      <w:r w:rsidRPr="00D17DE7">
        <w:separator/>
      </w:r>
    </w:p>
  </w:footnote>
  <w:footnote w:type="continuationSeparator" w:id="0">
    <w:p w:rsidR="00D17DE7" w:rsidRPr="00D17DE7" w:rsidRDefault="00D17DE7">
      <w:r w:rsidRPr="00D17D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DE7" w:rsidRPr="00D17DE7" w:rsidRDefault="00D17DE7">
    <w:pPr>
      <w:pStyle w:val="Sidhuvud"/>
    </w:pPr>
    <w:r w:rsidRPr="00D17D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31191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DE7" w:rsidRDefault="00D17D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17DE7" w:rsidRDefault="00D17DE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DE7" w:rsidRPr="00D17DE7" w:rsidRDefault="00D17DE7">
    <w:pPr>
      <w:pStyle w:val="Sidhuvud"/>
    </w:pPr>
    <w:r w:rsidRPr="00D17D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300426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DE7" w:rsidRDefault="00D17D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17DE7" w:rsidRDefault="00D17D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DE7" w:rsidRPr="00D17DE7" w:rsidRDefault="00D17DE7">
    <w:pPr>
      <w:pStyle w:val="FSHNormal"/>
      <w:tabs>
        <w:tab w:val="right" w:pos="5840"/>
      </w:tabs>
    </w:pPr>
    <w:r w:rsidRPr="00D17DE7">
      <w:br/>
    </w:r>
    <w:r w:rsidRPr="00D17DE7">
      <w:fldChar w:fldCharType="begin" w:fldLock="1"/>
    </w:r>
    <w:r w:rsidRPr="00D17DE7">
      <w:instrText xml:space="preserve"> DOCPROPERTY</w:instrText>
    </w:r>
    <w:r w:rsidRPr="00D17DE7">
      <w:rPr>
        <w:sz w:val="18"/>
      </w:rPr>
      <w:instrText xml:space="preserve"> "YearUser" *\charformat </w:instrText>
    </w:r>
    <w:r w:rsidRPr="00D17DE7">
      <w:fldChar w:fldCharType="separate"/>
    </w:r>
    <w:r w:rsidRPr="00D17DE7">
      <w:t>2009/10</w:t>
    </w:r>
    <w:r w:rsidRPr="00D17DE7">
      <w:fldChar w:fldCharType="end"/>
    </w:r>
    <w:r w:rsidRPr="00D17DE7">
      <w:t xml:space="preserve"> </w:t>
    </w:r>
    <w:r w:rsidRPr="00D17DE7">
      <w:tab/>
      <w:t xml:space="preserve">mnr: </w:t>
    </w:r>
    <w:r w:rsidRPr="00D17DE7">
      <w:fldChar w:fldCharType="begin" w:fldLock="1"/>
    </w:r>
    <w:r w:rsidRPr="00D17DE7">
      <w:instrText xml:space="preserve"> DOCPROPERTY</w:instrText>
    </w:r>
    <w:r w:rsidRPr="00D17DE7">
      <w:rPr>
        <w:sz w:val="18"/>
      </w:rPr>
      <w:instrText xml:space="preserve"> "Motionsnummer" *\charformat </w:instrText>
    </w:r>
    <w:r w:rsidRPr="00D17DE7">
      <w:fldChar w:fldCharType="separate"/>
    </w:r>
    <w:r w:rsidRPr="00D17DE7">
      <w:t>C217</w:t>
    </w:r>
    <w:r w:rsidRPr="00D17DE7">
      <w:fldChar w:fldCharType="end"/>
    </w:r>
    <w:r w:rsidRPr="00D17DE7">
      <w:br/>
    </w:r>
    <w:r w:rsidRPr="00D17DE7">
      <w:fldChar w:fldCharType="begin" w:fldLock="1"/>
    </w:r>
    <w:r w:rsidRPr="00D17DE7">
      <w:instrText xml:space="preserve"> DOCPROPERTY</w:instrText>
    </w:r>
    <w:r w:rsidRPr="00D17DE7">
      <w:rPr>
        <w:sz w:val="18"/>
      </w:rPr>
      <w:instrText xml:space="preserve"> "Samling" *\charformat </w:instrText>
    </w:r>
    <w:r w:rsidRPr="00D17DE7">
      <w:fldChar w:fldCharType="end"/>
    </w:r>
    <w:r w:rsidRPr="00D17DE7">
      <w:tab/>
      <w:t xml:space="preserve">pnr: </w:t>
    </w:r>
    <w:r w:rsidRPr="00D17DE7">
      <w:fldChar w:fldCharType="begin" w:fldLock="1"/>
    </w:r>
    <w:r w:rsidRPr="00D17DE7">
      <w:instrText xml:space="preserve"> DOCPROPERTY</w:instrText>
    </w:r>
    <w:r w:rsidRPr="00D17DE7">
      <w:rPr>
        <w:sz w:val="18"/>
      </w:rPr>
      <w:instrText xml:space="preserve"> "Partinummer" *\charformat </w:instrText>
    </w:r>
    <w:r w:rsidRPr="00D17DE7">
      <w:fldChar w:fldCharType="separate"/>
    </w:r>
    <w:r w:rsidRPr="00D17DE7">
      <w:t>m1208</w:t>
    </w:r>
    <w:r w:rsidRPr="00D17DE7">
      <w:fldChar w:fldCharType="end"/>
    </w:r>
  </w:p>
  <w:p w:rsidR="00D17DE7" w:rsidRPr="00D17DE7" w:rsidRDefault="00D17DE7">
    <w:pPr>
      <w:pStyle w:val="FSHRub1"/>
    </w:pPr>
    <w:r w:rsidRPr="00D17DE7">
      <w:t>Motion till riksdagen</w:t>
    </w:r>
    <w:r w:rsidRPr="00D17DE7">
      <w:br/>
    </w:r>
    <w:r w:rsidRPr="00D17DE7">
      <w:fldChar w:fldCharType="begin" w:fldLock="1"/>
    </w:r>
    <w:r w:rsidRPr="00D17DE7">
      <w:instrText xml:space="preserve"> DOCPROPERTY "YearUser" *\charformat </w:instrText>
    </w:r>
    <w:r w:rsidRPr="00D17DE7">
      <w:fldChar w:fldCharType="separate"/>
    </w:r>
    <w:r w:rsidRPr="00D17DE7">
      <w:t>2009/10</w:t>
    </w:r>
    <w:r w:rsidRPr="00D17DE7">
      <w:fldChar w:fldCharType="end"/>
    </w:r>
    <w:r w:rsidRPr="00D17DE7">
      <w:t>:</w:t>
    </w:r>
    <w:r w:rsidRPr="00D17DE7">
      <w:fldChar w:fldCharType="begin" w:fldLock="1"/>
    </w:r>
    <w:r w:rsidRPr="00D17DE7">
      <w:instrText xml:space="preserve"> DOCPROPERTY "Motionsnummer" *\charformat </w:instrText>
    </w:r>
    <w:r w:rsidRPr="00D17DE7">
      <w:fldChar w:fldCharType="separate"/>
    </w:r>
    <w:r w:rsidRPr="00D17DE7">
      <w:t>C217</w:t>
    </w:r>
    <w:r w:rsidRPr="00D17DE7">
      <w:fldChar w:fldCharType="end"/>
    </w:r>
  </w:p>
  <w:p w:rsidR="00D17DE7" w:rsidRPr="00D17DE7" w:rsidRDefault="00D17DE7">
    <w:pPr>
      <w:pStyle w:val="FSHNormalS5"/>
    </w:pPr>
    <w:r w:rsidRPr="00D17DE7">
      <w:fldChar w:fldCharType="begin" w:fldLock="1"/>
    </w:r>
    <w:r w:rsidRPr="00D17DE7">
      <w:instrText xml:space="preserve"> DOCPROPERTY "MotionarText" *\charformat </w:instrText>
    </w:r>
    <w:r w:rsidRPr="00D17DE7">
      <w:fldChar w:fldCharType="separate"/>
    </w:r>
    <w:r w:rsidRPr="00D17DE7">
      <w:t>av Lars Elinderson (m)</w:t>
    </w:r>
    <w:r w:rsidRPr="00D17DE7">
      <w:fldChar w:fldCharType="end"/>
    </w:r>
    <w:r w:rsidRPr="00D17DE7">
      <w:br/>
    </w:r>
    <w:r w:rsidRPr="00D17DE7">
      <w:fldChar w:fldCharType="begin" w:fldLock="1"/>
    </w:r>
    <w:r w:rsidRPr="00D17DE7">
      <w:instrText xml:space="preserve"> DOCPROPERTY "SvarFrasKort" *\charformat </w:instrText>
    </w:r>
    <w:r w:rsidRPr="00D17DE7">
      <w:fldChar w:fldCharType="end"/>
    </w:r>
  </w:p>
  <w:p w:rsidR="00D17DE7" w:rsidRPr="00D17DE7" w:rsidRDefault="00D17DE7">
    <w:pPr>
      <w:pStyle w:val="FSHTitel"/>
    </w:pPr>
    <w:r w:rsidRPr="00D17DE7">
      <w:fldChar w:fldCharType="begin" w:fldLock="1"/>
    </w:r>
    <w:r w:rsidRPr="00D17DE7">
      <w:instrText xml:space="preserve"> DOCPROPERTY</w:instrText>
    </w:r>
    <w:r w:rsidRPr="00D17DE7">
      <w:rPr>
        <w:sz w:val="18"/>
      </w:rPr>
      <w:instrText xml:space="preserve"> "RubrikSvar" *\charformat </w:instrText>
    </w:r>
    <w:r w:rsidRPr="00D17DE7">
      <w:fldChar w:fldCharType="separate"/>
    </w:r>
    <w:r w:rsidRPr="00D17DE7">
      <w:t>Bygglov för installation av solfångare</w:t>
    </w:r>
    <w:r w:rsidRPr="00D17DE7">
      <w:fldChar w:fldCharType="end"/>
    </w:r>
  </w:p>
  <w:p w:rsidR="00D17DE7" w:rsidRPr="00D17DE7" w:rsidRDefault="00D17DE7">
    <w:pPr>
      <w:pStyle w:val="Normal00"/>
    </w:pPr>
  </w:p>
  <w:p w:rsidR="00D17DE7" w:rsidRPr="00D17DE7" w:rsidRDefault="00D17D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5791686">
    <w:abstractNumId w:val="8"/>
  </w:num>
  <w:num w:numId="2" w16cid:durableId="1543591302">
    <w:abstractNumId w:val="9"/>
  </w:num>
  <w:num w:numId="3" w16cid:durableId="956062049">
    <w:abstractNumId w:val="8"/>
  </w:num>
  <w:num w:numId="4" w16cid:durableId="798769121">
    <w:abstractNumId w:val="9"/>
  </w:num>
  <w:num w:numId="5" w16cid:durableId="1681279181">
    <w:abstractNumId w:val="13"/>
  </w:num>
  <w:num w:numId="6" w16cid:durableId="670832751">
    <w:abstractNumId w:val="10"/>
  </w:num>
  <w:num w:numId="7" w16cid:durableId="250745346">
    <w:abstractNumId w:val="11"/>
  </w:num>
  <w:num w:numId="8" w16cid:durableId="205921184">
    <w:abstractNumId w:val="12"/>
  </w:num>
  <w:num w:numId="9" w16cid:durableId="128716968">
    <w:abstractNumId w:val="8"/>
  </w:num>
  <w:num w:numId="10" w16cid:durableId="1123620501">
    <w:abstractNumId w:val="3"/>
  </w:num>
  <w:num w:numId="11" w16cid:durableId="312567565">
    <w:abstractNumId w:val="2"/>
  </w:num>
  <w:num w:numId="12" w16cid:durableId="997223582">
    <w:abstractNumId w:val="1"/>
  </w:num>
  <w:num w:numId="13" w16cid:durableId="790517532">
    <w:abstractNumId w:val="0"/>
  </w:num>
  <w:num w:numId="14" w16cid:durableId="192839676">
    <w:abstractNumId w:val="9"/>
  </w:num>
  <w:num w:numId="15" w16cid:durableId="1178036038">
    <w:abstractNumId w:val="7"/>
  </w:num>
  <w:num w:numId="16" w16cid:durableId="994141178">
    <w:abstractNumId w:val="6"/>
  </w:num>
  <w:num w:numId="17" w16cid:durableId="922882971">
    <w:abstractNumId w:val="5"/>
  </w:num>
  <w:num w:numId="18" w16cid:durableId="1694960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06_2009-09-23"/>
    <w:docVar w:name="PersonGUIDs" w:val="{122C744D-E38B-41E6-80EC-B97E5E6109DE}"/>
  </w:docVars>
  <w:rsids>
    <w:rsidRoot w:val="00C44B29"/>
    <w:rsid w:val="00C44B29"/>
    <w:rsid w:val="00D1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86B3551-2CFB-44C8-9040-6A7BB654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1549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m1208</vt:lpstr>
    </vt:vector>
  </TitlesOfParts>
  <Company>Riksdagen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m1208</dc:title>
  <dc:subject>m1208</dc:subject>
  <dc:creator>Riksdagen</dc:creator>
  <cp:keywords>Riksdagen</cp:keywords>
  <dc:description>B</dc:description>
  <cp:lastModifiedBy>Lars Brink</cp:lastModifiedBy>
  <cp:revision>2</cp:revision>
  <cp:lastPrinted>2009-10-15T08:15:00Z</cp:lastPrinted>
  <dcterms:created xsi:type="dcterms:W3CDTF">2025-12-17T19:47:00Z</dcterms:created>
  <dcterms:modified xsi:type="dcterms:W3CDTF">2025-12-17T19:47:00Z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mot2000_506_2009-09-23</vt:lpwstr>
  </property>
  <property fmtid="{D5CDD505-2E9C-101B-9397-08002B2CF9AE}" pid="3" name="version">
    <vt:lpwstr>mot2000_506_2009-09-23</vt:lpwstr>
  </property>
  <property fmtid="{D5CDD505-2E9C-101B-9397-08002B2CF9AE}" pid="4" name="dokumenttyp">
    <vt:lpwstr>motion</vt:lpwstr>
  </property>
  <property fmtid="{D5CDD505-2E9C-101B-9397-08002B2CF9AE}" pid="5" name="Sekr">
    <vt:lpwstr>ed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Bygglov för installation av solfångare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Bygglov för installation av solfångare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Elinderson (m)</vt:lpwstr>
  </property>
  <property fmtid="{D5CDD505-2E9C-101B-9397-08002B2CF9AE}" pid="26" name="MotionarLista">
    <vt:lpwstr>Elinderson,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Elinderson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eva.dunert@riksdagen.se</vt:lpwstr>
  </property>
  <property fmtid="{D5CDD505-2E9C-101B-9397-08002B2CF9AE}" pid="45" name="ReservUID">
    <vt:lpwstr>ea1217aa</vt:lpwstr>
  </property>
  <property fmtid="{D5CDD505-2E9C-101B-9397-08002B2CF9AE}" pid="46" name="MotionID">
    <vt:lpwstr>20092010000000000109000012080069</vt:lpwstr>
  </property>
  <property fmtid="{D5CDD505-2E9C-101B-9397-08002B2CF9AE}" pid="47" name="datum">
    <vt:lpwstr>090928</vt:lpwstr>
  </property>
  <property fmtid="{D5CDD505-2E9C-101B-9397-08002B2CF9AE}" pid="48" name="avsändar-e-post">
    <vt:lpwstr>eva.dunert@riksdagen.se</vt:lpwstr>
  </property>
  <property fmtid="{D5CDD505-2E9C-101B-9397-08002B2CF9AE}" pid="49" name="id">
    <vt:lpwstr>20092010000000000109000012080069</vt:lpwstr>
  </property>
  <property fmtid="{D5CDD505-2E9C-101B-9397-08002B2CF9AE}" pid="50" name="nummer">
    <vt:lpwstr>217</vt:lpwstr>
  </property>
  <property fmtid="{D5CDD505-2E9C-101B-9397-08002B2CF9AE}" pid="51" name="utskottsbeteckning">
    <vt:lpwstr>C</vt:lpwstr>
  </property>
  <property fmtid="{D5CDD505-2E9C-101B-9397-08002B2CF9AE}" pid="52" name="GlobalUID">
    <vt:lpwstr>{9CB41360-6070-41C7-849B-0B32E00DF06C}</vt:lpwstr>
  </property>
  <property fmtid="{D5CDD505-2E9C-101B-9397-08002B2CF9AE}" pid="53" name="Överföringar">
    <vt:i4>0</vt:i4>
  </property>
  <property fmtid="{D5CDD505-2E9C-101B-9397-08002B2CF9AE}" pid="54" name="Checksum">
    <vt:lpwstr>*1020219358241*</vt:lpwstr>
  </property>
  <property fmtid="{D5CDD505-2E9C-101B-9397-08002B2CF9AE}" pid="55" name="skuggnummer">
    <vt:lpwstr>169</vt:lpwstr>
  </property>
  <property fmtid="{D5CDD505-2E9C-101B-9397-08002B2CF9AE}" pid="56" name="urixVersion">
    <vt:lpwstr>3.2.7.16</vt:lpwstr>
  </property>
  <property fmtid="{D5CDD505-2E9C-101B-9397-08002B2CF9AE}" pid="57" name="urixOrigin">
    <vt:lpwstr>091015 10:15:19.042</vt:lpwstr>
  </property>
  <property fmtid="{D5CDD505-2E9C-101B-9397-08002B2CF9AE}" pid="58" name="urixGuid">
    <vt:lpwstr>{488C1368-D242-415A-81EE-D8523F81CCD7}</vt:lpwstr>
  </property>
</Properties>
</file>