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F3F56B5A724A91AE77B89094E81B82"/>
        </w:placeholder>
        <w15:appearance w15:val="hidden"/>
        <w:text/>
      </w:sdtPr>
      <w:sdtEndPr/>
      <w:sdtContent>
        <w:p w:rsidRPr="00C3770C" w:rsidR="00AF30DD" w:rsidP="00CC4C93" w:rsidRDefault="00AF30DD" w14:paraId="5D7D6EAD" w14:textId="77777777">
          <w:pPr>
            <w:pStyle w:val="Rubrik1"/>
          </w:pPr>
          <w:r w:rsidRPr="00C3770C">
            <w:t>Förslag till riksdagsbeslut</w:t>
          </w:r>
        </w:p>
      </w:sdtContent>
    </w:sdt>
    <w:sdt>
      <w:sdtPr>
        <w:alias w:val="Yrkande 1"/>
        <w:tag w:val="6ee7adfb-91cc-4c3a-9631-234661efd57d"/>
        <w:id w:val="276223428"/>
        <w:lock w:val="sdtLocked"/>
      </w:sdtPr>
      <w:sdtEndPr/>
      <w:sdtContent>
        <w:p w:rsidR="00967815" w:rsidRDefault="00417627" w14:paraId="5D7D6EAE" w14:textId="5DEC9745">
          <w:pPr>
            <w:pStyle w:val="Frslagstext"/>
          </w:pPr>
          <w:r>
            <w:t>Riksdagen ställer sig bakom det som anförs i motionen om att se över vägnätet i Halland för att tillse att kapaciteten matchar behovet, och riksdagen tillkännager detta för regeringen.</w:t>
          </w:r>
        </w:p>
      </w:sdtContent>
    </w:sdt>
    <w:sdt>
      <w:sdtPr>
        <w:alias w:val="Yrkande 2"/>
        <w:tag w:val="696dc2d5-ac4e-4123-ad2a-16d19ec1f079"/>
        <w:id w:val="589510012"/>
        <w:lock w:val="sdtLocked"/>
      </w:sdtPr>
      <w:sdtEndPr/>
      <w:sdtContent>
        <w:p w:rsidR="00967815" w:rsidRDefault="00417627" w14:paraId="5D7D6EAF" w14:textId="47E8F173">
          <w:pPr>
            <w:pStyle w:val="Frslagstext"/>
          </w:pPr>
          <w:r>
            <w:t>Riksdagen ställer sig bakom det som anförs i motionen om att prioritera ett färdigställande av utbyggnaden av Västkustbanan till dubbelspår och tillkännager detta för regeringen.</w:t>
          </w:r>
        </w:p>
      </w:sdtContent>
    </w:sdt>
    <w:sdt>
      <w:sdtPr>
        <w:alias w:val="Yrkande 3"/>
        <w:tag w:val="18dfb683-2b1d-459b-a10a-2b410d826816"/>
        <w:id w:val="392087834"/>
        <w:lock w:val="sdtLocked"/>
      </w:sdtPr>
      <w:sdtEndPr/>
      <w:sdtContent>
        <w:p w:rsidR="00967815" w:rsidRDefault="00417627" w14:paraId="5D7D6EB0" w14:textId="0D2576CB">
          <w:pPr>
            <w:pStyle w:val="Frslagstext"/>
          </w:pPr>
          <w:r>
            <w:t>Riksdagen ställer sig bakom det som anförs i motionen om att inleda en översyn av kapacitetsbehovet på Västkustbanan och tillkännager detta för regeringen.</w:t>
          </w:r>
        </w:p>
      </w:sdtContent>
    </w:sdt>
    <w:p w:rsidRPr="00C3770C" w:rsidR="00AF30DD" w:rsidP="00AF30DD" w:rsidRDefault="000156D9" w14:paraId="5D7D6EB1" w14:textId="77777777">
      <w:pPr>
        <w:pStyle w:val="Rubrik1"/>
      </w:pPr>
      <w:bookmarkStart w:name="MotionsStart" w:id="0"/>
      <w:bookmarkEnd w:id="0"/>
      <w:r w:rsidRPr="00C3770C">
        <w:t>Motivering</w:t>
      </w:r>
    </w:p>
    <w:p w:rsidRPr="00C3770C" w:rsidR="00757926" w:rsidP="00757926" w:rsidRDefault="002578BE" w14:paraId="5D7D6EB2" w14:textId="3A324119">
      <w:pPr>
        <w:pStyle w:val="Normalutanindragellerluft"/>
      </w:pPr>
      <w:r>
        <w:t xml:space="preserve">Infrastrukturen är </w:t>
      </w:r>
      <w:r w:rsidRPr="00C3770C" w:rsidR="00757926">
        <w:t>navet i en lyckad framtid</w:t>
      </w:r>
      <w:r>
        <w:t xml:space="preserve"> för ett län. T</w:t>
      </w:r>
      <w:r w:rsidRPr="00C3770C" w:rsidR="00757926">
        <w:t>ransporterna ökar allt mer och kapacitetsutvecklingen måste byggas ut allt eftersom behovet ökar. I Halland är både järnväg och bilväg viktiga för att hålla ihop hel</w:t>
      </w:r>
      <w:r w:rsidR="00D9052E">
        <w:t>a länet, både norr och söder och</w:t>
      </w:r>
      <w:r w:rsidRPr="00C3770C" w:rsidR="00757926">
        <w:t xml:space="preserve"> de västra och östra delarna. </w:t>
      </w:r>
    </w:p>
    <w:p w:rsidRPr="00C3770C" w:rsidR="00757926" w:rsidP="00D9052E" w:rsidRDefault="00757926" w14:paraId="5D7D6EB3" w14:textId="113963BB">
      <w:bookmarkStart w:name="_GoBack" w:id="1"/>
      <w:bookmarkEnd w:id="1"/>
      <w:r w:rsidRPr="00C3770C">
        <w:t xml:space="preserve">I Halland finns ett antal underdimensionerade bilvägar som inte bara ökar färdtiden utan </w:t>
      </w:r>
      <w:proofErr w:type="gramStart"/>
      <w:r w:rsidRPr="00C3770C">
        <w:t xml:space="preserve">som är direkt </w:t>
      </w:r>
      <w:r w:rsidR="002578BE">
        <w:t>trafik</w:t>
      </w:r>
      <w:r w:rsidRPr="00C3770C">
        <w:t>farliga.</w:t>
      </w:r>
      <w:proofErr w:type="gramEnd"/>
      <w:r w:rsidRPr="00C3770C">
        <w:t xml:space="preserve"> </w:t>
      </w:r>
      <w:r w:rsidR="00C3770C">
        <w:t>Som exempel kan v</w:t>
      </w:r>
      <w:r w:rsidRPr="00C3770C">
        <w:t>äg 153</w:t>
      </w:r>
      <w:r w:rsidR="00D9052E">
        <w:t xml:space="preserve"> mellan Varberg–</w:t>
      </w:r>
      <w:r w:rsidR="002578BE">
        <w:t>Ullared samt v</w:t>
      </w:r>
      <w:r w:rsidR="00D9052E">
        <w:t>äg 41 Varberg–</w:t>
      </w:r>
      <w:r w:rsidRPr="00C3770C">
        <w:t xml:space="preserve">Borås </w:t>
      </w:r>
      <w:r w:rsidR="00C3770C">
        <w:t>nämnas</w:t>
      </w:r>
      <w:r w:rsidR="002578BE">
        <w:t>.</w:t>
      </w:r>
      <w:r w:rsidR="00C3770C">
        <w:t xml:space="preserve"> </w:t>
      </w:r>
      <w:r w:rsidR="002578BE">
        <w:t>D</w:t>
      </w:r>
      <w:r w:rsidR="00C3770C">
        <w:t xml:space="preserve">etta </w:t>
      </w:r>
      <w:r w:rsidRPr="00C3770C">
        <w:t>är två vägar som måste rustas upp och dimensioneras utifrån framtida behov.</w:t>
      </w:r>
    </w:p>
    <w:p w:rsidRPr="00C3770C" w:rsidR="00AF30DD" w:rsidP="00757926" w:rsidRDefault="00D9052E" w14:paraId="5D7D6EB4" w14:textId="3128C692">
      <w:pPr>
        <w:pStyle w:val="Normalutanindragellerluft"/>
      </w:pPr>
      <w:r>
        <w:t>Att V</w:t>
      </w:r>
      <w:r w:rsidRPr="00C3770C" w:rsidR="00757926">
        <w:t>ästkustbanan går genom Halland är känt för de flesta, men at</w:t>
      </w:r>
      <w:r>
        <w:t>t V</w:t>
      </w:r>
      <w:r w:rsidRPr="00C3770C" w:rsidR="00757926">
        <w:t>ästkustbanan fortfarande inte är dubbelspårig är mindre känt. Järnvägen är framtidens transportmedel genom Halland med</w:t>
      </w:r>
      <w:r>
        <w:t xml:space="preserve"> rätt satsningar. Att bygga ut V</w:t>
      </w:r>
      <w:r w:rsidRPr="00C3770C" w:rsidR="00757926">
        <w:t>ästkustbanan till dubbelspår genom Halland är oerhört viktigt</w:t>
      </w:r>
      <w:r w:rsidR="00C3770C">
        <w:t xml:space="preserve"> för att täcka dagens behov.</w:t>
      </w:r>
      <w:r w:rsidRPr="00C3770C" w:rsidR="00757926">
        <w:t xml:space="preserve"> Järnvägstrafiken för persontransporter hämmas idag av för lite plats på banan och detta problem kommer öka för varje år som går.</w:t>
      </w:r>
      <w:r w:rsidRPr="00C3770C" w:rsidR="002F7804">
        <w:t xml:space="preserve"> Därför är det av s</w:t>
      </w:r>
      <w:r>
        <w:t>törsta vikt att utbyggnaden av V</w:t>
      </w:r>
      <w:r w:rsidRPr="00C3770C" w:rsidR="002F7804">
        <w:t xml:space="preserve">ästkustbanan färdigställs så </w:t>
      </w:r>
      <w:r w:rsidR="002578BE">
        <w:t xml:space="preserve">att </w:t>
      </w:r>
      <w:r w:rsidRPr="00C3770C" w:rsidR="002F7804">
        <w:t>hela sträckan blir dubbelspårig. Redan 1992/1993 togs beslutet</w:t>
      </w:r>
      <w:r>
        <w:t xml:space="preserve"> att bygga ut sträckan Göteborg–</w:t>
      </w:r>
      <w:r w:rsidRPr="00C3770C" w:rsidR="002F7804">
        <w:t xml:space="preserve">Lund till dubbelspår, den då största järnvägssatsningen på över 100 år. Dessvärre ser vi inte idag, lite mer än 20 år senare, att dubbelspårig järnväg på sträckan kommer bli en realitet under överskådlig framtid. Därför bör regeringen prioritera utbyggnaden till dubbelspår och parallellt med detta inleda en översyn om dubbelspår kommer </w:t>
      </w:r>
      <w:r w:rsidRPr="00C3770C" w:rsidR="00C3770C">
        <w:t xml:space="preserve">täcka </w:t>
      </w:r>
      <w:r w:rsidR="00C3770C">
        <w:t>transport</w:t>
      </w:r>
      <w:r w:rsidRPr="00C3770C" w:rsidR="00C3770C">
        <w:t>behovet för en överskådlig framtid.</w:t>
      </w:r>
    </w:p>
    <w:sdt>
      <w:sdtPr>
        <w:rPr>
          <w:i/>
        </w:rPr>
        <w:alias w:val="CC_Underskrifter"/>
        <w:tag w:val="CC_Underskrifter"/>
        <w:id w:val="583496634"/>
        <w:lock w:val="sdtContentLocked"/>
        <w:placeholder>
          <w:docPart w:val="3E0E2EBE656848679254B3E1C9DE9955"/>
        </w:placeholder>
        <w15:appearance w15:val="hidden"/>
      </w:sdtPr>
      <w:sdtEndPr/>
      <w:sdtContent>
        <w:p w:rsidRPr="00ED19F0" w:rsidR="00865E70" w:rsidP="00E00DDF" w:rsidRDefault="00D9052E" w14:paraId="5D7D6E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B76FD1" w:rsidRDefault="00B76FD1" w14:paraId="5D7D6EB9" w14:textId="77777777"/>
    <w:sectPr w:rsidR="00B76F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D6EBB" w14:textId="77777777" w:rsidR="00E954CF" w:rsidRDefault="00E954CF" w:rsidP="000C1CAD">
      <w:pPr>
        <w:spacing w:line="240" w:lineRule="auto"/>
      </w:pPr>
      <w:r>
        <w:separator/>
      </w:r>
    </w:p>
  </w:endnote>
  <w:endnote w:type="continuationSeparator" w:id="0">
    <w:p w14:paraId="5D7D6EBC" w14:textId="77777777" w:rsidR="00E954CF" w:rsidRDefault="00E95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6E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05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6EC7" w14:textId="77777777" w:rsidR="00B33590" w:rsidRDefault="00B335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201508191035</w:instrText>
    </w:r>
    <w:r>
      <w:fldChar w:fldCharType="end"/>
    </w:r>
    <w:r>
      <w:instrText xml:space="preserve"> &gt; </w:instrText>
    </w:r>
    <w:r>
      <w:fldChar w:fldCharType="begin"/>
    </w:r>
    <w:r>
      <w:instrText xml:space="preserve"> PRINTDATE \@ "yyyyMMddHHmm" </w:instrText>
    </w:r>
    <w:r>
      <w:fldChar w:fldCharType="separate"/>
    </w:r>
    <w:r>
      <w:rPr>
        <w:noProof/>
      </w:rPr>
      <w:instrText>201510051412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14:12</w:instrText>
    </w:r>
    <w:r>
      <w:fldChar w:fldCharType="end"/>
    </w:r>
    <w:r>
      <w:instrText xml:space="preserve"> </w:instrText>
    </w:r>
    <w:r>
      <w:fldChar w:fldCharType="separate"/>
    </w:r>
    <w:r>
      <w:rPr>
        <w:noProof/>
      </w:rPr>
      <w:t>2015-10-05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D6EB9" w14:textId="77777777" w:rsidR="00E954CF" w:rsidRDefault="00E954CF" w:rsidP="000C1CAD">
      <w:pPr>
        <w:spacing w:line="240" w:lineRule="auto"/>
      </w:pPr>
      <w:r>
        <w:separator/>
      </w:r>
    </w:p>
  </w:footnote>
  <w:footnote w:type="continuationSeparator" w:id="0">
    <w:p w14:paraId="5D7D6EBA" w14:textId="77777777" w:rsidR="00E954CF" w:rsidRDefault="00E954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7D6E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052E" w14:paraId="5D7D6E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:1359</w:t>
        </w:r>
      </w:sdtContent>
    </w:sdt>
  </w:p>
  <w:p w:rsidR="00A42228" w:rsidP="00283E0F" w:rsidRDefault="00D9052E" w14:paraId="5D7D6EC4" w14:textId="77777777">
    <w:pPr>
      <w:pStyle w:val="FSHRub2"/>
    </w:pPr>
    <w:sdt>
      <w:sdtPr>
        <w:alias w:val="CC_Noformat_Avtext"/>
        <w:tag w:val="CC_Noformat_Avtext"/>
        <w:id w:val="627902880"/>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757926" w14:paraId="5D7D6EC5" w14:textId="77777777">
        <w:pPr>
          <w:pStyle w:val="FSHRub2"/>
        </w:pPr>
        <w:r>
          <w:t>Infrastruktursatsning i Halland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5D7D6E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79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D2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1F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8BE"/>
    <w:rsid w:val="00260671"/>
    <w:rsid w:val="00260A22"/>
    <w:rsid w:val="002633CE"/>
    <w:rsid w:val="00263B31"/>
    <w:rsid w:val="0026640E"/>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80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627"/>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2FC9"/>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92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E7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815"/>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AA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671"/>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590"/>
    <w:rsid w:val="00B35091"/>
    <w:rsid w:val="00B366BC"/>
    <w:rsid w:val="00B42EC0"/>
    <w:rsid w:val="00B44FAB"/>
    <w:rsid w:val="00B44FDF"/>
    <w:rsid w:val="00B45E15"/>
    <w:rsid w:val="00B46A70"/>
    <w:rsid w:val="00B47F71"/>
    <w:rsid w:val="00B5009F"/>
    <w:rsid w:val="00B53DE2"/>
    <w:rsid w:val="00B54088"/>
    <w:rsid w:val="00B542C2"/>
    <w:rsid w:val="00B56956"/>
    <w:rsid w:val="00B630BD"/>
    <w:rsid w:val="00B63A7C"/>
    <w:rsid w:val="00B63CF7"/>
    <w:rsid w:val="00B65DB1"/>
    <w:rsid w:val="00B71138"/>
    <w:rsid w:val="00B718D2"/>
    <w:rsid w:val="00B728B6"/>
    <w:rsid w:val="00B737C6"/>
    <w:rsid w:val="00B74B6A"/>
    <w:rsid w:val="00B76FD1"/>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E8A"/>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70C"/>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E4"/>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563"/>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52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DDF"/>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4CF"/>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ECA"/>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D6EAC"/>
  <w15:chartTrackingRefBased/>
  <w15:docId w15:val="{56E25F41-C98E-461A-835E-A6A1FF68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F3F56B5A724A91AE77B89094E81B82"/>
        <w:category>
          <w:name w:val="Allmänt"/>
          <w:gallery w:val="placeholder"/>
        </w:category>
        <w:types>
          <w:type w:val="bbPlcHdr"/>
        </w:types>
        <w:behaviors>
          <w:behavior w:val="content"/>
        </w:behaviors>
        <w:guid w:val="{20D99A23-1395-48C8-8DF5-696CDEA99873}"/>
      </w:docPartPr>
      <w:docPartBody>
        <w:p w:rsidR="00751B47" w:rsidRDefault="00F1512A">
          <w:pPr>
            <w:pStyle w:val="0DF3F56B5A724A91AE77B89094E81B82"/>
          </w:pPr>
          <w:r w:rsidRPr="009A726D">
            <w:rPr>
              <w:rStyle w:val="Platshllartext"/>
            </w:rPr>
            <w:t>Klicka här för att ange text.</w:t>
          </w:r>
        </w:p>
      </w:docPartBody>
    </w:docPart>
    <w:docPart>
      <w:docPartPr>
        <w:name w:val="3E0E2EBE656848679254B3E1C9DE9955"/>
        <w:category>
          <w:name w:val="Allmänt"/>
          <w:gallery w:val="placeholder"/>
        </w:category>
        <w:types>
          <w:type w:val="bbPlcHdr"/>
        </w:types>
        <w:behaviors>
          <w:behavior w:val="content"/>
        </w:behaviors>
        <w:guid w:val="{E437DD71-B778-4A96-AE98-3F2B3AAFF0E6}"/>
      </w:docPartPr>
      <w:docPartBody>
        <w:p w:rsidR="00751B47" w:rsidRDefault="00F1512A">
          <w:pPr>
            <w:pStyle w:val="3E0E2EBE656848679254B3E1C9DE99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2A"/>
    <w:rsid w:val="00751B47"/>
    <w:rsid w:val="008871B9"/>
    <w:rsid w:val="00945DEC"/>
    <w:rsid w:val="00C5692D"/>
    <w:rsid w:val="00EC651E"/>
    <w:rsid w:val="00F15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3F56B5A724A91AE77B89094E81B82">
    <w:name w:val="0DF3F56B5A724A91AE77B89094E81B82"/>
  </w:style>
  <w:style w:type="paragraph" w:customStyle="1" w:styleId="CA8564C967164FC88AFD7BB6887973ED">
    <w:name w:val="CA8564C967164FC88AFD7BB6887973ED"/>
  </w:style>
  <w:style w:type="paragraph" w:customStyle="1" w:styleId="3E0E2EBE656848679254B3E1C9DE9955">
    <w:name w:val="3E0E2EBE656848679254B3E1C9DE9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4451</RubrikLookup>
    <MotionGuid xmlns="00d11361-0b92-4bae-a181-288d6a55b763">e35956a1-930f-497d-b797-26fd70214527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49F6-6AF7-40B9-9268-1318578CC0BB}"/>
</file>

<file path=customXml/itemProps2.xml><?xml version="1.0" encoding="utf-8"?>
<ds:datastoreItem xmlns:ds="http://schemas.openxmlformats.org/officeDocument/2006/customXml" ds:itemID="{C164DCA8-B5B1-4BEA-83B2-76993A9567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E912F8D-328D-4108-BFD0-600A73F69848}"/>
</file>

<file path=customXml/itemProps5.xml><?xml version="1.0" encoding="utf-8"?>
<ds:datastoreItem xmlns:ds="http://schemas.openxmlformats.org/officeDocument/2006/customXml" ds:itemID="{D37274A0-37BF-49CA-91DD-476CD5E75E0C}"/>
</file>

<file path=docProps/app.xml><?xml version="1.0" encoding="utf-8"?>
<Properties xmlns="http://schemas.openxmlformats.org/officeDocument/2006/extended-properties" xmlns:vt="http://schemas.openxmlformats.org/officeDocument/2006/docPropsVTypes">
  <Template>GranskaMot</Template>
  <TotalTime>38</TotalTime>
  <Pages>2</Pages>
  <Words>327</Words>
  <Characters>1834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Infrastruktursatsning i Halland</vt:lpstr>
      <vt:lpstr/>
    </vt:vector>
  </TitlesOfParts>
  <Company>Sveriges riksdag</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201516KD504 Infrastruktursatsning i Halland</dc:title>
  <dc:subject/>
  <dc:creator>David Bruhn</dc:creator>
  <cp:keywords/>
  <dc:description/>
  <cp:lastModifiedBy>Kerstin Carlqvist</cp:lastModifiedBy>
  <cp:revision>13</cp:revision>
  <cp:lastPrinted>2015-10-05T12:12:00Z</cp:lastPrinted>
  <dcterms:created xsi:type="dcterms:W3CDTF">2015-08-19T08:35:00Z</dcterms:created>
  <dcterms:modified xsi:type="dcterms:W3CDTF">2016-08-24T10:48:00Z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*T95003DA826D6*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https://filur.riksdagen.se/drop/DropOffLibrary/T95003DA826D6.docx</vt:lpwstr>
  </property>
  <property fmtid="{D5CDD505-2E9C-101B-9397-08002B2CF9AE}" pid="11" name="RevisionsOn">
    <vt:lpwstr>1</vt:lpwstr>
  </property>
</Properties>
</file>